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CF1E62" w:rsidRPr="00CF1E62" w:rsidRDefault="00CF1E62" w:rsidP="00CF1E62">
      <w:pPr>
        <w:jc w:val="center"/>
        <w:rPr>
          <w:b/>
        </w:rPr>
      </w:pPr>
      <w:r w:rsidRPr="00CF1E62">
        <w:rPr>
          <w:b/>
        </w:rPr>
        <w:t>NASA NEO Dataset</w:t>
      </w:r>
    </w:p>
    <w:p w:rsidR="00A72524" w:rsidRPr="00CF1E62" w:rsidRDefault="00A72524" w:rsidP="00CF1E62">
      <w:pPr>
        <w:jc w:val="center"/>
        <w:rPr>
          <w:b/>
        </w:rPr>
      </w:pPr>
      <w:r w:rsidRPr="00CF1E62">
        <w:rPr>
          <w:b/>
        </w:rPr>
        <w:t>Snow Cover (1 month)</w:t>
      </w:r>
    </w:p>
    <w:p w:rsidR="00A72524" w:rsidRDefault="00A72524"/>
    <w:p w:rsidR="00A72524" w:rsidRPr="00A72524" w:rsidRDefault="00A72524" w:rsidP="00A72524">
      <w:pPr>
        <w:widowControl w:val="0"/>
        <w:autoSpaceDE w:val="0"/>
        <w:autoSpaceDN w:val="0"/>
        <w:adjustRightInd w:val="0"/>
        <w:rPr>
          <w:rFonts w:ascii="Arial" w:hAnsi="Arial" w:cs="Arial"/>
          <w:b/>
          <w:bCs/>
          <w:sz w:val="22"/>
          <w:szCs w:val="22"/>
        </w:rPr>
      </w:pPr>
      <w:r w:rsidRPr="00A72524">
        <w:rPr>
          <w:rFonts w:ascii="Arial" w:hAnsi="Arial" w:cs="Arial"/>
          <w:b/>
          <w:bCs/>
          <w:sz w:val="22"/>
          <w:szCs w:val="22"/>
        </w:rPr>
        <w:t>Basic Description</w:t>
      </w:r>
    </w:p>
    <w:p w:rsidR="00A72524" w:rsidRPr="00A72524" w:rsidRDefault="00A72524" w:rsidP="00A72524">
      <w:pPr>
        <w:widowControl w:val="0"/>
        <w:autoSpaceDE w:val="0"/>
        <w:autoSpaceDN w:val="0"/>
        <w:adjustRightInd w:val="0"/>
        <w:spacing w:after="220"/>
        <w:rPr>
          <w:rFonts w:ascii="Arial" w:hAnsi="Arial" w:cs="Arial"/>
          <w:sz w:val="22"/>
          <w:szCs w:val="22"/>
        </w:rPr>
      </w:pPr>
      <w:r w:rsidRPr="00A72524">
        <w:rPr>
          <w:rFonts w:ascii="Arial" w:hAnsi="Arial" w:cs="Arial"/>
          <w:sz w:val="22"/>
          <w:szCs w:val="22"/>
        </w:rPr>
        <w:t>When air temperature falls below freezing (0°Celsius), the water droplets in clouds harden into ice crystals. Such crystals may grow into large, lacey snowflakes; or they may stick together to form odd-shaped clusters of ice crystals. When they grow heavy enough, the ice crystals fall to the ground as snow. If the ground temperature is also below freezing, the snow can build up into a bright white blanket covering the surface. Snow cover is an important part of Earth's environment. Because it reflects most of the sunlight that hits it, snow helps to cool Earth's surface. Many areas of the world rely on snowmelt for drinking water and water for their crops. So scientists monitor where and how much of Earth's landscape is covered by snow.</w:t>
      </w:r>
    </w:p>
    <w:p w:rsidR="00A72524" w:rsidRPr="00A72524" w:rsidRDefault="00A72524" w:rsidP="00A72524">
      <w:pPr>
        <w:widowControl w:val="0"/>
        <w:autoSpaceDE w:val="0"/>
        <w:autoSpaceDN w:val="0"/>
        <w:adjustRightInd w:val="0"/>
        <w:rPr>
          <w:rFonts w:ascii="Arial" w:hAnsi="Arial" w:cs="Arial"/>
          <w:b/>
          <w:bCs/>
          <w:sz w:val="22"/>
          <w:szCs w:val="22"/>
        </w:rPr>
      </w:pPr>
      <w:r w:rsidRPr="00A72524">
        <w:rPr>
          <w:rFonts w:ascii="Arial" w:hAnsi="Arial" w:cs="Arial"/>
          <w:b/>
          <w:bCs/>
          <w:sz w:val="22"/>
          <w:szCs w:val="22"/>
        </w:rPr>
        <w:t>What do the colors mean?</w:t>
      </w:r>
    </w:p>
    <w:p w:rsidR="00A72524" w:rsidRDefault="00A72524" w:rsidP="00A72524">
      <w:pPr>
        <w:rPr>
          <w:rFonts w:ascii="Arial" w:hAnsi="Arial" w:cs="Arial"/>
          <w:sz w:val="22"/>
          <w:szCs w:val="22"/>
        </w:rPr>
      </w:pPr>
      <w:r w:rsidRPr="00A72524">
        <w:rPr>
          <w:rFonts w:ascii="Arial" w:hAnsi="Arial" w:cs="Arial"/>
          <w:sz w:val="22"/>
          <w:szCs w:val="22"/>
        </w:rPr>
        <w:t>In these maps, the white areas show lands that were completely snow-covered on the dates shown. The light blue shades show regions in which there was only partial snow cover.</w:t>
      </w:r>
    </w:p>
    <w:p w:rsidR="00A72524" w:rsidRDefault="00A72524" w:rsidP="00A72524">
      <w:pPr>
        <w:rPr>
          <w:rFonts w:ascii="Arial" w:hAnsi="Arial" w:cs="Arial"/>
          <w:sz w:val="22"/>
          <w:szCs w:val="22"/>
        </w:rPr>
      </w:pPr>
    </w:p>
    <w:p w:rsidR="00A72524" w:rsidRPr="00A72524" w:rsidRDefault="00A72524" w:rsidP="00A72524">
      <w:pPr>
        <w:widowControl w:val="0"/>
        <w:autoSpaceDE w:val="0"/>
        <w:autoSpaceDN w:val="0"/>
        <w:adjustRightInd w:val="0"/>
        <w:rPr>
          <w:rFonts w:ascii="Arial" w:hAnsi="Arial" w:cs="Arial"/>
          <w:b/>
          <w:bCs/>
          <w:sz w:val="22"/>
          <w:szCs w:val="22"/>
        </w:rPr>
      </w:pPr>
      <w:r w:rsidRPr="00A72524">
        <w:rPr>
          <w:rFonts w:ascii="Arial" w:hAnsi="Arial" w:cs="Arial"/>
          <w:b/>
          <w:bCs/>
          <w:sz w:val="22"/>
          <w:szCs w:val="22"/>
        </w:rPr>
        <w:t>Intermediate Description</w:t>
      </w:r>
    </w:p>
    <w:p w:rsidR="00A72524" w:rsidRPr="00A72524" w:rsidRDefault="00A72524" w:rsidP="00A72524">
      <w:pPr>
        <w:widowControl w:val="0"/>
        <w:autoSpaceDE w:val="0"/>
        <w:autoSpaceDN w:val="0"/>
        <w:adjustRightInd w:val="0"/>
        <w:spacing w:after="220"/>
        <w:rPr>
          <w:rFonts w:ascii="Arial" w:hAnsi="Arial" w:cs="Arial"/>
          <w:sz w:val="22"/>
          <w:szCs w:val="22"/>
        </w:rPr>
      </w:pPr>
      <w:r w:rsidRPr="00A72524">
        <w:rPr>
          <w:rFonts w:ascii="Arial" w:hAnsi="Arial" w:cs="Arial"/>
          <w:sz w:val="22"/>
          <w:szCs w:val="22"/>
        </w:rPr>
        <w:t>Snow is precipitation that forms from water vapor in the atmosphere where temperatures are below 0°Celsius. Where the ground temperature is also below freezing, snow can accumulate into a bright white layer of snowpack covering the surface. Such snowpack plays a major role in supporting life on Earth. Most of our planet's fresh water is contained in ice sheets and glaciers. Snowmelt provides water for drinking and irrigating crop fields. Snowmelt also moisturizes soil and reduces the risk of wildfire. Too much snow, however, can lead to springtime floods when the snowpack melts.</w:t>
      </w:r>
    </w:p>
    <w:p w:rsidR="00A72524" w:rsidRPr="00A72524" w:rsidRDefault="00A72524" w:rsidP="00A72524">
      <w:pPr>
        <w:widowControl w:val="0"/>
        <w:autoSpaceDE w:val="0"/>
        <w:autoSpaceDN w:val="0"/>
        <w:adjustRightInd w:val="0"/>
        <w:spacing w:after="220"/>
        <w:rPr>
          <w:rFonts w:ascii="Arial" w:hAnsi="Arial" w:cs="Arial"/>
          <w:sz w:val="22"/>
          <w:szCs w:val="22"/>
        </w:rPr>
      </w:pPr>
      <w:r w:rsidRPr="00A72524">
        <w:rPr>
          <w:rFonts w:ascii="Arial" w:hAnsi="Arial" w:cs="Arial"/>
          <w:sz w:val="22"/>
          <w:szCs w:val="22"/>
        </w:rPr>
        <w:t>Snow and ice play an important role in regulating climate. As anyone who has forgotten sunglasses on a sunny day of skiing knows, snow and ice reflect most of the light they receive. Snow typically reflects 80 percent or more of the Sun's light, much greater than the 10 or 20 percent reflected by bare ground. The highly reflective nature of snow and ice is a critical factor in Earth's balance of incoming and outgoing radiant energy.</w:t>
      </w:r>
    </w:p>
    <w:p w:rsidR="00A72524" w:rsidRPr="00A72524" w:rsidRDefault="00A72524" w:rsidP="00A72524">
      <w:pPr>
        <w:widowControl w:val="0"/>
        <w:autoSpaceDE w:val="0"/>
        <w:autoSpaceDN w:val="0"/>
        <w:adjustRightInd w:val="0"/>
        <w:spacing w:after="220"/>
        <w:rPr>
          <w:rFonts w:ascii="Arial" w:hAnsi="Arial" w:cs="Arial"/>
          <w:sz w:val="22"/>
          <w:szCs w:val="22"/>
        </w:rPr>
      </w:pPr>
      <w:r w:rsidRPr="00A72524">
        <w:rPr>
          <w:rFonts w:ascii="Arial" w:hAnsi="Arial" w:cs="Arial"/>
          <w:sz w:val="22"/>
          <w:szCs w:val="22"/>
        </w:rPr>
        <w:t xml:space="preserve">Snow and ice cover most of the Earth's polar regions throughout the year, but the coverage at lower latitudes changes with the seasons. Northern Hemisphere snow cover changes dramatically throughout the year, but the only significant snow cover in the Southern Hemisphere is in Antarctica, which has very few snow-free areas at any time of the year. For that reason, snow cover data from the Moderate Resolution Imaging </w:t>
      </w:r>
      <w:proofErr w:type="spellStart"/>
      <w:r w:rsidRPr="00A72524">
        <w:rPr>
          <w:rFonts w:ascii="Arial" w:hAnsi="Arial" w:cs="Arial"/>
          <w:sz w:val="22"/>
          <w:szCs w:val="22"/>
        </w:rPr>
        <w:t>Spectroradiometer</w:t>
      </w:r>
      <w:proofErr w:type="spellEnd"/>
      <w:r w:rsidRPr="00A72524">
        <w:rPr>
          <w:rFonts w:ascii="Arial" w:hAnsi="Arial" w:cs="Arial"/>
          <w:sz w:val="22"/>
          <w:szCs w:val="22"/>
        </w:rPr>
        <w:t xml:space="preserve"> (MODIS), aboard NASA's Terra and Aqua satellites, focus on the Northern Hemisphere. The maps shown here represent snow cover detected by MODIS for the time span indicated.</w:t>
      </w:r>
    </w:p>
    <w:p w:rsidR="00A72524" w:rsidRPr="00A72524" w:rsidRDefault="00A72524" w:rsidP="00A72524">
      <w:pPr>
        <w:widowControl w:val="0"/>
        <w:autoSpaceDE w:val="0"/>
        <w:autoSpaceDN w:val="0"/>
        <w:adjustRightInd w:val="0"/>
        <w:rPr>
          <w:rFonts w:ascii="Arial" w:hAnsi="Arial" w:cs="Arial"/>
          <w:b/>
          <w:bCs/>
          <w:sz w:val="22"/>
          <w:szCs w:val="22"/>
        </w:rPr>
      </w:pPr>
      <w:r w:rsidRPr="00A72524">
        <w:rPr>
          <w:rFonts w:ascii="Arial" w:hAnsi="Arial" w:cs="Arial"/>
          <w:sz w:val="22"/>
          <w:szCs w:val="22"/>
        </w:rPr>
        <w:t> </w:t>
      </w:r>
      <w:r w:rsidRPr="00A72524">
        <w:rPr>
          <w:rFonts w:ascii="Arial" w:hAnsi="Arial" w:cs="Arial"/>
          <w:b/>
          <w:bCs/>
          <w:sz w:val="22"/>
          <w:szCs w:val="22"/>
        </w:rPr>
        <w:t>Advanced Description</w:t>
      </w:r>
    </w:p>
    <w:p w:rsidR="00A72524" w:rsidRPr="00A72524" w:rsidRDefault="00A72524" w:rsidP="00A72524">
      <w:pPr>
        <w:widowControl w:val="0"/>
        <w:autoSpaceDE w:val="0"/>
        <w:autoSpaceDN w:val="0"/>
        <w:adjustRightInd w:val="0"/>
        <w:spacing w:after="220"/>
        <w:rPr>
          <w:rFonts w:ascii="Arial" w:hAnsi="Arial" w:cs="Arial"/>
          <w:sz w:val="22"/>
          <w:szCs w:val="22"/>
        </w:rPr>
      </w:pPr>
      <w:proofErr w:type="spellStart"/>
      <w:proofErr w:type="gramStart"/>
      <w:r w:rsidRPr="00A72524">
        <w:rPr>
          <w:rFonts w:ascii="Arial" w:hAnsi="Arial" w:cs="Arial"/>
          <w:sz w:val="22"/>
          <w:szCs w:val="22"/>
        </w:rPr>
        <w:t>cientists</w:t>
      </w:r>
      <w:proofErr w:type="spellEnd"/>
      <w:proofErr w:type="gramEnd"/>
      <w:r w:rsidRPr="00A72524">
        <w:rPr>
          <w:rFonts w:ascii="Arial" w:hAnsi="Arial" w:cs="Arial"/>
          <w:sz w:val="22"/>
          <w:szCs w:val="22"/>
        </w:rPr>
        <w:t xml:space="preserve"> monitor global snow cover to better understand short- and long-term environmental and climatic conditions. On a seasonal scale, the depth and extent of the winter snowpack influence water availability and soil moisture, which, in turn, affect agriculture and wildfire potential. In many places around the world, the melting of the winter snowpack is the major source of fresh water in the spring and summer.</w:t>
      </w:r>
    </w:p>
    <w:p w:rsidR="00A72524" w:rsidRPr="00A72524" w:rsidRDefault="00A72524" w:rsidP="00A72524">
      <w:pPr>
        <w:widowControl w:val="0"/>
        <w:autoSpaceDE w:val="0"/>
        <w:autoSpaceDN w:val="0"/>
        <w:adjustRightInd w:val="0"/>
        <w:spacing w:after="220"/>
        <w:rPr>
          <w:rFonts w:ascii="Arial" w:hAnsi="Arial" w:cs="Arial"/>
          <w:sz w:val="22"/>
          <w:szCs w:val="22"/>
        </w:rPr>
      </w:pPr>
      <w:r w:rsidRPr="00A72524">
        <w:rPr>
          <w:rFonts w:ascii="Arial" w:hAnsi="Arial" w:cs="Arial"/>
          <w:sz w:val="22"/>
          <w:szCs w:val="22"/>
        </w:rPr>
        <w:t>In climate terms, snow cover is important because it changes Earth's surface reflectance. The highly reflective nature of snow combined with its potential to cover large areas of our world make it an important factor in Earth's energy balance. Typically, snow covers more than 40 percent of the Earth's land surface in the Northern Hemisphere during the winter months, and reflects up to 80 or 90 percent of the incoming solar energy, compared to the 10-20 of solar energy that bare ground reflects.</w:t>
      </w:r>
    </w:p>
    <w:p w:rsidR="00A72524" w:rsidRPr="00A72524" w:rsidRDefault="00A72524" w:rsidP="00A72524">
      <w:pPr>
        <w:widowControl w:val="0"/>
        <w:autoSpaceDE w:val="0"/>
        <w:autoSpaceDN w:val="0"/>
        <w:adjustRightInd w:val="0"/>
        <w:spacing w:after="220"/>
        <w:rPr>
          <w:rFonts w:ascii="Arial" w:hAnsi="Arial" w:cs="Arial"/>
          <w:sz w:val="22"/>
          <w:szCs w:val="22"/>
        </w:rPr>
      </w:pPr>
      <w:r w:rsidRPr="00A72524">
        <w:rPr>
          <w:rFonts w:ascii="Arial" w:hAnsi="Arial" w:cs="Arial"/>
          <w:sz w:val="22"/>
          <w:szCs w:val="22"/>
        </w:rPr>
        <w:t xml:space="preserve">Data from the Moderate Resolution Imaging </w:t>
      </w:r>
      <w:proofErr w:type="spellStart"/>
      <w:r w:rsidRPr="00A72524">
        <w:rPr>
          <w:rFonts w:ascii="Arial" w:hAnsi="Arial" w:cs="Arial"/>
          <w:sz w:val="22"/>
          <w:szCs w:val="22"/>
        </w:rPr>
        <w:t>Spectroradiometer</w:t>
      </w:r>
      <w:proofErr w:type="spellEnd"/>
      <w:r w:rsidRPr="00A72524">
        <w:rPr>
          <w:rFonts w:ascii="Arial" w:hAnsi="Arial" w:cs="Arial"/>
          <w:sz w:val="22"/>
          <w:szCs w:val="22"/>
        </w:rPr>
        <w:t xml:space="preserve"> (MODIS), flying aboard NASA's Terra and Aqua satellites, allow scientists to routinely produce global maps of snow and ice cover (including ice cover on large inland lakes), sea ice cover, sea ice surface temperature, and surface </w:t>
      </w:r>
      <w:proofErr w:type="spellStart"/>
      <w:r w:rsidRPr="00A72524">
        <w:rPr>
          <w:rFonts w:ascii="Arial" w:hAnsi="Arial" w:cs="Arial"/>
          <w:sz w:val="22"/>
          <w:szCs w:val="22"/>
        </w:rPr>
        <w:t>albedo</w:t>
      </w:r>
      <w:proofErr w:type="spellEnd"/>
      <w:r w:rsidRPr="00A72524">
        <w:rPr>
          <w:rFonts w:ascii="Arial" w:hAnsi="Arial" w:cs="Arial"/>
          <w:sz w:val="22"/>
          <w:szCs w:val="22"/>
        </w:rPr>
        <w:t>. These Level 3 data products provide daily and 8-day composite maps at a resolution of up to 500 meters per pixel. MODIS snow cover data are available for the Northern Hemisphere only whereas MODIS ice cover data are available for both hemispheres.</w:t>
      </w:r>
    </w:p>
    <w:p w:rsidR="00A72524" w:rsidRPr="00A72524" w:rsidRDefault="00A72524" w:rsidP="00A72524">
      <w:pPr>
        <w:widowControl w:val="0"/>
        <w:autoSpaceDE w:val="0"/>
        <w:autoSpaceDN w:val="0"/>
        <w:adjustRightInd w:val="0"/>
        <w:spacing w:after="220"/>
        <w:rPr>
          <w:rFonts w:ascii="Arial" w:hAnsi="Arial" w:cs="Arial"/>
          <w:sz w:val="22"/>
          <w:szCs w:val="22"/>
        </w:rPr>
      </w:pPr>
      <w:proofErr w:type="spellStart"/>
      <w:r w:rsidRPr="00A72524">
        <w:rPr>
          <w:rFonts w:ascii="Arial" w:hAnsi="Arial" w:cs="Arial"/>
          <w:sz w:val="22"/>
          <w:szCs w:val="22"/>
        </w:rPr>
        <w:t>Snowmap</w:t>
      </w:r>
      <w:proofErr w:type="spellEnd"/>
      <w:r w:rsidRPr="00A72524">
        <w:rPr>
          <w:rFonts w:ascii="Arial" w:hAnsi="Arial" w:cs="Arial"/>
          <w:sz w:val="22"/>
          <w:szCs w:val="22"/>
        </w:rPr>
        <w:t xml:space="preserve">, the snow-mapping algorithm, uses the Normalized Difference Snow Index (NDSI) and other spectral threshold tests to identify snow on a pixel-by-pixel basis. </w:t>
      </w:r>
      <w:proofErr w:type="spellStart"/>
      <w:r w:rsidRPr="00A72524">
        <w:rPr>
          <w:rFonts w:ascii="Arial" w:hAnsi="Arial" w:cs="Arial"/>
          <w:sz w:val="22"/>
          <w:szCs w:val="22"/>
        </w:rPr>
        <w:t>Icemap</w:t>
      </w:r>
      <w:proofErr w:type="spellEnd"/>
      <w:r w:rsidRPr="00A72524">
        <w:rPr>
          <w:rFonts w:ascii="Arial" w:hAnsi="Arial" w:cs="Arial"/>
          <w:sz w:val="22"/>
          <w:szCs w:val="22"/>
        </w:rPr>
        <w:t>, the sea ice-mapping algorithm, uses NDSI and surface temperature and a split-window technique to estimate ice surface temperature. NDSI is useful because snow and ice reflect more light in the visible than in the shortwave infrared portion of the spectrum while the reflectance of most clouds remains high in shortwave infrared.</w:t>
      </w:r>
    </w:p>
    <w:p w:rsidR="00CF1E62" w:rsidRDefault="00CF1E62" w:rsidP="00CF1E62">
      <w:pPr>
        <w:widowControl w:val="0"/>
        <w:autoSpaceDE w:val="0"/>
        <w:autoSpaceDN w:val="0"/>
        <w:adjustRightInd w:val="0"/>
        <w:spacing w:after="220"/>
      </w:pPr>
    </w:p>
    <w:p w:rsidR="00903BFB" w:rsidRDefault="00CF1E62" w:rsidP="00A72524"/>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A72524"/>
    <w:rsid w:val="0066496D"/>
    <w:rsid w:val="00A72524"/>
    <w:rsid w:val="00CF1E62"/>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CA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672</Words>
  <Characters>3836</Characters>
  <Application>Microsoft Macintosh Word</Application>
  <DocSecurity>0</DocSecurity>
  <Lines>31</Lines>
  <Paragraphs>7</Paragraphs>
  <ScaleCrop>false</ScaleCrop>
  <Company>Personal-Laptop</Company>
  <LinksUpToDate>false</LinksUpToDate>
  <CharactersWithSpaces>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2</cp:revision>
  <cp:lastPrinted>2011-03-14T14:54:00Z</cp:lastPrinted>
  <dcterms:created xsi:type="dcterms:W3CDTF">2011-03-07T21:33:00Z</dcterms:created>
  <dcterms:modified xsi:type="dcterms:W3CDTF">2011-03-14T14:54:00Z</dcterms:modified>
</cp:coreProperties>
</file>