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A56F8A" w14:textId="0752CD1A" w:rsidR="005853BA" w:rsidRPr="002223B3" w:rsidRDefault="005853BA" w:rsidP="00CD15D5">
      <w:pPr>
        <w:pStyle w:val="Title"/>
        <w:rPr>
          <w:color w:val="000000" w:themeColor="text1"/>
        </w:rPr>
      </w:pPr>
      <w:r w:rsidRPr="002223B3">
        <w:rPr>
          <w:color w:val="000000" w:themeColor="text1"/>
        </w:rPr>
        <w:t xml:space="preserve">Landslides </w:t>
      </w:r>
      <w:r w:rsidR="002223B3">
        <w:rPr>
          <w:color w:val="000000" w:themeColor="text1"/>
        </w:rPr>
        <w:t xml:space="preserve">and Landslide Mapping </w:t>
      </w:r>
      <w:r w:rsidRPr="002223B3">
        <w:rPr>
          <w:color w:val="000000" w:themeColor="text1"/>
        </w:rPr>
        <w:t>Module</w:t>
      </w:r>
      <w:r w:rsidR="002D0223">
        <w:rPr>
          <w:color w:val="000000" w:themeColor="text1"/>
        </w:rPr>
        <w:t xml:space="preserve"> </w:t>
      </w:r>
      <w:r w:rsidRPr="002223B3">
        <w:rPr>
          <w:color w:val="000000" w:themeColor="text1"/>
        </w:rPr>
        <w:t xml:space="preserve">Part </w:t>
      </w:r>
      <w:r w:rsidR="001A05DA">
        <w:rPr>
          <w:color w:val="000000" w:themeColor="text1"/>
        </w:rPr>
        <w:t>2</w:t>
      </w:r>
      <w:r w:rsidRPr="002223B3">
        <w:rPr>
          <w:color w:val="000000" w:themeColor="text1"/>
        </w:rPr>
        <w:t>:</w:t>
      </w:r>
    </w:p>
    <w:p w14:paraId="15C610B6" w14:textId="77777777" w:rsidR="005853BA" w:rsidRDefault="005853BA" w:rsidP="00CD15D5">
      <w:pPr>
        <w:pStyle w:val="Title"/>
        <w:rPr>
          <w:b w:val="0"/>
          <w:color w:val="FF0000"/>
        </w:rPr>
      </w:pPr>
    </w:p>
    <w:p w14:paraId="6675DF4E" w14:textId="77777777" w:rsidR="00354FBD" w:rsidRDefault="00354FBD" w:rsidP="00354FBD">
      <w:pPr>
        <w:pStyle w:val="Title"/>
        <w:rPr>
          <w:b w:val="0"/>
          <w:color w:val="000000" w:themeColor="text1"/>
          <w:sz w:val="24"/>
          <w:szCs w:val="24"/>
        </w:rPr>
      </w:pPr>
      <w:r w:rsidRPr="00E33949">
        <w:rPr>
          <w:b w:val="0"/>
          <w:color w:val="000000" w:themeColor="text1"/>
          <w:sz w:val="24"/>
          <w:szCs w:val="24"/>
        </w:rPr>
        <w:t xml:space="preserve">The second part of the Landslides and Landslide Mapping module will focus on an analysis of deep-seated landslides in Seattle, WA. This builds on Part </w:t>
      </w:r>
      <w:proofErr w:type="gramStart"/>
      <w:r w:rsidRPr="00E33949">
        <w:rPr>
          <w:b w:val="0"/>
          <w:color w:val="000000" w:themeColor="text1"/>
          <w:sz w:val="24"/>
          <w:szCs w:val="24"/>
        </w:rPr>
        <w:t>1</w:t>
      </w:r>
      <w:proofErr w:type="gramEnd"/>
      <w:r w:rsidRPr="00E33949">
        <w:rPr>
          <w:b w:val="0"/>
          <w:color w:val="000000" w:themeColor="text1"/>
          <w:sz w:val="24"/>
          <w:szCs w:val="24"/>
        </w:rPr>
        <w:t xml:space="preserve"> as you will apply your new knowledge and techniques to</w:t>
      </w:r>
      <w:r>
        <w:rPr>
          <w:b w:val="0"/>
          <w:color w:val="000000" w:themeColor="text1"/>
          <w:sz w:val="24"/>
          <w:szCs w:val="24"/>
        </w:rPr>
        <w:t xml:space="preserve"> </w:t>
      </w:r>
      <w:r w:rsidRPr="00E33949">
        <w:rPr>
          <w:b w:val="0"/>
          <w:color w:val="000000" w:themeColor="text1"/>
          <w:sz w:val="24"/>
          <w:szCs w:val="24"/>
        </w:rPr>
        <w:t xml:space="preserve">consider LSI for the new region. You will also learn to map landslides on </w:t>
      </w:r>
      <w:proofErr w:type="spellStart"/>
      <w:r w:rsidRPr="00E33949">
        <w:rPr>
          <w:b w:val="0"/>
          <w:color w:val="000000" w:themeColor="text1"/>
          <w:sz w:val="24"/>
          <w:szCs w:val="24"/>
        </w:rPr>
        <w:t>lidar</w:t>
      </w:r>
      <w:proofErr w:type="spellEnd"/>
      <w:r w:rsidRPr="00E33949">
        <w:rPr>
          <w:b w:val="0"/>
          <w:color w:val="000000" w:themeColor="text1"/>
          <w:sz w:val="24"/>
          <w:szCs w:val="24"/>
        </w:rPr>
        <w:t xml:space="preserve"> yourself and will create a landslide inventory for the region. Please </w:t>
      </w:r>
      <w:proofErr w:type="gramStart"/>
      <w:r w:rsidRPr="00E33949">
        <w:rPr>
          <w:b w:val="0"/>
          <w:color w:val="000000" w:themeColor="text1"/>
          <w:sz w:val="24"/>
          <w:szCs w:val="24"/>
        </w:rPr>
        <w:t>read through</w:t>
      </w:r>
      <w:proofErr w:type="gramEnd"/>
      <w:r w:rsidRPr="00E33949">
        <w:rPr>
          <w:b w:val="0"/>
          <w:color w:val="000000" w:themeColor="text1"/>
          <w:sz w:val="24"/>
          <w:szCs w:val="24"/>
        </w:rPr>
        <w:t xml:space="preserve"> the entire exercise before beginning.</w:t>
      </w:r>
      <w:r>
        <w:rPr>
          <w:b w:val="0"/>
          <w:color w:val="000000" w:themeColor="text1"/>
          <w:sz w:val="24"/>
          <w:szCs w:val="24"/>
        </w:rPr>
        <w:t xml:space="preserve"> </w:t>
      </w:r>
    </w:p>
    <w:p w14:paraId="590E2576" w14:textId="77777777" w:rsidR="00CB37A2" w:rsidRDefault="00CB37A2" w:rsidP="00CD15D5">
      <w:pPr>
        <w:pStyle w:val="Title"/>
        <w:rPr>
          <w:b w:val="0"/>
          <w:color w:val="000000" w:themeColor="text1"/>
          <w:sz w:val="24"/>
          <w:szCs w:val="24"/>
          <w:u w:val="single"/>
        </w:rPr>
      </w:pPr>
    </w:p>
    <w:p w14:paraId="4FDF8D7E" w14:textId="792D471D" w:rsidR="005952BE" w:rsidRPr="00E33949" w:rsidRDefault="00D25FC1" w:rsidP="00CD15D5">
      <w:pPr>
        <w:pStyle w:val="Title"/>
        <w:rPr>
          <w:b w:val="0"/>
          <w:color w:val="000000" w:themeColor="text1"/>
          <w:sz w:val="24"/>
          <w:szCs w:val="24"/>
        </w:rPr>
      </w:pPr>
      <w:r w:rsidRPr="00CB37A2">
        <w:rPr>
          <w:b w:val="0"/>
          <w:color w:val="000000" w:themeColor="text1"/>
          <w:sz w:val="24"/>
          <w:szCs w:val="24"/>
          <w:u w:val="single"/>
        </w:rPr>
        <w:t>Now that</w:t>
      </w:r>
      <w:r w:rsidR="0066173D" w:rsidRPr="00CB37A2">
        <w:rPr>
          <w:b w:val="0"/>
          <w:color w:val="000000" w:themeColor="text1"/>
          <w:sz w:val="24"/>
          <w:szCs w:val="24"/>
          <w:u w:val="single"/>
        </w:rPr>
        <w:t xml:space="preserve"> you </w:t>
      </w:r>
      <w:r w:rsidRPr="00CB37A2">
        <w:rPr>
          <w:b w:val="0"/>
          <w:color w:val="000000" w:themeColor="text1"/>
          <w:sz w:val="24"/>
          <w:szCs w:val="24"/>
          <w:u w:val="single"/>
        </w:rPr>
        <w:t>have a mapped landslide inventory, you will analyze the data.</w:t>
      </w:r>
      <w:r>
        <w:rPr>
          <w:b w:val="0"/>
          <w:color w:val="000000" w:themeColor="text1"/>
          <w:sz w:val="24"/>
          <w:szCs w:val="24"/>
        </w:rPr>
        <w:t xml:space="preserve"> </w:t>
      </w:r>
    </w:p>
    <w:p w14:paraId="223F635C" w14:textId="77777777" w:rsidR="005952BE" w:rsidRDefault="005952BE" w:rsidP="00CD15D5">
      <w:pPr>
        <w:pStyle w:val="Title"/>
        <w:rPr>
          <w:b w:val="0"/>
          <w:color w:val="000000" w:themeColor="text1"/>
          <w:sz w:val="24"/>
          <w:szCs w:val="24"/>
        </w:rPr>
      </w:pPr>
    </w:p>
    <w:p w14:paraId="31F7666E" w14:textId="3578D291" w:rsidR="002223B3" w:rsidRDefault="002223B3" w:rsidP="00CD15D5">
      <w:pPr>
        <w:pStyle w:val="Title"/>
        <w:rPr>
          <w:b w:val="0"/>
          <w:color w:val="000000" w:themeColor="text1"/>
          <w:sz w:val="24"/>
          <w:szCs w:val="24"/>
        </w:rPr>
      </w:pPr>
      <w:r>
        <w:rPr>
          <w:b w:val="0"/>
          <w:color w:val="000000" w:themeColor="text1"/>
          <w:sz w:val="24"/>
          <w:szCs w:val="24"/>
        </w:rPr>
        <w:t xml:space="preserve">As a final summative assessment of part </w:t>
      </w:r>
      <w:r w:rsidR="001A05DA">
        <w:rPr>
          <w:b w:val="0"/>
          <w:color w:val="000000" w:themeColor="text1"/>
          <w:sz w:val="24"/>
          <w:szCs w:val="24"/>
        </w:rPr>
        <w:t>2</w:t>
      </w:r>
      <w:r>
        <w:rPr>
          <w:b w:val="0"/>
          <w:color w:val="000000" w:themeColor="text1"/>
          <w:sz w:val="24"/>
          <w:szCs w:val="24"/>
        </w:rPr>
        <w:t xml:space="preserve">, </w:t>
      </w:r>
      <w:r w:rsidR="001A05DA">
        <w:rPr>
          <w:b w:val="0"/>
          <w:color w:val="000000" w:themeColor="text1"/>
          <w:sz w:val="24"/>
          <w:szCs w:val="24"/>
        </w:rPr>
        <w:t xml:space="preserve">students will write an independent report that summarizes and discusses their Seattle landslide mapping and analysis. </w:t>
      </w:r>
      <w:r>
        <w:rPr>
          <w:b w:val="0"/>
          <w:color w:val="000000" w:themeColor="text1"/>
          <w:sz w:val="24"/>
          <w:szCs w:val="24"/>
        </w:rPr>
        <w:t xml:space="preserve"> (</w:t>
      </w:r>
      <w:proofErr w:type="gramStart"/>
      <w:r>
        <w:rPr>
          <w:b w:val="0"/>
          <w:color w:val="000000" w:themeColor="text1"/>
          <w:sz w:val="24"/>
          <w:szCs w:val="24"/>
        </w:rPr>
        <w:t>see</w:t>
      </w:r>
      <w:proofErr w:type="gramEnd"/>
      <w:r>
        <w:rPr>
          <w:b w:val="0"/>
          <w:color w:val="000000" w:themeColor="text1"/>
          <w:sz w:val="24"/>
          <w:szCs w:val="24"/>
        </w:rPr>
        <w:t xml:space="preserve"> details </w:t>
      </w:r>
      <w:r w:rsidR="001A05DA">
        <w:rPr>
          <w:b w:val="0"/>
          <w:color w:val="000000" w:themeColor="text1"/>
          <w:sz w:val="24"/>
          <w:szCs w:val="24"/>
        </w:rPr>
        <w:t>in</w:t>
      </w:r>
      <w:r w:rsidR="00A502DA">
        <w:rPr>
          <w:b w:val="0"/>
          <w:color w:val="000000" w:themeColor="text1"/>
          <w:sz w:val="24"/>
          <w:szCs w:val="24"/>
        </w:rPr>
        <w:t xml:space="preserve"> 2 supporting documents: </w:t>
      </w:r>
      <w:r w:rsidR="00A502DA" w:rsidRPr="00A502DA">
        <w:rPr>
          <w:rFonts w:ascii="Times New Roman" w:hAnsi="Times New Roman" w:cs="Times New Roman"/>
          <w:b w:val="0"/>
          <w:color w:val="000000" w:themeColor="text1"/>
          <w:sz w:val="22"/>
          <w:szCs w:val="22"/>
        </w:rPr>
        <w:t>Seattle_Landslides_Report_Template.docx; Part_2_writtenreport_rubric.xlsx</w:t>
      </w:r>
      <w:r>
        <w:rPr>
          <w:b w:val="0"/>
          <w:color w:val="000000" w:themeColor="text1"/>
          <w:sz w:val="24"/>
          <w:szCs w:val="24"/>
        </w:rPr>
        <w:t>).</w:t>
      </w:r>
    </w:p>
    <w:p w14:paraId="42D5F568" w14:textId="77777777" w:rsidR="002223B3" w:rsidRDefault="002223B3" w:rsidP="00CD15D5">
      <w:pPr>
        <w:pStyle w:val="Title"/>
        <w:rPr>
          <w:sz w:val="24"/>
          <w:szCs w:val="24"/>
        </w:rPr>
      </w:pPr>
    </w:p>
    <w:p w14:paraId="218926BF" w14:textId="77777777" w:rsidR="0005724D" w:rsidRPr="00E33949" w:rsidRDefault="0005724D" w:rsidP="00382665">
      <w:pPr>
        <w:jc w:val="both"/>
        <w:rPr>
          <w:i/>
          <w:color w:val="000000" w:themeColor="text1"/>
        </w:rPr>
      </w:pPr>
    </w:p>
    <w:p w14:paraId="19973512" w14:textId="4FCE2B0E" w:rsidR="00A1122F" w:rsidRPr="00E33949" w:rsidRDefault="00A151CA" w:rsidP="00382665">
      <w:pPr>
        <w:jc w:val="both"/>
        <w:rPr>
          <w:i/>
          <w:color w:val="000000" w:themeColor="text1"/>
        </w:rPr>
      </w:pPr>
      <w:r w:rsidRPr="00E33949">
        <w:rPr>
          <w:i/>
          <w:color w:val="000000" w:themeColor="text1"/>
        </w:rPr>
        <w:t xml:space="preserve">For this </w:t>
      </w:r>
      <w:r w:rsidR="00517CD4">
        <w:rPr>
          <w:i/>
          <w:color w:val="000000" w:themeColor="text1"/>
        </w:rPr>
        <w:t xml:space="preserve">part of the </w:t>
      </w:r>
      <w:r w:rsidRPr="00E33949">
        <w:rPr>
          <w:i/>
          <w:color w:val="000000" w:themeColor="text1"/>
        </w:rPr>
        <w:t xml:space="preserve">assignment you will </w:t>
      </w:r>
      <w:r w:rsidR="00517CD4">
        <w:rPr>
          <w:i/>
          <w:color w:val="000000" w:themeColor="text1"/>
        </w:rPr>
        <w:t>work individually</w:t>
      </w:r>
      <w:r w:rsidR="00E33949" w:rsidRPr="00E33949">
        <w:rPr>
          <w:i/>
          <w:color w:val="000000" w:themeColor="text1"/>
        </w:rPr>
        <w:t xml:space="preserve"> (unless your instructor asks you to work in pairs or groups)</w:t>
      </w:r>
      <w:r w:rsidR="007C72C0" w:rsidRPr="00E33949">
        <w:rPr>
          <w:i/>
          <w:color w:val="000000" w:themeColor="text1"/>
        </w:rPr>
        <w:t xml:space="preserve"> </w:t>
      </w:r>
      <w:r w:rsidRPr="00E33949">
        <w:rPr>
          <w:i/>
          <w:color w:val="000000" w:themeColor="text1"/>
        </w:rPr>
        <w:t xml:space="preserve">to </w:t>
      </w:r>
      <w:r w:rsidR="00517CD4">
        <w:rPr>
          <w:i/>
          <w:color w:val="000000" w:themeColor="text1"/>
        </w:rPr>
        <w:t>analyze the</w:t>
      </w:r>
      <w:r w:rsidR="00E33949" w:rsidRPr="00E33949">
        <w:rPr>
          <w:i/>
          <w:color w:val="000000" w:themeColor="text1"/>
        </w:rPr>
        <w:t xml:space="preserve"> landslide inventory for Seattle</w:t>
      </w:r>
      <w:r w:rsidRPr="00E33949">
        <w:rPr>
          <w:i/>
          <w:color w:val="000000" w:themeColor="text1"/>
        </w:rPr>
        <w:t xml:space="preserve">. </w:t>
      </w:r>
      <w:r w:rsidR="00517CD4">
        <w:rPr>
          <w:i/>
          <w:color w:val="000000" w:themeColor="text1"/>
        </w:rPr>
        <w:t>Results from this part of the module will be included and discussed in the final written report</w:t>
      </w:r>
      <w:r w:rsidR="00E33949" w:rsidRPr="00E33949">
        <w:rPr>
          <w:i/>
          <w:color w:val="000000" w:themeColor="text1"/>
        </w:rPr>
        <w:t xml:space="preserve">. </w:t>
      </w:r>
    </w:p>
    <w:p w14:paraId="0055AE3E" w14:textId="77777777" w:rsidR="00E127CD" w:rsidRDefault="00E127CD" w:rsidP="00D80FF5">
      <w:pPr>
        <w:pStyle w:val="Heading1"/>
        <w:jc w:val="both"/>
      </w:pPr>
    </w:p>
    <w:p w14:paraId="58DBA358" w14:textId="53431BF0" w:rsidR="00253AED" w:rsidRDefault="00D80FF5" w:rsidP="00382665">
      <w:pPr>
        <w:pStyle w:val="Heading1"/>
        <w:jc w:val="both"/>
      </w:pPr>
      <w:r>
        <w:t xml:space="preserve">Characteristics of </w:t>
      </w:r>
      <w:r w:rsidR="00111648">
        <w:t>Seattle Landslides in Inventory</w:t>
      </w:r>
      <w:r>
        <w:t xml:space="preserve"> </w:t>
      </w:r>
    </w:p>
    <w:p w14:paraId="4BF068A0" w14:textId="77777777" w:rsidR="007A16FE" w:rsidRDefault="007A16FE" w:rsidP="004948B3">
      <w:pPr>
        <w:rPr>
          <w:color w:val="FF0000"/>
        </w:rPr>
      </w:pPr>
    </w:p>
    <w:p w14:paraId="1AEDB3FA" w14:textId="4D9975E2" w:rsidR="004B0F14" w:rsidRDefault="007A16FE" w:rsidP="004948B3">
      <w:proofErr w:type="gramStart"/>
      <w:r>
        <w:t>Next</w:t>
      </w:r>
      <w:proofErr w:type="gramEnd"/>
      <w:r>
        <w:t xml:space="preserve"> w</w:t>
      </w:r>
      <w:r w:rsidR="005D13B9">
        <w:t xml:space="preserve">e will </w:t>
      </w:r>
      <w:r>
        <w:t xml:space="preserve">perform analyses on the inventory of important characteristics such as </w:t>
      </w:r>
      <w:r w:rsidR="00BB3DA4">
        <w:t xml:space="preserve">landslide </w:t>
      </w:r>
      <w:r>
        <w:t xml:space="preserve">size, roughness, and failure style. We will </w:t>
      </w:r>
      <w:r w:rsidR="005D13B9">
        <w:t xml:space="preserve">populate several fields in the </w:t>
      </w:r>
      <w:proofErr w:type="spellStart"/>
      <w:r w:rsidR="005D13B9" w:rsidRPr="00F75CAB">
        <w:rPr>
          <w:b/>
          <w:color w:val="000000" w:themeColor="text1"/>
        </w:rPr>
        <w:t>SeattleSlid</w:t>
      </w:r>
      <w:r w:rsidR="005D13B9">
        <w:rPr>
          <w:b/>
          <w:color w:val="000000" w:themeColor="text1"/>
        </w:rPr>
        <w:t>e</w:t>
      </w:r>
      <w:r w:rsidR="005D13B9" w:rsidRPr="00F75CAB">
        <w:rPr>
          <w:b/>
          <w:color w:val="000000" w:themeColor="text1"/>
        </w:rPr>
        <w:t>Polys</w:t>
      </w:r>
      <w:proofErr w:type="spellEnd"/>
      <w:r w:rsidR="005D13B9">
        <w:rPr>
          <w:b/>
          <w:color w:val="000000" w:themeColor="text1"/>
        </w:rPr>
        <w:t xml:space="preserve"> </w:t>
      </w:r>
      <w:r w:rsidR="005D13B9" w:rsidRPr="005D13B9">
        <w:rPr>
          <w:color w:val="000000" w:themeColor="text1"/>
        </w:rPr>
        <w:t>attribute table</w:t>
      </w:r>
      <w:r>
        <w:rPr>
          <w:color w:val="000000" w:themeColor="text1"/>
        </w:rPr>
        <w:t xml:space="preserve"> with this </w:t>
      </w:r>
      <w:r w:rsidR="00BB3DA4">
        <w:rPr>
          <w:color w:val="000000" w:themeColor="text1"/>
        </w:rPr>
        <w:t xml:space="preserve">new </w:t>
      </w:r>
      <w:r>
        <w:rPr>
          <w:color w:val="000000" w:themeColor="text1"/>
        </w:rPr>
        <w:t>information</w:t>
      </w:r>
      <w:r w:rsidR="005D13B9" w:rsidRPr="005D13B9">
        <w:rPr>
          <w:color w:val="000000" w:themeColor="text1"/>
        </w:rPr>
        <w:t>.</w:t>
      </w:r>
      <w:r w:rsidR="005D13B9">
        <w:t xml:space="preserve"> </w:t>
      </w:r>
    </w:p>
    <w:p w14:paraId="454134FB" w14:textId="77777777" w:rsidR="00111648" w:rsidRDefault="00111648" w:rsidP="00382665">
      <w:pPr>
        <w:jc w:val="both"/>
        <w:rPr>
          <w:color w:val="FF0000"/>
        </w:rPr>
      </w:pPr>
    </w:p>
    <w:p w14:paraId="54984A22" w14:textId="52FCAF6C" w:rsidR="005D13B9" w:rsidRPr="00712CC2" w:rsidRDefault="005D13B9" w:rsidP="00712CC2">
      <w:pPr>
        <w:jc w:val="both"/>
        <w:rPr>
          <w:color w:val="000000" w:themeColor="text1"/>
        </w:rPr>
      </w:pPr>
      <w:r w:rsidRPr="005D13B9">
        <w:rPr>
          <w:color w:val="000000" w:themeColor="text1"/>
          <w:u w:val="single"/>
        </w:rPr>
        <w:t>Landslide Area</w:t>
      </w:r>
      <w:r w:rsidR="00113397">
        <w:rPr>
          <w:color w:val="000000" w:themeColor="text1"/>
          <w:u w:val="single"/>
        </w:rPr>
        <w:t xml:space="preserve"> – </w:t>
      </w:r>
      <w:r w:rsidR="00712CC2" w:rsidRPr="00712CC2">
        <w:rPr>
          <w:color w:val="000000" w:themeColor="text1"/>
        </w:rPr>
        <w:t>First, we calculate the area of each landslide. To do this, open the attributes table of a landslide polygon by right clicking on the polygon in the table of contents and selecting `Attributes Table'. Once the attributes table has opened, click the icon on the upper left and select add field.</w:t>
      </w:r>
    </w:p>
    <w:p w14:paraId="28CE8EF5" w14:textId="6651D91A" w:rsidR="00712CC2" w:rsidRDefault="00712CC2" w:rsidP="00712CC2">
      <w:pPr>
        <w:jc w:val="center"/>
        <w:rPr>
          <w:color w:val="000000" w:themeColor="text1"/>
          <w:u w:val="single"/>
        </w:rPr>
      </w:pPr>
      <w:r w:rsidRPr="00712CC2">
        <w:rPr>
          <w:noProof/>
          <w:color w:val="000000" w:themeColor="text1"/>
          <w:u w:val="single"/>
        </w:rPr>
        <w:drawing>
          <wp:inline distT="0" distB="0" distL="0" distR="0" wp14:anchorId="6D02A8F6" wp14:editId="26E41453">
            <wp:extent cx="2670979" cy="1699895"/>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71883" cy="1700470"/>
                    </a:xfrm>
                    <a:prstGeom prst="rect">
                      <a:avLst/>
                    </a:prstGeom>
                  </pic:spPr>
                </pic:pic>
              </a:graphicData>
            </a:graphic>
          </wp:inline>
        </w:drawing>
      </w:r>
    </w:p>
    <w:p w14:paraId="072800C8" w14:textId="77777777" w:rsidR="00F0595C" w:rsidRDefault="00F0595C" w:rsidP="00712CC2">
      <w:pPr>
        <w:jc w:val="both"/>
        <w:rPr>
          <w:color w:val="000000" w:themeColor="text1"/>
          <w:u w:val="single"/>
        </w:rPr>
      </w:pPr>
    </w:p>
    <w:p w14:paraId="018F24B0" w14:textId="5051E898" w:rsidR="00F0595C" w:rsidRDefault="00F0595C" w:rsidP="00F0595C">
      <w:pPr>
        <w:autoSpaceDE w:val="0"/>
        <w:autoSpaceDN w:val="0"/>
        <w:adjustRightInd w:val="0"/>
      </w:pPr>
      <w:r>
        <w:t>Name the new field ‘Area’, change the type to double and increase the precision to</w:t>
      </w:r>
    </w:p>
    <w:p w14:paraId="7490F0E2" w14:textId="7154F558" w:rsidR="00F0595C" w:rsidRDefault="00F0595C" w:rsidP="00F0595C">
      <w:pPr>
        <w:jc w:val="both"/>
      </w:pPr>
      <w:proofErr w:type="gramStart"/>
      <w:r>
        <w:t>15</w:t>
      </w:r>
      <w:proofErr w:type="gramEnd"/>
      <w:r>
        <w:t xml:space="preserve"> and the scale to two. Click OK.</w:t>
      </w:r>
    </w:p>
    <w:p w14:paraId="635520E9" w14:textId="53DC72DE" w:rsidR="00F0595C" w:rsidRDefault="00F0595C" w:rsidP="00F0595C">
      <w:pPr>
        <w:jc w:val="both"/>
        <w:rPr>
          <w:color w:val="000000" w:themeColor="text1"/>
          <w:u w:val="single"/>
        </w:rPr>
      </w:pPr>
    </w:p>
    <w:p w14:paraId="4B2FA1E3" w14:textId="2CD94714" w:rsidR="00F0595C" w:rsidRDefault="00F0595C" w:rsidP="00F0595C">
      <w:pPr>
        <w:jc w:val="center"/>
        <w:rPr>
          <w:color w:val="000000" w:themeColor="text1"/>
          <w:u w:val="single"/>
        </w:rPr>
      </w:pPr>
      <w:r w:rsidRPr="00F0595C">
        <w:rPr>
          <w:noProof/>
          <w:color w:val="000000" w:themeColor="text1"/>
          <w:u w:val="single"/>
        </w:rPr>
        <w:lastRenderedPageBreak/>
        <w:drawing>
          <wp:inline distT="0" distB="0" distL="0" distR="0" wp14:anchorId="2688A18F" wp14:editId="2F10AB9C">
            <wp:extent cx="4536408" cy="288711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536732" cy="2887320"/>
                    </a:xfrm>
                    <a:prstGeom prst="rect">
                      <a:avLst/>
                    </a:prstGeom>
                  </pic:spPr>
                </pic:pic>
              </a:graphicData>
            </a:graphic>
          </wp:inline>
        </w:drawing>
      </w:r>
    </w:p>
    <w:p w14:paraId="0720D750" w14:textId="77777777" w:rsidR="00F0595C" w:rsidRDefault="00F0595C" w:rsidP="00712CC2">
      <w:pPr>
        <w:jc w:val="both"/>
        <w:rPr>
          <w:color w:val="000000" w:themeColor="text1"/>
          <w:u w:val="single"/>
        </w:rPr>
      </w:pPr>
    </w:p>
    <w:p w14:paraId="2DBF5956" w14:textId="79E74511" w:rsidR="00F0595C" w:rsidRPr="00F0595C" w:rsidRDefault="00F0595C" w:rsidP="00F0595C">
      <w:pPr>
        <w:autoSpaceDE w:val="0"/>
        <w:autoSpaceDN w:val="0"/>
        <w:adjustRightInd w:val="0"/>
      </w:pPr>
      <w:r>
        <w:t xml:space="preserve">Right click on the new field ‘Area’ and select Calculate Geometry. Make sure the `property' is set to area. If you keep clicking ok through the boxes opened, the area of the chosen slide in square feet should be </w:t>
      </w:r>
      <w:r w:rsidR="004E1892">
        <w:t>calculated</w:t>
      </w:r>
      <w:r>
        <w:t xml:space="preserve"> and populate the area column in the attributes table.</w:t>
      </w:r>
    </w:p>
    <w:p w14:paraId="57A0F864" w14:textId="77777777" w:rsidR="00F0595C" w:rsidRDefault="00F0595C" w:rsidP="00712CC2">
      <w:pPr>
        <w:jc w:val="both"/>
        <w:rPr>
          <w:color w:val="000000" w:themeColor="text1"/>
          <w:u w:val="single"/>
        </w:rPr>
      </w:pPr>
    </w:p>
    <w:p w14:paraId="569AF475" w14:textId="77777777" w:rsidR="008A131E" w:rsidRDefault="005D13B9" w:rsidP="00712CC2">
      <w:pPr>
        <w:jc w:val="both"/>
        <w:rPr>
          <w:color w:val="000000" w:themeColor="text1"/>
        </w:rPr>
      </w:pPr>
      <w:r w:rsidRPr="005D13B9">
        <w:rPr>
          <w:color w:val="000000" w:themeColor="text1"/>
          <w:u w:val="single"/>
        </w:rPr>
        <w:t>Landslide Roughness</w:t>
      </w:r>
      <w:r w:rsidR="00712CC2">
        <w:rPr>
          <w:color w:val="000000" w:themeColor="text1"/>
          <w:u w:val="single"/>
        </w:rPr>
        <w:t xml:space="preserve"> – </w:t>
      </w:r>
      <w:r w:rsidR="00712CC2">
        <w:rPr>
          <w:color w:val="000000" w:themeColor="text1"/>
        </w:rPr>
        <w:t>In order to assess roughness of each landslide (a useful relative age indicator)</w:t>
      </w:r>
      <w:r w:rsidR="00712CC2" w:rsidRPr="00712CC2">
        <w:rPr>
          <w:color w:val="000000" w:themeColor="text1"/>
        </w:rPr>
        <w:t xml:space="preserve"> </w:t>
      </w:r>
      <w:r w:rsidR="00712CC2">
        <w:rPr>
          <w:color w:val="000000" w:themeColor="text1"/>
        </w:rPr>
        <w:t xml:space="preserve">we will </w:t>
      </w:r>
      <w:r w:rsidR="00712CC2" w:rsidRPr="00712CC2">
        <w:rPr>
          <w:color w:val="000000" w:themeColor="text1"/>
        </w:rPr>
        <w:t xml:space="preserve">calculate the standard deviation of the slope map. </w:t>
      </w:r>
    </w:p>
    <w:p w14:paraId="2295C6B6" w14:textId="17D272B6" w:rsidR="008A131E" w:rsidRDefault="00712CC2" w:rsidP="008A131E">
      <w:pPr>
        <w:rPr>
          <w:color w:val="000000" w:themeColor="text1"/>
        </w:rPr>
      </w:pPr>
      <w:r w:rsidRPr="00712CC2">
        <w:rPr>
          <w:color w:val="000000" w:themeColor="text1"/>
        </w:rPr>
        <w:t>Do this by using the focal statistics tool (</w:t>
      </w:r>
      <w:proofErr w:type="spellStart"/>
      <w:r w:rsidRPr="00712CC2">
        <w:rPr>
          <w:color w:val="000000" w:themeColor="text1"/>
        </w:rPr>
        <w:t>ArcToolbox</w:t>
      </w:r>
      <w:proofErr w:type="spellEnd"/>
      <w:r w:rsidRPr="00712CC2">
        <w:rPr>
          <w:color w:val="000000" w:themeColor="text1"/>
        </w:rPr>
        <w:t>&gt;Spatial</w:t>
      </w:r>
      <w:r w:rsidR="008A131E">
        <w:rPr>
          <w:color w:val="000000" w:themeColor="text1"/>
        </w:rPr>
        <w:t xml:space="preserve"> Analyst &gt; Neighborhood </w:t>
      </w:r>
      <w:r w:rsidRPr="00712CC2">
        <w:rPr>
          <w:color w:val="000000" w:themeColor="text1"/>
        </w:rPr>
        <w:t>&gt;</w:t>
      </w:r>
      <w:proofErr w:type="spellStart"/>
      <w:r w:rsidRPr="00712CC2">
        <w:rPr>
          <w:color w:val="000000" w:themeColor="text1"/>
        </w:rPr>
        <w:t>FocalStatistics</w:t>
      </w:r>
      <w:proofErr w:type="spellEnd"/>
      <w:r w:rsidRPr="00712CC2">
        <w:rPr>
          <w:color w:val="000000" w:themeColor="text1"/>
        </w:rPr>
        <w:t>) and calculating the standard deviation in</w:t>
      </w:r>
      <w:r>
        <w:rPr>
          <w:color w:val="000000" w:themeColor="text1"/>
        </w:rPr>
        <w:t xml:space="preserve"> </w:t>
      </w:r>
      <w:r w:rsidRPr="00712CC2">
        <w:rPr>
          <w:color w:val="000000" w:themeColor="text1"/>
        </w:rPr>
        <w:t xml:space="preserve">a 10 x 10 cell (30 x 30 </w:t>
      </w:r>
      <w:proofErr w:type="spellStart"/>
      <w:r w:rsidRPr="00712CC2">
        <w:rPr>
          <w:color w:val="000000" w:themeColor="text1"/>
        </w:rPr>
        <w:t>ft</w:t>
      </w:r>
      <w:proofErr w:type="spellEnd"/>
      <w:r w:rsidRPr="00712CC2">
        <w:rPr>
          <w:color w:val="000000" w:themeColor="text1"/>
        </w:rPr>
        <w:t>) moving window across the slope map. Remember to</w:t>
      </w:r>
      <w:r>
        <w:rPr>
          <w:color w:val="000000" w:themeColor="text1"/>
        </w:rPr>
        <w:t xml:space="preserve"> </w:t>
      </w:r>
      <w:r w:rsidRPr="00712CC2">
        <w:rPr>
          <w:color w:val="000000" w:themeColor="text1"/>
        </w:rPr>
        <w:t>change the statistics type to STD.</w:t>
      </w:r>
    </w:p>
    <w:p w14:paraId="227B6DA6" w14:textId="21F7F67B" w:rsidR="005D13B9" w:rsidRPr="005D13B9" w:rsidRDefault="00712CC2" w:rsidP="00382665">
      <w:pPr>
        <w:jc w:val="both"/>
        <w:rPr>
          <w:color w:val="000000" w:themeColor="text1"/>
          <w:u w:val="single"/>
        </w:rPr>
      </w:pPr>
      <w:r w:rsidRPr="00712CC2">
        <w:rPr>
          <w:noProof/>
          <w:color w:val="000000" w:themeColor="text1"/>
          <w:u w:val="single"/>
        </w:rPr>
        <w:lastRenderedPageBreak/>
        <w:drawing>
          <wp:inline distT="0" distB="0" distL="0" distR="0" wp14:anchorId="40B77E49" wp14:editId="169F66F3">
            <wp:extent cx="5943600" cy="44659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4465955"/>
                    </a:xfrm>
                    <a:prstGeom prst="rect">
                      <a:avLst/>
                    </a:prstGeom>
                  </pic:spPr>
                </pic:pic>
              </a:graphicData>
            </a:graphic>
          </wp:inline>
        </w:drawing>
      </w:r>
    </w:p>
    <w:p w14:paraId="52261863" w14:textId="615FA358" w:rsidR="00712CC2" w:rsidRDefault="00712CC2" w:rsidP="00382665">
      <w:pPr>
        <w:jc w:val="both"/>
        <w:rPr>
          <w:color w:val="000000" w:themeColor="text1"/>
          <w:u w:val="single"/>
        </w:rPr>
      </w:pPr>
    </w:p>
    <w:p w14:paraId="3DE889C1" w14:textId="3F7D1A13" w:rsidR="008A131E" w:rsidRDefault="008A131E" w:rsidP="008A131E">
      <w:pPr>
        <w:autoSpaceDE w:val="0"/>
        <w:autoSpaceDN w:val="0"/>
        <w:adjustRightInd w:val="0"/>
      </w:pPr>
      <w:r>
        <w:t xml:space="preserve">To determine the surface roughness of each slide, access the </w:t>
      </w:r>
      <w:r w:rsidR="00F61981">
        <w:t>Zonal Statistics as Table</w:t>
      </w:r>
      <w:r>
        <w:t xml:space="preserve"> </w:t>
      </w:r>
      <w:r w:rsidR="00F61981">
        <w:t xml:space="preserve">tool </w:t>
      </w:r>
      <w:r>
        <w:t>(Spatial Analyst&gt;</w:t>
      </w:r>
      <w:r w:rsidR="00F61981">
        <w:t>Zonal&gt;Zonal Statistics as Table</w:t>
      </w:r>
      <w:r>
        <w:t xml:space="preserve">). Select the roughness map (standard deviation of slope that you just created) as your input </w:t>
      </w:r>
      <w:r w:rsidR="00F61981">
        <w:t xml:space="preserve">value </w:t>
      </w:r>
      <w:r w:rsidR="0025590A">
        <w:t>raster and</w:t>
      </w:r>
      <w:r w:rsidR="0025590A" w:rsidRPr="0025590A">
        <w:rPr>
          <w:b/>
          <w:color w:val="000000" w:themeColor="text1"/>
        </w:rPr>
        <w:t xml:space="preserve"> </w:t>
      </w:r>
      <w:proofErr w:type="spellStart"/>
      <w:r w:rsidR="0025590A" w:rsidRPr="00F75CAB">
        <w:rPr>
          <w:b/>
          <w:color w:val="000000" w:themeColor="text1"/>
        </w:rPr>
        <w:t>SeattleSlid</w:t>
      </w:r>
      <w:r w:rsidR="0025590A">
        <w:rPr>
          <w:b/>
          <w:color w:val="000000" w:themeColor="text1"/>
        </w:rPr>
        <w:t>e</w:t>
      </w:r>
      <w:r w:rsidR="0025590A" w:rsidRPr="00F75CAB">
        <w:rPr>
          <w:b/>
          <w:color w:val="000000" w:themeColor="text1"/>
        </w:rPr>
        <w:t>Polys</w:t>
      </w:r>
      <w:proofErr w:type="spellEnd"/>
      <w:r>
        <w:t xml:space="preserve"> as the feature </w:t>
      </w:r>
      <w:r w:rsidR="00F61981">
        <w:t>zone</w:t>
      </w:r>
      <w:r>
        <w:t xml:space="preserve"> data. </w:t>
      </w:r>
      <w:r w:rsidR="00F61981">
        <w:t xml:space="preserve">Set the Zone Field to </w:t>
      </w:r>
      <w:proofErr w:type="spellStart"/>
      <w:r w:rsidR="00F61981">
        <w:rPr>
          <w:rFonts w:eastAsia="MS Mincho"/>
          <w:b/>
        </w:rPr>
        <w:t>SlideName</w:t>
      </w:r>
      <w:proofErr w:type="spellEnd"/>
      <w:r w:rsidR="00F61981">
        <w:rPr>
          <w:rFonts w:eastAsia="MS Mincho"/>
          <w:b/>
        </w:rPr>
        <w:t xml:space="preserve">. </w:t>
      </w:r>
      <w:r w:rsidR="00F61981">
        <w:rPr>
          <w:rFonts w:eastAsia="MS Mincho"/>
        </w:rPr>
        <w:t xml:space="preserve">Using the Output </w:t>
      </w:r>
      <w:proofErr w:type="gramStart"/>
      <w:r w:rsidR="00F61981">
        <w:rPr>
          <w:rFonts w:eastAsia="MS Mincho"/>
        </w:rPr>
        <w:t>Table</w:t>
      </w:r>
      <w:proofErr w:type="gramEnd"/>
      <w:r w:rsidR="00F61981">
        <w:rPr>
          <w:rFonts w:eastAsia="MS Mincho"/>
        </w:rPr>
        <w:t xml:space="preserve"> setting give your table a name. Set the Statistics type to MEAN. </w:t>
      </w:r>
      <w:r w:rsidR="00F61981">
        <w:t xml:space="preserve"> </w:t>
      </w:r>
      <w:r>
        <w:t>Click OK.</w:t>
      </w:r>
    </w:p>
    <w:p w14:paraId="1CF988A2" w14:textId="77777777" w:rsidR="008A131E" w:rsidRDefault="008A131E" w:rsidP="008A131E">
      <w:pPr>
        <w:autoSpaceDE w:val="0"/>
        <w:autoSpaceDN w:val="0"/>
        <w:adjustRightInd w:val="0"/>
      </w:pPr>
    </w:p>
    <w:p w14:paraId="29E21580" w14:textId="0B9CE30F" w:rsidR="00712CC2" w:rsidRDefault="00F61981" w:rsidP="00382665">
      <w:pPr>
        <w:jc w:val="both"/>
      </w:pPr>
      <w:r>
        <w:t>Now you have to join the data from this table back to your mapped landslides. Do this with the join tool (Data Management&gt;Joins&gt;Add Join)</w:t>
      </w:r>
      <w:r w:rsidR="0025590A">
        <w:t xml:space="preserve">. Set the Layer Name to </w:t>
      </w:r>
      <w:proofErr w:type="spellStart"/>
      <w:r w:rsidR="0025590A" w:rsidRPr="00F75CAB">
        <w:rPr>
          <w:b/>
          <w:color w:val="000000" w:themeColor="text1"/>
        </w:rPr>
        <w:t>SeattleSlid</w:t>
      </w:r>
      <w:r w:rsidR="0025590A">
        <w:rPr>
          <w:b/>
          <w:color w:val="000000" w:themeColor="text1"/>
        </w:rPr>
        <w:t>e</w:t>
      </w:r>
      <w:r w:rsidR="0025590A" w:rsidRPr="00F75CAB">
        <w:rPr>
          <w:b/>
          <w:color w:val="000000" w:themeColor="text1"/>
        </w:rPr>
        <w:t>Polys</w:t>
      </w:r>
      <w:proofErr w:type="spellEnd"/>
      <w:r w:rsidR="0025590A">
        <w:rPr>
          <w:b/>
          <w:color w:val="000000" w:themeColor="text1"/>
        </w:rPr>
        <w:t xml:space="preserve">, </w:t>
      </w:r>
      <w:r w:rsidR="0025590A">
        <w:rPr>
          <w:color w:val="000000" w:themeColor="text1"/>
        </w:rPr>
        <w:t>and the Join Table to the table you just produced</w:t>
      </w:r>
      <w:r w:rsidR="0058191F">
        <w:t>.</w:t>
      </w:r>
      <w:r w:rsidR="0025590A">
        <w:t xml:space="preserve"> Set both the Input Join Field and the Output Join Field to </w:t>
      </w:r>
      <w:proofErr w:type="spellStart"/>
      <w:r w:rsidR="0025590A">
        <w:rPr>
          <w:rFonts w:eastAsia="MS Mincho"/>
          <w:b/>
        </w:rPr>
        <w:t>SlideName</w:t>
      </w:r>
      <w:proofErr w:type="spellEnd"/>
      <w:r w:rsidR="0025590A">
        <w:rPr>
          <w:rFonts w:eastAsia="MS Mincho"/>
          <w:b/>
        </w:rPr>
        <w:t>.</w:t>
      </w:r>
    </w:p>
    <w:p w14:paraId="12ADB039" w14:textId="77777777" w:rsidR="00F61981" w:rsidRDefault="00F61981" w:rsidP="00382665">
      <w:pPr>
        <w:jc w:val="both"/>
        <w:rPr>
          <w:color w:val="000000" w:themeColor="text1"/>
          <w:u w:val="single"/>
        </w:rPr>
      </w:pPr>
    </w:p>
    <w:p w14:paraId="134F2BF3" w14:textId="09DE47F5" w:rsidR="005D13B9" w:rsidRPr="00CE0401" w:rsidRDefault="005D13B9" w:rsidP="00382665">
      <w:pPr>
        <w:jc w:val="both"/>
        <w:rPr>
          <w:color w:val="000000" w:themeColor="text1"/>
          <w:u w:val="single"/>
        </w:rPr>
      </w:pPr>
      <w:r w:rsidRPr="00CE0401">
        <w:rPr>
          <w:color w:val="000000" w:themeColor="text1"/>
          <w:u w:val="single"/>
        </w:rPr>
        <w:t xml:space="preserve">Landslide Run </w:t>
      </w:r>
      <w:proofErr w:type="gramStart"/>
      <w:r w:rsidRPr="00CE0401">
        <w:rPr>
          <w:color w:val="000000" w:themeColor="text1"/>
          <w:u w:val="single"/>
        </w:rPr>
        <w:t>Out</w:t>
      </w:r>
      <w:proofErr w:type="gramEnd"/>
      <w:r w:rsidRPr="00CE0401">
        <w:rPr>
          <w:color w:val="000000" w:themeColor="text1"/>
          <w:u w:val="single"/>
        </w:rPr>
        <w:t xml:space="preserve"> Length</w:t>
      </w:r>
      <w:r w:rsidR="006C3D19" w:rsidRPr="00CE0401">
        <w:rPr>
          <w:color w:val="000000" w:themeColor="text1"/>
          <w:u w:val="single"/>
        </w:rPr>
        <w:t xml:space="preserve"> (</w:t>
      </w:r>
      <w:r w:rsidR="00CE0401">
        <w:rPr>
          <w:color w:val="000000" w:themeColor="text1"/>
          <w:u w:val="single"/>
        </w:rPr>
        <w:t>H</w:t>
      </w:r>
      <w:r w:rsidR="006C3D19" w:rsidRPr="00CE0401">
        <w:rPr>
          <w:color w:val="000000" w:themeColor="text1"/>
          <w:u w:val="single"/>
        </w:rPr>
        <w:t>/</w:t>
      </w:r>
      <w:r w:rsidR="00CE0401">
        <w:rPr>
          <w:color w:val="000000" w:themeColor="text1"/>
          <w:u w:val="single"/>
        </w:rPr>
        <w:t>L</w:t>
      </w:r>
      <w:r w:rsidR="006C3D19" w:rsidRPr="00CE0401">
        <w:rPr>
          <w:color w:val="000000" w:themeColor="text1"/>
          <w:u w:val="single"/>
        </w:rPr>
        <w:t xml:space="preserve"> </w:t>
      </w:r>
      <w:r w:rsidR="00CE0401">
        <w:rPr>
          <w:color w:val="000000" w:themeColor="text1"/>
          <w:u w:val="single"/>
        </w:rPr>
        <w:t>ratio</w:t>
      </w:r>
      <w:r w:rsidR="006C3D19" w:rsidRPr="00CE0401">
        <w:rPr>
          <w:color w:val="000000" w:themeColor="text1"/>
          <w:u w:val="single"/>
        </w:rPr>
        <w:t>)</w:t>
      </w:r>
    </w:p>
    <w:p w14:paraId="6B10D052" w14:textId="77777777" w:rsidR="00CE0401" w:rsidRDefault="00CE0401" w:rsidP="00CE0401">
      <w:pPr>
        <w:pStyle w:val="Heading1"/>
        <w:shd w:val="clear" w:color="auto" w:fill="FFFFFF"/>
        <w:spacing w:before="0" w:after="0"/>
        <w:rPr>
          <w:rFonts w:ascii="Times New Roman" w:eastAsia="Times New Roman" w:hAnsi="Times New Roman" w:cs="Times New Roman"/>
          <w:b w:val="0"/>
          <w:bCs w:val="0"/>
          <w:color w:val="FF0000"/>
          <w:szCs w:val="24"/>
        </w:rPr>
      </w:pPr>
    </w:p>
    <w:p w14:paraId="3A187CAB" w14:textId="7A422E84" w:rsidR="00CE0401" w:rsidRPr="00CE0401" w:rsidRDefault="00CE0401" w:rsidP="00CE0401">
      <w:pPr>
        <w:pStyle w:val="Heading1"/>
        <w:shd w:val="clear" w:color="auto" w:fill="FFFFFF"/>
        <w:spacing w:before="0" w:after="0"/>
        <w:rPr>
          <w:rFonts w:ascii="Times New Roman" w:hAnsi="Times New Roman" w:cs="Times New Roman"/>
          <w:b w:val="0"/>
          <w:bCs w:val="0"/>
          <w:color w:val="111111"/>
        </w:rPr>
      </w:pPr>
      <w:r w:rsidRPr="00CE0401">
        <w:rPr>
          <w:rFonts w:ascii="Times New Roman" w:eastAsia="Times New Roman" w:hAnsi="Times New Roman" w:cs="Times New Roman"/>
          <w:b w:val="0"/>
          <w:bCs w:val="0"/>
          <w:color w:val="000000" w:themeColor="text1"/>
          <w:szCs w:val="24"/>
        </w:rPr>
        <w:t xml:space="preserve">Next, we will consider landslide runout length (height of landslide over the length). </w:t>
      </w:r>
      <w:r>
        <w:rPr>
          <w:rFonts w:ascii="Times New Roman" w:eastAsia="Times New Roman" w:hAnsi="Times New Roman" w:cs="Times New Roman"/>
          <w:b w:val="0"/>
          <w:bCs w:val="0"/>
          <w:color w:val="000000" w:themeColor="text1"/>
          <w:szCs w:val="24"/>
        </w:rPr>
        <w:t>To do this, w</w:t>
      </w:r>
      <w:r w:rsidRPr="00CE0401">
        <w:rPr>
          <w:rFonts w:ascii="Times New Roman" w:hAnsi="Times New Roman" w:cs="Times New Roman"/>
          <w:b w:val="0"/>
          <w:color w:val="000000" w:themeColor="text1"/>
        </w:rPr>
        <w:t xml:space="preserve">e can calculate the H/L ratio, where H </w:t>
      </w:r>
      <w:proofErr w:type="gramStart"/>
      <w:r w:rsidRPr="00CE0401">
        <w:rPr>
          <w:rFonts w:ascii="Times New Roman" w:hAnsi="Times New Roman" w:cs="Times New Roman"/>
          <w:b w:val="0"/>
          <w:color w:val="000000" w:themeColor="text1"/>
        </w:rPr>
        <w:t>is defined</w:t>
      </w:r>
      <w:proofErr w:type="gramEnd"/>
      <w:r w:rsidRPr="00CE0401">
        <w:rPr>
          <w:rFonts w:ascii="Times New Roman" w:hAnsi="Times New Roman" w:cs="Times New Roman"/>
          <w:b w:val="0"/>
          <w:color w:val="000000" w:themeColor="text1"/>
        </w:rPr>
        <w:t xml:space="preserve"> as the elevation difference between the top of </w:t>
      </w:r>
      <w:r w:rsidRPr="00CE0401">
        <w:rPr>
          <w:rFonts w:ascii="Times New Roman" w:hAnsi="Times New Roman" w:cs="Times New Roman"/>
          <w:b w:val="0"/>
        </w:rPr>
        <w:t>the headscarp and the base of the landslide deposit at the toe and L as the length from the headscarp to the distal edge of the landslide toe.</w:t>
      </w:r>
    </w:p>
    <w:p w14:paraId="543A0A88" w14:textId="51B2F239" w:rsidR="00CE0401" w:rsidRDefault="00CE0401" w:rsidP="00CE0401"/>
    <w:p w14:paraId="7B8D66B2" w14:textId="77777777" w:rsidR="00984E29" w:rsidRDefault="00984E29" w:rsidP="00CE0401"/>
    <w:p w14:paraId="2C7F6C8E" w14:textId="522A2633" w:rsidR="00984E29" w:rsidRDefault="00984E29" w:rsidP="00984E29">
      <w:pPr>
        <w:autoSpaceDE w:val="0"/>
        <w:autoSpaceDN w:val="0"/>
        <w:adjustRightInd w:val="0"/>
      </w:pPr>
      <w:r>
        <w:lastRenderedPageBreak/>
        <w:t xml:space="preserve">First, you will measure the height of the landslides. Do this with the </w:t>
      </w:r>
      <w:r w:rsidR="0025590A">
        <w:t>Zonal Statistics as Table</w:t>
      </w:r>
      <w:r>
        <w:t xml:space="preserve"> again </w:t>
      </w:r>
      <w:r w:rsidR="0025590A">
        <w:t>(Spatial Analyst&gt;Zonal&gt;Zonal Statistics as Table)</w:t>
      </w:r>
      <w:r>
        <w:t xml:space="preserve">. This time, select the elevation data as your input </w:t>
      </w:r>
      <w:r w:rsidR="0025590A">
        <w:t xml:space="preserve">value </w:t>
      </w:r>
      <w:r>
        <w:t xml:space="preserve">raster and </w:t>
      </w:r>
      <w:proofErr w:type="spellStart"/>
      <w:r w:rsidR="0025590A" w:rsidRPr="00F75CAB">
        <w:rPr>
          <w:b/>
          <w:color w:val="000000" w:themeColor="text1"/>
        </w:rPr>
        <w:t>SeattleSlid</w:t>
      </w:r>
      <w:r w:rsidR="0025590A">
        <w:rPr>
          <w:b/>
          <w:color w:val="000000" w:themeColor="text1"/>
        </w:rPr>
        <w:t>e</w:t>
      </w:r>
      <w:r w:rsidR="0025590A" w:rsidRPr="00F75CAB">
        <w:rPr>
          <w:b/>
          <w:color w:val="000000" w:themeColor="text1"/>
        </w:rPr>
        <w:t>Polys</w:t>
      </w:r>
      <w:proofErr w:type="spellEnd"/>
      <w:r w:rsidR="0025590A">
        <w:t xml:space="preserve"> as the feature zone data. Set the Zone Field to </w:t>
      </w:r>
      <w:proofErr w:type="spellStart"/>
      <w:r w:rsidR="0025590A">
        <w:rPr>
          <w:rFonts w:eastAsia="MS Mincho"/>
          <w:b/>
        </w:rPr>
        <w:t>SlideName</w:t>
      </w:r>
      <w:proofErr w:type="spellEnd"/>
      <w:r w:rsidR="0025590A">
        <w:rPr>
          <w:rFonts w:eastAsia="MS Mincho"/>
          <w:b/>
        </w:rPr>
        <w:t xml:space="preserve">. </w:t>
      </w:r>
      <w:r w:rsidR="0025590A">
        <w:rPr>
          <w:rFonts w:eastAsia="MS Mincho"/>
        </w:rPr>
        <w:t xml:space="preserve">Using the Output </w:t>
      </w:r>
      <w:proofErr w:type="gramStart"/>
      <w:r w:rsidR="0025590A">
        <w:rPr>
          <w:rFonts w:eastAsia="MS Mincho"/>
        </w:rPr>
        <w:t>Table</w:t>
      </w:r>
      <w:proofErr w:type="gramEnd"/>
      <w:r w:rsidR="0025590A">
        <w:rPr>
          <w:rFonts w:eastAsia="MS Mincho"/>
        </w:rPr>
        <w:t xml:space="preserve"> setting give your table a name. Set the Statistics type to </w:t>
      </w:r>
      <w:r w:rsidR="0025590A">
        <w:rPr>
          <w:rFonts w:eastAsia="MS Mincho"/>
        </w:rPr>
        <w:t>RANGE (this will give the difference between the max and min values)</w:t>
      </w:r>
      <w:r w:rsidR="0025590A">
        <w:rPr>
          <w:rFonts w:eastAsia="MS Mincho"/>
        </w:rPr>
        <w:t xml:space="preserve">. </w:t>
      </w:r>
      <w:r w:rsidR="0025590A">
        <w:t xml:space="preserve"> Click OK.</w:t>
      </w:r>
    </w:p>
    <w:p w14:paraId="255C5016" w14:textId="77777777" w:rsidR="0025590A" w:rsidRDefault="0025590A" w:rsidP="00984E29">
      <w:pPr>
        <w:autoSpaceDE w:val="0"/>
        <w:autoSpaceDN w:val="0"/>
        <w:adjustRightInd w:val="0"/>
      </w:pPr>
    </w:p>
    <w:p w14:paraId="04C3EEAB" w14:textId="0A67A945" w:rsidR="0025590A" w:rsidRDefault="0025590A" w:rsidP="0025590A">
      <w:pPr>
        <w:jc w:val="both"/>
      </w:pPr>
      <w:r>
        <w:t xml:space="preserve">Once </w:t>
      </w:r>
      <w:proofErr w:type="gramStart"/>
      <w:r>
        <w:t>again</w:t>
      </w:r>
      <w:proofErr w:type="gramEnd"/>
      <w:r>
        <w:t xml:space="preserve"> you have to join the data from this table back to your mapped landslides. Do this with the join tool (Data Management&gt;Joins&gt;Add Join). Set the Layer Name to </w:t>
      </w:r>
      <w:proofErr w:type="spellStart"/>
      <w:r w:rsidRPr="00F75CAB">
        <w:rPr>
          <w:b/>
          <w:color w:val="000000" w:themeColor="text1"/>
        </w:rPr>
        <w:t>SeattleSlid</w:t>
      </w:r>
      <w:r>
        <w:rPr>
          <w:b/>
          <w:color w:val="000000" w:themeColor="text1"/>
        </w:rPr>
        <w:t>e</w:t>
      </w:r>
      <w:r w:rsidRPr="00F75CAB">
        <w:rPr>
          <w:b/>
          <w:color w:val="000000" w:themeColor="text1"/>
        </w:rPr>
        <w:t>Polys</w:t>
      </w:r>
      <w:proofErr w:type="spellEnd"/>
      <w:r>
        <w:rPr>
          <w:b/>
          <w:color w:val="000000" w:themeColor="text1"/>
        </w:rPr>
        <w:t xml:space="preserve">, </w:t>
      </w:r>
      <w:r>
        <w:rPr>
          <w:color w:val="000000" w:themeColor="text1"/>
        </w:rPr>
        <w:t xml:space="preserve">and the Join Table to the </w:t>
      </w:r>
      <w:r>
        <w:rPr>
          <w:color w:val="000000" w:themeColor="text1"/>
        </w:rPr>
        <w:t xml:space="preserve">new </w:t>
      </w:r>
      <w:r>
        <w:rPr>
          <w:color w:val="000000" w:themeColor="text1"/>
        </w:rPr>
        <w:t xml:space="preserve">table </w:t>
      </w:r>
      <w:r>
        <w:rPr>
          <w:color w:val="000000" w:themeColor="text1"/>
        </w:rPr>
        <w:t xml:space="preserve">of range data </w:t>
      </w:r>
      <w:r>
        <w:rPr>
          <w:color w:val="000000" w:themeColor="text1"/>
        </w:rPr>
        <w:t>you just produced</w:t>
      </w:r>
      <w:r>
        <w:t xml:space="preserve">. Set both the Input Join Field and the Output Join Field to </w:t>
      </w:r>
      <w:proofErr w:type="spellStart"/>
      <w:r>
        <w:rPr>
          <w:rFonts w:eastAsia="MS Mincho"/>
          <w:b/>
        </w:rPr>
        <w:t>SlideName</w:t>
      </w:r>
      <w:proofErr w:type="spellEnd"/>
      <w:r>
        <w:rPr>
          <w:rFonts w:eastAsia="MS Mincho"/>
          <w:b/>
        </w:rPr>
        <w:t>.</w:t>
      </w:r>
    </w:p>
    <w:p w14:paraId="05A6C236" w14:textId="5FE4C344" w:rsidR="00984E29" w:rsidRDefault="00984E29" w:rsidP="00CE0401">
      <w:bookmarkStart w:id="0" w:name="_GoBack"/>
      <w:bookmarkEnd w:id="0"/>
    </w:p>
    <w:p w14:paraId="6623E2AA" w14:textId="3C988219" w:rsidR="00984E29" w:rsidRDefault="00984E29" w:rsidP="00CE0401">
      <w:r>
        <w:t xml:space="preserve">Next, we will calculate the length of the landslides. </w:t>
      </w:r>
      <w:r w:rsidR="007D40C2">
        <w:t xml:space="preserve">You should do this with the measure tool. Select the measure tool </w:t>
      </w:r>
      <w:proofErr w:type="gramStart"/>
      <w:r w:rsidR="007D40C2">
        <w:t>on your toolbar (it looks like a ruler with two arrows above it)</w:t>
      </w:r>
      <w:proofErr w:type="gramEnd"/>
      <w:r w:rsidR="007D40C2">
        <w:t xml:space="preserve">. A window should pop-up. Select the line button in the top left of the window. Select the top of </w:t>
      </w:r>
      <w:proofErr w:type="gramStart"/>
      <w:r w:rsidR="007D40C2">
        <w:t>you’re</w:t>
      </w:r>
      <w:proofErr w:type="gramEnd"/>
      <w:r w:rsidR="007D40C2">
        <w:t xml:space="preserve"> the headscarp of your landslide and then double click at the distal edge of the slide toe. The measure window will then list the length of this line you just drew. Record this value for each landslide mapped and </w:t>
      </w:r>
      <w:r w:rsidR="007D40C2" w:rsidRPr="004E1892">
        <w:rPr>
          <w:color w:val="000000" w:themeColor="text1"/>
        </w:rPr>
        <w:t>add it to a new field in your attribute table called ‘</w:t>
      </w:r>
      <w:r w:rsidR="007D40C2">
        <w:rPr>
          <w:color w:val="000000" w:themeColor="text1"/>
        </w:rPr>
        <w:t>Length</w:t>
      </w:r>
      <w:r w:rsidR="007D40C2" w:rsidRPr="004E1892">
        <w:rPr>
          <w:color w:val="000000" w:themeColor="text1"/>
        </w:rPr>
        <w:t>’ –use the same procedure as you d</w:t>
      </w:r>
      <w:r w:rsidR="007D40C2">
        <w:rPr>
          <w:color w:val="000000" w:themeColor="text1"/>
        </w:rPr>
        <w:t xml:space="preserve">id above when adding </w:t>
      </w:r>
      <w:r w:rsidR="007D40C2" w:rsidRPr="004E1892">
        <w:rPr>
          <w:color w:val="000000" w:themeColor="text1"/>
        </w:rPr>
        <w:t>field</w:t>
      </w:r>
      <w:r w:rsidR="007D40C2">
        <w:rPr>
          <w:color w:val="000000" w:themeColor="text1"/>
        </w:rPr>
        <w:t>s to your polygons</w:t>
      </w:r>
      <w:r w:rsidR="007D40C2" w:rsidRPr="004E1892">
        <w:rPr>
          <w:color w:val="000000" w:themeColor="text1"/>
        </w:rPr>
        <w:t xml:space="preserve">. Save </w:t>
      </w:r>
      <w:r w:rsidR="007D40C2">
        <w:t xml:space="preserve">your work. </w:t>
      </w:r>
    </w:p>
    <w:p w14:paraId="1711D294" w14:textId="069D01DB" w:rsidR="007D40C2" w:rsidRDefault="007D40C2" w:rsidP="00CE0401"/>
    <w:p w14:paraId="505CE122" w14:textId="5E9511F7" w:rsidR="007D40C2" w:rsidRDefault="007D40C2" w:rsidP="00CE0401">
      <w:r>
        <w:rPr>
          <w:noProof/>
        </w:rPr>
        <w:drawing>
          <wp:inline distT="0" distB="0" distL="0" distR="0" wp14:anchorId="17DF1B6E" wp14:editId="25B8C41F">
            <wp:extent cx="2619741" cy="1771897"/>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nnotation 2020-05-21 103345.png"/>
                    <pic:cNvPicPr/>
                  </pic:nvPicPr>
                  <pic:blipFill>
                    <a:blip r:embed="rId11">
                      <a:extLst>
                        <a:ext uri="{28A0092B-C50C-407E-A947-70E740481C1C}">
                          <a14:useLocalDpi xmlns:a14="http://schemas.microsoft.com/office/drawing/2010/main" val="0"/>
                        </a:ext>
                      </a:extLst>
                    </a:blip>
                    <a:stretch>
                      <a:fillRect/>
                    </a:stretch>
                  </pic:blipFill>
                  <pic:spPr>
                    <a:xfrm>
                      <a:off x="0" y="0"/>
                      <a:ext cx="2619741" cy="1771897"/>
                    </a:xfrm>
                    <a:prstGeom prst="rect">
                      <a:avLst/>
                    </a:prstGeom>
                  </pic:spPr>
                </pic:pic>
              </a:graphicData>
            </a:graphic>
          </wp:inline>
        </w:drawing>
      </w:r>
    </w:p>
    <w:p w14:paraId="75C1C2EC" w14:textId="77777777" w:rsidR="00984E29" w:rsidRDefault="00984E29" w:rsidP="00CE0401"/>
    <w:p w14:paraId="59036759" w14:textId="2F846656" w:rsidR="00CE0401" w:rsidRDefault="00CE0401" w:rsidP="00CE0401">
      <w:r>
        <w:t>Cre</w:t>
      </w:r>
      <w:r w:rsidR="007D40C2">
        <w:t>ate a new field called ‘H_L’ using</w:t>
      </w:r>
      <w:r>
        <w:t xml:space="preserve"> the same procedure as above. </w:t>
      </w:r>
      <w:r w:rsidR="00A31FBB">
        <w:t xml:space="preserve">Right click on the new field ‘H_L’ and select ‘Field Calculator’. A window like the one below will pop-up. Click the ‘Height’ field, the ‘/’ symbol and then the ‘Length’ field. Then click OK. </w:t>
      </w:r>
    </w:p>
    <w:p w14:paraId="2E0D74C5" w14:textId="2EF78FC3" w:rsidR="00A31FBB" w:rsidRDefault="00A31FBB" w:rsidP="00CE0401"/>
    <w:p w14:paraId="6A53030E" w14:textId="0F828F50" w:rsidR="00A31FBB" w:rsidRDefault="00A31FBB" w:rsidP="00CE0401">
      <w:r>
        <w:rPr>
          <w:noProof/>
        </w:rPr>
        <w:lastRenderedPageBreak/>
        <w:drawing>
          <wp:inline distT="0" distB="0" distL="0" distR="0" wp14:anchorId="1EC0BB11" wp14:editId="4CF551FE">
            <wp:extent cx="4410691" cy="5391902"/>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nnotation 2020-05-21 1033451.png"/>
                    <pic:cNvPicPr/>
                  </pic:nvPicPr>
                  <pic:blipFill>
                    <a:blip r:embed="rId12">
                      <a:extLst>
                        <a:ext uri="{28A0092B-C50C-407E-A947-70E740481C1C}">
                          <a14:useLocalDpi xmlns:a14="http://schemas.microsoft.com/office/drawing/2010/main" val="0"/>
                        </a:ext>
                      </a:extLst>
                    </a:blip>
                    <a:stretch>
                      <a:fillRect/>
                    </a:stretch>
                  </pic:blipFill>
                  <pic:spPr>
                    <a:xfrm>
                      <a:off x="0" y="0"/>
                      <a:ext cx="4410691" cy="5391902"/>
                    </a:xfrm>
                    <a:prstGeom prst="rect">
                      <a:avLst/>
                    </a:prstGeom>
                  </pic:spPr>
                </pic:pic>
              </a:graphicData>
            </a:graphic>
          </wp:inline>
        </w:drawing>
      </w:r>
    </w:p>
    <w:p w14:paraId="1DAF0DDF" w14:textId="007911CC" w:rsidR="00CE0401" w:rsidRDefault="00CE0401" w:rsidP="00382665">
      <w:pPr>
        <w:jc w:val="both"/>
        <w:rPr>
          <w:color w:val="FF0000"/>
        </w:rPr>
      </w:pPr>
    </w:p>
    <w:p w14:paraId="73B7DD56" w14:textId="77777777" w:rsidR="00CE0401" w:rsidRPr="00CD5927" w:rsidRDefault="00CE0401" w:rsidP="00CE0401">
      <w:pPr>
        <w:jc w:val="both"/>
        <w:rPr>
          <w:color w:val="000000" w:themeColor="text1"/>
        </w:rPr>
      </w:pPr>
      <w:r>
        <w:rPr>
          <w:color w:val="000000" w:themeColor="text1"/>
        </w:rPr>
        <w:t>Be sure to save your work after populating the field.</w:t>
      </w:r>
    </w:p>
    <w:p w14:paraId="69F4E9BD" w14:textId="77777777" w:rsidR="00CE0401" w:rsidRPr="00CE0401" w:rsidRDefault="00CE0401" w:rsidP="00382665">
      <w:pPr>
        <w:jc w:val="both"/>
        <w:rPr>
          <w:color w:val="FF0000"/>
        </w:rPr>
      </w:pPr>
    </w:p>
    <w:p w14:paraId="0B9CD365" w14:textId="1A6671C8" w:rsidR="005D13B9" w:rsidRPr="005D13B9" w:rsidRDefault="005D13B9" w:rsidP="00382665">
      <w:pPr>
        <w:jc w:val="both"/>
        <w:rPr>
          <w:color w:val="000000" w:themeColor="text1"/>
          <w:u w:val="single"/>
        </w:rPr>
      </w:pPr>
    </w:p>
    <w:p w14:paraId="19B79B23" w14:textId="61BA5203" w:rsidR="00BB3DA8" w:rsidRDefault="005D13B9" w:rsidP="00382665">
      <w:pPr>
        <w:jc w:val="both"/>
        <w:rPr>
          <w:color w:val="000000" w:themeColor="text1"/>
          <w:u w:val="single"/>
        </w:rPr>
      </w:pPr>
      <w:r w:rsidRPr="005D13B9">
        <w:rPr>
          <w:color w:val="000000" w:themeColor="text1"/>
          <w:u w:val="single"/>
        </w:rPr>
        <w:t>Landslide Geology</w:t>
      </w:r>
      <w:r w:rsidR="00BB3DA8">
        <w:rPr>
          <w:color w:val="000000" w:themeColor="text1"/>
          <w:u w:val="single"/>
        </w:rPr>
        <w:t xml:space="preserve"> </w:t>
      </w:r>
    </w:p>
    <w:p w14:paraId="69F0DB56" w14:textId="773C2B55" w:rsidR="00BB3DA8" w:rsidRDefault="00BB3DA8" w:rsidP="00382665">
      <w:pPr>
        <w:jc w:val="both"/>
        <w:rPr>
          <w:color w:val="000000" w:themeColor="text1"/>
        </w:rPr>
      </w:pPr>
      <w:r>
        <w:rPr>
          <w:color w:val="000000" w:themeColor="text1"/>
        </w:rPr>
        <w:t>It might also be useful to know the geolog</w:t>
      </w:r>
      <w:r w:rsidR="00B61B71">
        <w:rPr>
          <w:color w:val="000000" w:themeColor="text1"/>
        </w:rPr>
        <w:t>ic unit at the surface</w:t>
      </w:r>
      <w:r>
        <w:rPr>
          <w:color w:val="000000" w:themeColor="text1"/>
        </w:rPr>
        <w:t xml:space="preserve"> of each landslide. </w:t>
      </w:r>
    </w:p>
    <w:p w14:paraId="5427890D" w14:textId="77777777" w:rsidR="00BB3DA8" w:rsidRDefault="00BB3DA8" w:rsidP="00382665">
      <w:pPr>
        <w:jc w:val="both"/>
        <w:rPr>
          <w:color w:val="FF0000"/>
        </w:rPr>
      </w:pPr>
    </w:p>
    <w:p w14:paraId="045B6EEF" w14:textId="47769317" w:rsidR="00BB3DA8" w:rsidRPr="00BB3DA8" w:rsidRDefault="00BB3DA8" w:rsidP="00382665">
      <w:pPr>
        <w:jc w:val="both"/>
        <w:rPr>
          <w:color w:val="000000" w:themeColor="text1"/>
        </w:rPr>
      </w:pPr>
      <w:r w:rsidRPr="00BB3DA8">
        <w:rPr>
          <w:color w:val="000000" w:themeColor="text1"/>
        </w:rPr>
        <w:t xml:space="preserve">To </w:t>
      </w:r>
      <w:r w:rsidR="00B61B71">
        <w:rPr>
          <w:color w:val="000000" w:themeColor="text1"/>
        </w:rPr>
        <w:t>find this information</w:t>
      </w:r>
      <w:r w:rsidRPr="00BB3DA8">
        <w:rPr>
          <w:color w:val="000000" w:themeColor="text1"/>
        </w:rPr>
        <w:t xml:space="preserve">, we will compare the landslide polygons to the mapped Geology polygons for the city of Seattle.  </w:t>
      </w:r>
    </w:p>
    <w:p w14:paraId="7795DB52" w14:textId="33BBBB03" w:rsidR="00BB3DA8" w:rsidRPr="00140984" w:rsidRDefault="00BB3DA8" w:rsidP="00382665">
      <w:pPr>
        <w:jc w:val="both"/>
      </w:pPr>
      <w:r w:rsidRPr="00BB3DA8">
        <w:rPr>
          <w:color w:val="000000" w:themeColor="text1"/>
        </w:rPr>
        <w:t xml:space="preserve">First, add the geology </w:t>
      </w:r>
      <w:r w:rsidR="00A57830">
        <w:rPr>
          <w:color w:val="000000" w:themeColor="text1"/>
        </w:rPr>
        <w:t xml:space="preserve">layer </w:t>
      </w:r>
      <w:r w:rsidRPr="00BB3DA8">
        <w:rPr>
          <w:color w:val="000000" w:themeColor="text1"/>
        </w:rPr>
        <w:t xml:space="preserve">for Seattle called </w:t>
      </w:r>
      <w:r w:rsidR="00A57830">
        <w:t xml:space="preserve">‘Geologic Units </w:t>
      </w:r>
      <w:r w:rsidR="00140984">
        <w:t>100K’</w:t>
      </w:r>
    </w:p>
    <w:p w14:paraId="08658314" w14:textId="2DCD1357" w:rsidR="00BB3DA8" w:rsidRPr="004E1892" w:rsidRDefault="00BB3DA8" w:rsidP="00BB3DA8">
      <w:pPr>
        <w:jc w:val="both"/>
        <w:rPr>
          <w:color w:val="000000" w:themeColor="text1"/>
        </w:rPr>
      </w:pPr>
      <w:r w:rsidRPr="004E1892">
        <w:rPr>
          <w:color w:val="000000" w:themeColor="text1"/>
        </w:rPr>
        <w:t>Next, create a new field called ‘</w:t>
      </w:r>
      <w:proofErr w:type="spellStart"/>
      <w:r w:rsidRPr="004E1892">
        <w:rPr>
          <w:color w:val="000000" w:themeColor="text1"/>
        </w:rPr>
        <w:t>SlideGeo</w:t>
      </w:r>
      <w:proofErr w:type="spellEnd"/>
      <w:r w:rsidRPr="004E1892">
        <w:rPr>
          <w:color w:val="000000" w:themeColor="text1"/>
        </w:rPr>
        <w:t>’</w:t>
      </w:r>
      <w:r w:rsidR="004E1892" w:rsidRPr="004E1892">
        <w:rPr>
          <w:color w:val="000000" w:themeColor="text1"/>
        </w:rPr>
        <w:t>, this should be a t</w:t>
      </w:r>
      <w:r w:rsidR="004E1892" w:rsidRPr="007D40C2">
        <w:t xml:space="preserve">ext field </w:t>
      </w:r>
      <w:r w:rsidR="007D40C2" w:rsidRPr="007D40C2">
        <w:t>and allow up to 5</w:t>
      </w:r>
      <w:r w:rsidR="004E1892" w:rsidRPr="007D40C2">
        <w:t xml:space="preserve">0 characters </w:t>
      </w:r>
    </w:p>
    <w:p w14:paraId="1F3D2948" w14:textId="52092053" w:rsidR="00BB3DA8" w:rsidRDefault="00CD5927" w:rsidP="00382665">
      <w:pPr>
        <w:jc w:val="both"/>
        <w:rPr>
          <w:color w:val="000000" w:themeColor="text1"/>
        </w:rPr>
      </w:pPr>
      <w:r w:rsidRPr="00CD5927">
        <w:rPr>
          <w:color w:val="000000" w:themeColor="text1"/>
        </w:rPr>
        <w:t xml:space="preserve">To populate this field, do a visual examination of each landslide and the mapped geology unit at the surface. Put that unit name in the field. Choose the dominant unit if the landslide overlaps more than one. </w:t>
      </w:r>
    </w:p>
    <w:p w14:paraId="39068F23" w14:textId="77777777" w:rsidR="00CE0401" w:rsidRDefault="00CE0401" w:rsidP="00382665">
      <w:pPr>
        <w:jc w:val="both"/>
        <w:rPr>
          <w:color w:val="000000" w:themeColor="text1"/>
        </w:rPr>
      </w:pPr>
    </w:p>
    <w:p w14:paraId="4329F1A2" w14:textId="37970E26" w:rsidR="00CD5927" w:rsidRPr="00CD5927" w:rsidRDefault="00CD5927" w:rsidP="00382665">
      <w:pPr>
        <w:jc w:val="both"/>
        <w:rPr>
          <w:color w:val="000000" w:themeColor="text1"/>
        </w:rPr>
      </w:pPr>
      <w:r>
        <w:rPr>
          <w:color w:val="000000" w:themeColor="text1"/>
        </w:rPr>
        <w:t>Be sure to save your work after populating the field.</w:t>
      </w:r>
    </w:p>
    <w:p w14:paraId="53A0CCE0" w14:textId="5AE08EDB" w:rsidR="005D13B9" w:rsidRPr="008078DE" w:rsidRDefault="005D13B9" w:rsidP="00382665">
      <w:pPr>
        <w:jc w:val="both"/>
        <w:rPr>
          <w:color w:val="000000" w:themeColor="text1"/>
          <w:u w:val="single"/>
        </w:rPr>
      </w:pPr>
    </w:p>
    <w:p w14:paraId="4949CB68" w14:textId="7542A984" w:rsidR="0006161B" w:rsidRPr="008078DE" w:rsidRDefault="005D13B9" w:rsidP="00382665">
      <w:pPr>
        <w:jc w:val="both"/>
        <w:rPr>
          <w:color w:val="000000" w:themeColor="text1"/>
          <w:u w:val="single"/>
        </w:rPr>
      </w:pPr>
      <w:r w:rsidRPr="008078DE">
        <w:rPr>
          <w:color w:val="000000" w:themeColor="text1"/>
          <w:u w:val="single"/>
        </w:rPr>
        <w:t>Landslide Failure Style</w:t>
      </w:r>
      <w:r w:rsidR="007A16FE" w:rsidRPr="008078DE">
        <w:rPr>
          <w:color w:val="000000" w:themeColor="text1"/>
          <w:u w:val="single"/>
        </w:rPr>
        <w:t xml:space="preserve"> </w:t>
      </w:r>
    </w:p>
    <w:p w14:paraId="196E33FA" w14:textId="1F3B6EED" w:rsidR="008078DE" w:rsidRPr="007D40C2" w:rsidRDefault="008078DE" w:rsidP="00382665">
      <w:pPr>
        <w:jc w:val="both"/>
      </w:pPr>
      <w:r>
        <w:rPr>
          <w:color w:val="000000" w:themeColor="text1"/>
        </w:rPr>
        <w:t xml:space="preserve">The last field to add and populate relates </w:t>
      </w:r>
      <w:r w:rsidRPr="007D40C2">
        <w:t xml:space="preserve">to the style of failure for each landslide. Create a new field called </w:t>
      </w:r>
      <w:proofErr w:type="gramStart"/>
      <w:r w:rsidRPr="007D40C2">
        <w:t>‘</w:t>
      </w:r>
      <w:proofErr w:type="spellStart"/>
      <w:r w:rsidRPr="007D40C2">
        <w:t>LStyle</w:t>
      </w:r>
      <w:proofErr w:type="spellEnd"/>
      <w:r w:rsidRPr="007D40C2">
        <w:t>’,</w:t>
      </w:r>
      <w:proofErr w:type="gramEnd"/>
      <w:r w:rsidRPr="007D40C2">
        <w:t xml:space="preserve"> this should be a text field </w:t>
      </w:r>
      <w:r w:rsidR="007D40C2" w:rsidRPr="007D40C2">
        <w:t>with up to 5</w:t>
      </w:r>
      <w:r w:rsidRPr="007D40C2">
        <w:t>0 characters.</w:t>
      </w:r>
    </w:p>
    <w:p w14:paraId="259FC52F" w14:textId="175A9036" w:rsidR="008078DE" w:rsidRPr="008078DE" w:rsidRDefault="008078DE" w:rsidP="00382665">
      <w:pPr>
        <w:jc w:val="both"/>
        <w:rPr>
          <w:color w:val="000000" w:themeColor="text1"/>
        </w:rPr>
      </w:pPr>
      <w:r w:rsidRPr="007D40C2">
        <w:t xml:space="preserve">Analyze each landslide and, based on the features that you see and its morphology, enter one of the four following categories: translational, rotational, flow, or complex </w:t>
      </w:r>
      <w:r>
        <w:rPr>
          <w:color w:val="000000" w:themeColor="text1"/>
        </w:rPr>
        <w:t>(meaning more than one slide type is indicated for the landslide).</w:t>
      </w:r>
    </w:p>
    <w:p w14:paraId="2E2A8B5A" w14:textId="77777777" w:rsidR="008078DE" w:rsidRPr="00CD5927" w:rsidRDefault="008078DE" w:rsidP="008078DE">
      <w:pPr>
        <w:jc w:val="both"/>
        <w:rPr>
          <w:color w:val="000000" w:themeColor="text1"/>
        </w:rPr>
      </w:pPr>
      <w:r>
        <w:rPr>
          <w:color w:val="000000" w:themeColor="text1"/>
        </w:rPr>
        <w:t>Be sure to save your work after populating the field.</w:t>
      </w:r>
    </w:p>
    <w:p w14:paraId="6ABEDA6A" w14:textId="36CE0880" w:rsidR="00214261" w:rsidRDefault="00214261" w:rsidP="00382665">
      <w:pPr>
        <w:jc w:val="both"/>
        <w:rPr>
          <w:color w:val="000000" w:themeColor="text1"/>
        </w:rPr>
      </w:pPr>
    </w:p>
    <w:p w14:paraId="47490DFC" w14:textId="53159B0D" w:rsidR="0074659A" w:rsidRDefault="0074659A" w:rsidP="0074659A">
      <w:pPr>
        <w:pStyle w:val="Heading1"/>
        <w:jc w:val="both"/>
      </w:pPr>
      <w:r>
        <w:t>Merged Seattle Landslides Inventory</w:t>
      </w:r>
      <w:r w:rsidR="00246865">
        <w:t xml:space="preserve"> Products</w:t>
      </w:r>
    </w:p>
    <w:p w14:paraId="6E299D46" w14:textId="77777777" w:rsidR="00246865" w:rsidRPr="00246865" w:rsidRDefault="00246865" w:rsidP="00246865"/>
    <w:p w14:paraId="76EECCDF" w14:textId="62984CBF" w:rsidR="00AF1620" w:rsidRPr="00EA1454" w:rsidRDefault="00AF1620" w:rsidP="00EA1454">
      <w:pPr>
        <w:pStyle w:val="ListParagraph"/>
        <w:numPr>
          <w:ilvl w:val="0"/>
          <w:numId w:val="9"/>
        </w:numPr>
        <w:jc w:val="both"/>
        <w:rPr>
          <w:color w:val="000000" w:themeColor="text1"/>
        </w:rPr>
      </w:pPr>
      <w:r w:rsidRPr="00EA1454">
        <w:rPr>
          <w:color w:val="000000" w:themeColor="text1"/>
        </w:rPr>
        <w:t xml:space="preserve">Once you have completed the above analysis on your </w:t>
      </w:r>
      <w:r w:rsidR="007A16FE" w:rsidRPr="00EA1454">
        <w:rPr>
          <w:color w:val="000000" w:themeColor="text1"/>
        </w:rPr>
        <w:t>mapping area</w:t>
      </w:r>
      <w:r w:rsidRPr="00EA1454">
        <w:rPr>
          <w:color w:val="000000" w:themeColor="text1"/>
        </w:rPr>
        <w:t xml:space="preserve">, you will share your mapped polygon feature class with a TA who will merge together landslide mapping from each student into a comprehensive landslide map for the entire study area that they redistribute to you as a feature class called </w:t>
      </w:r>
      <w:proofErr w:type="spellStart"/>
      <w:r w:rsidRPr="00EA1454">
        <w:rPr>
          <w:b/>
          <w:color w:val="000000" w:themeColor="text1"/>
        </w:rPr>
        <w:t>MergedSeattleSlidePolys</w:t>
      </w:r>
      <w:proofErr w:type="spellEnd"/>
      <w:r w:rsidRPr="00EA1454">
        <w:rPr>
          <w:color w:val="000000" w:themeColor="text1"/>
        </w:rPr>
        <w:t xml:space="preserve">. </w:t>
      </w:r>
    </w:p>
    <w:p w14:paraId="18650E48" w14:textId="77777777" w:rsidR="00EA1454" w:rsidRPr="00EA1454" w:rsidRDefault="00EA1454" w:rsidP="00EA1454">
      <w:pPr>
        <w:pStyle w:val="ListParagraph"/>
        <w:jc w:val="both"/>
        <w:rPr>
          <w:color w:val="000000" w:themeColor="text1"/>
        </w:rPr>
      </w:pPr>
    </w:p>
    <w:p w14:paraId="1EC50BAD" w14:textId="77777777" w:rsidR="00EA1454" w:rsidRDefault="00AF1620" w:rsidP="00EA1454">
      <w:pPr>
        <w:pStyle w:val="ListParagraph"/>
        <w:numPr>
          <w:ilvl w:val="0"/>
          <w:numId w:val="9"/>
        </w:numPr>
        <w:jc w:val="both"/>
        <w:rPr>
          <w:color w:val="000000" w:themeColor="text1"/>
        </w:rPr>
      </w:pPr>
      <w:r w:rsidRPr="00EA1454">
        <w:rPr>
          <w:color w:val="000000" w:themeColor="text1"/>
        </w:rPr>
        <w:t xml:space="preserve">Once you have this file, add it to your map and turn off your individual mapping. You should also add the </w:t>
      </w:r>
      <w:proofErr w:type="spellStart"/>
      <w:r w:rsidRPr="00EA1454">
        <w:rPr>
          <w:b/>
          <w:color w:val="000000" w:themeColor="text1"/>
        </w:rPr>
        <w:t>SeattleFault</w:t>
      </w:r>
      <w:proofErr w:type="spellEnd"/>
      <w:r w:rsidRPr="00EA1454">
        <w:rPr>
          <w:color w:val="000000" w:themeColor="text1"/>
        </w:rPr>
        <w:t xml:space="preserve"> feature class, which shows the bounds of the Seattle fault zone. Next, prepare a map for export as you did with your individual mapping above, but this map will be over the larger area and will include the comprehensive landslide mapping. In addition to Seattle Fault, you should also show the boundaries of the individual mapping areas. This exported map should contain all of the features added for your individual map export (such as north arrow, scale bar, etc.) and will be Figure 3 in your final written report.</w:t>
      </w:r>
    </w:p>
    <w:p w14:paraId="596B246E" w14:textId="77777777" w:rsidR="00EA1454" w:rsidRPr="00EA1454" w:rsidRDefault="00EA1454" w:rsidP="00EA1454">
      <w:pPr>
        <w:pStyle w:val="ListParagraph"/>
        <w:rPr>
          <w:color w:val="000000" w:themeColor="text1"/>
        </w:rPr>
      </w:pPr>
    </w:p>
    <w:p w14:paraId="7A7CEC99" w14:textId="41A980F5" w:rsidR="00C12A38" w:rsidRPr="00EA1454" w:rsidRDefault="00AF1620" w:rsidP="00EA1454">
      <w:pPr>
        <w:pStyle w:val="ListParagraph"/>
        <w:numPr>
          <w:ilvl w:val="0"/>
          <w:numId w:val="9"/>
        </w:numPr>
        <w:jc w:val="both"/>
        <w:rPr>
          <w:color w:val="000000" w:themeColor="text1"/>
        </w:rPr>
      </w:pPr>
      <w:r w:rsidRPr="00EA1454">
        <w:rPr>
          <w:color w:val="000000" w:themeColor="text1"/>
        </w:rPr>
        <w:t xml:space="preserve">Export the </w:t>
      </w:r>
      <w:proofErr w:type="spellStart"/>
      <w:r w:rsidRPr="00EA1454">
        <w:rPr>
          <w:color w:val="000000" w:themeColor="text1"/>
        </w:rPr>
        <w:t>MergedSeattleSl</w:t>
      </w:r>
      <w:r w:rsidR="00140984" w:rsidRPr="00EA1454">
        <w:rPr>
          <w:color w:val="000000" w:themeColor="text1"/>
        </w:rPr>
        <w:t>idePolys</w:t>
      </w:r>
      <w:proofErr w:type="spellEnd"/>
      <w:r w:rsidR="00140984" w:rsidRPr="00EA1454">
        <w:rPr>
          <w:color w:val="000000" w:themeColor="text1"/>
        </w:rPr>
        <w:t xml:space="preserve"> Attribute Table to an E</w:t>
      </w:r>
      <w:r w:rsidRPr="00EA1454">
        <w:rPr>
          <w:color w:val="000000" w:themeColor="text1"/>
        </w:rPr>
        <w:t>xcel file</w:t>
      </w:r>
      <w:r w:rsidR="00140984" w:rsidRPr="00EA1454">
        <w:rPr>
          <w:color w:val="000000" w:themeColor="text1"/>
        </w:rPr>
        <w:t>. Open the attribute table, click the icon on the upper left and select ‘Export…</w:t>
      </w:r>
      <w:proofErr w:type="gramStart"/>
      <w:r w:rsidR="00140984" w:rsidRPr="00EA1454">
        <w:rPr>
          <w:color w:val="000000" w:themeColor="text1"/>
        </w:rPr>
        <w:t>’.</w:t>
      </w:r>
      <w:proofErr w:type="gramEnd"/>
      <w:r w:rsidR="00140984" w:rsidRPr="00EA1454">
        <w:rPr>
          <w:color w:val="000000" w:themeColor="text1"/>
        </w:rPr>
        <w:t xml:space="preserve"> Give your output table a name and set it to </w:t>
      </w:r>
      <w:proofErr w:type="gramStart"/>
      <w:r w:rsidR="00140984" w:rsidRPr="00EA1454">
        <w:rPr>
          <w:color w:val="000000" w:themeColor="text1"/>
        </w:rPr>
        <w:t>be saved</w:t>
      </w:r>
      <w:proofErr w:type="gramEnd"/>
      <w:r w:rsidR="00140984" w:rsidRPr="00EA1454">
        <w:rPr>
          <w:color w:val="000000" w:themeColor="text1"/>
        </w:rPr>
        <w:t xml:space="preserve"> as a text file. Then press OK. To load the file in Excel, select Data &gt; Get External Data &gt; From Text. Navigate to your </w:t>
      </w:r>
      <w:r w:rsidR="00C12A38" w:rsidRPr="00EA1454">
        <w:rPr>
          <w:color w:val="000000" w:themeColor="text1"/>
        </w:rPr>
        <w:t xml:space="preserve">exported attribute table and select OK. In the window that pops up, click </w:t>
      </w:r>
      <w:proofErr w:type="gramStart"/>
      <w:r w:rsidR="00C12A38" w:rsidRPr="00EA1454">
        <w:rPr>
          <w:color w:val="000000" w:themeColor="text1"/>
        </w:rPr>
        <w:t>Next</w:t>
      </w:r>
      <w:proofErr w:type="gramEnd"/>
      <w:r w:rsidR="00C12A38" w:rsidRPr="00EA1454">
        <w:rPr>
          <w:color w:val="000000" w:themeColor="text1"/>
        </w:rPr>
        <w:t xml:space="preserve"> and then select ‘Comma’ in the Delimiters box. </w:t>
      </w:r>
      <w:proofErr w:type="gramStart"/>
      <w:r w:rsidR="00C12A38" w:rsidRPr="00EA1454">
        <w:rPr>
          <w:color w:val="000000" w:themeColor="text1"/>
        </w:rPr>
        <w:t>Finally, select Finish and then OK and your data should appear in the Excel sheet.</w:t>
      </w:r>
      <w:proofErr w:type="gramEnd"/>
      <w:r w:rsidR="00C12A38" w:rsidRPr="00EA1454">
        <w:rPr>
          <w:color w:val="000000" w:themeColor="text1"/>
        </w:rPr>
        <w:t xml:space="preserve"> </w:t>
      </w:r>
      <w:r w:rsidR="00EA1454" w:rsidRPr="00EA1454">
        <w:rPr>
          <w:color w:val="000000" w:themeColor="text1"/>
        </w:rPr>
        <w:t xml:space="preserve">This table should be included in your final report as Table 1. </w:t>
      </w:r>
    </w:p>
    <w:p w14:paraId="22339387" w14:textId="77777777" w:rsidR="00EA1454" w:rsidRPr="00EA1454" w:rsidRDefault="00EA1454" w:rsidP="00EA1454">
      <w:pPr>
        <w:pStyle w:val="ListParagraph"/>
        <w:jc w:val="both"/>
        <w:rPr>
          <w:color w:val="000000" w:themeColor="text1"/>
        </w:rPr>
      </w:pPr>
    </w:p>
    <w:p w14:paraId="66F8590F" w14:textId="546B0B60" w:rsidR="00140984" w:rsidRPr="00712CC2" w:rsidRDefault="00C12A38" w:rsidP="00140984">
      <w:pPr>
        <w:jc w:val="both"/>
        <w:rPr>
          <w:color w:val="000000" w:themeColor="text1"/>
        </w:rPr>
      </w:pPr>
      <w:r>
        <w:rPr>
          <w:noProof/>
          <w:color w:val="000000" w:themeColor="text1"/>
        </w:rPr>
        <w:lastRenderedPageBreak/>
        <w:drawing>
          <wp:inline distT="0" distB="0" distL="0" distR="0" wp14:anchorId="29A04BC0" wp14:editId="74CC13B1">
            <wp:extent cx="5458587" cy="4163006"/>
            <wp:effectExtent l="0" t="0" r="889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nnotation 2020-05-21 111614.png"/>
                    <pic:cNvPicPr/>
                  </pic:nvPicPr>
                  <pic:blipFill>
                    <a:blip r:embed="rId13">
                      <a:extLst>
                        <a:ext uri="{28A0092B-C50C-407E-A947-70E740481C1C}">
                          <a14:useLocalDpi xmlns:a14="http://schemas.microsoft.com/office/drawing/2010/main" val="0"/>
                        </a:ext>
                      </a:extLst>
                    </a:blip>
                    <a:stretch>
                      <a:fillRect/>
                    </a:stretch>
                  </pic:blipFill>
                  <pic:spPr>
                    <a:xfrm>
                      <a:off x="0" y="0"/>
                      <a:ext cx="5458587" cy="4163006"/>
                    </a:xfrm>
                    <a:prstGeom prst="rect">
                      <a:avLst/>
                    </a:prstGeom>
                  </pic:spPr>
                </pic:pic>
              </a:graphicData>
            </a:graphic>
          </wp:inline>
        </w:drawing>
      </w:r>
      <w:r w:rsidR="00140984">
        <w:rPr>
          <w:color w:val="000000" w:themeColor="text1"/>
        </w:rPr>
        <w:t xml:space="preserve"> </w:t>
      </w:r>
    </w:p>
    <w:p w14:paraId="5CE051F5" w14:textId="77777777" w:rsidR="00B96A42" w:rsidRDefault="00B96A42" w:rsidP="0074659A">
      <w:pPr>
        <w:pStyle w:val="Heading1"/>
        <w:jc w:val="both"/>
        <w:rPr>
          <w:rFonts w:ascii="Times New Roman" w:eastAsia="MS Mincho" w:hAnsi="Times New Roman" w:cs="Times New Roman"/>
          <w:b w:val="0"/>
          <w:bCs w:val="0"/>
          <w:szCs w:val="24"/>
        </w:rPr>
      </w:pPr>
    </w:p>
    <w:p w14:paraId="796DBA9D" w14:textId="465F9B94" w:rsidR="0074659A" w:rsidRPr="00E920BA" w:rsidRDefault="0074659A" w:rsidP="0074659A">
      <w:pPr>
        <w:pStyle w:val="Heading1"/>
        <w:jc w:val="both"/>
        <w:rPr>
          <w:color w:val="FF0000"/>
        </w:rPr>
      </w:pPr>
      <w:r>
        <w:t xml:space="preserve">LSI Analysis - Seattle </w:t>
      </w:r>
      <w:r w:rsidR="00246865">
        <w:t>Lands</w:t>
      </w:r>
      <w:r>
        <w:t>lides</w:t>
      </w:r>
    </w:p>
    <w:p w14:paraId="019D0C5B" w14:textId="77777777" w:rsidR="0074659A" w:rsidRDefault="0074659A" w:rsidP="0074659A">
      <w:pPr>
        <w:pStyle w:val="Heading1"/>
        <w:jc w:val="both"/>
        <w:rPr>
          <w:rFonts w:ascii="Times New Roman" w:hAnsi="Times New Roman" w:cs="Times New Roman"/>
          <w:b w:val="0"/>
        </w:rPr>
      </w:pPr>
      <w:r w:rsidRPr="00E127CD">
        <w:rPr>
          <w:rFonts w:ascii="Times New Roman" w:hAnsi="Times New Roman" w:cs="Times New Roman"/>
          <w:b w:val="0"/>
        </w:rPr>
        <w:t xml:space="preserve">For this part of your analysis, you should refer to </w:t>
      </w:r>
      <w:r w:rsidRPr="00E127CD">
        <w:rPr>
          <w:rFonts w:ascii="Times New Roman" w:hAnsi="Times New Roman" w:cs="Times New Roman"/>
          <w:sz w:val="22"/>
          <w:szCs w:val="22"/>
        </w:rPr>
        <w:t>Landslide_Module_Part1.docx</w:t>
      </w:r>
      <w:r w:rsidRPr="00E127CD">
        <w:rPr>
          <w:rFonts w:ascii="Times New Roman" w:hAnsi="Times New Roman" w:cs="Times New Roman"/>
          <w:b w:val="0"/>
        </w:rPr>
        <w:t xml:space="preserve"> and repeat the LSI steps for Seattle</w:t>
      </w:r>
      <w:r>
        <w:rPr>
          <w:rFonts w:ascii="Times New Roman" w:hAnsi="Times New Roman" w:cs="Times New Roman"/>
          <w:b w:val="0"/>
        </w:rPr>
        <w:t xml:space="preserve"> using four factors: elevation, slope, mean annual precipitation, aspect</w:t>
      </w:r>
      <w:r w:rsidRPr="00E127CD">
        <w:rPr>
          <w:rFonts w:ascii="Times New Roman" w:hAnsi="Times New Roman" w:cs="Times New Roman"/>
          <w:b w:val="0"/>
        </w:rPr>
        <w:t xml:space="preserve">. </w:t>
      </w:r>
    </w:p>
    <w:p w14:paraId="72A3CB22" w14:textId="30CFAC37" w:rsidR="001E2286" w:rsidRPr="001E2286" w:rsidRDefault="0074659A" w:rsidP="0074659A">
      <w:pPr>
        <w:pStyle w:val="Heading1"/>
        <w:jc w:val="both"/>
        <w:rPr>
          <w:rFonts w:ascii="Times New Roman" w:hAnsi="Times New Roman" w:cs="Times New Roman"/>
          <w:b w:val="0"/>
        </w:rPr>
      </w:pPr>
      <w:r>
        <w:rPr>
          <w:rFonts w:ascii="Times New Roman" w:hAnsi="Times New Roman" w:cs="Times New Roman"/>
          <w:b w:val="0"/>
        </w:rPr>
        <w:t xml:space="preserve">1. You have elevation and slope maps for Seattle already. </w:t>
      </w:r>
      <w:r w:rsidR="001E2286">
        <w:rPr>
          <w:rFonts w:ascii="Times New Roman" w:hAnsi="Times New Roman" w:cs="Times New Roman"/>
          <w:b w:val="0"/>
        </w:rPr>
        <w:t xml:space="preserve">You can add a precipitation raster to your map by clicking ‘Add Data’ and then selecting ‘Sea_30yrMAP’ and then OK. You should then create an aspect map </w:t>
      </w:r>
      <w:r w:rsidR="0000293D">
        <w:rPr>
          <w:rFonts w:ascii="Times New Roman" w:hAnsi="Times New Roman" w:cs="Times New Roman"/>
          <w:b w:val="0"/>
        </w:rPr>
        <w:t>using the ‘Aspect’ tool (</w:t>
      </w:r>
      <w:r w:rsidR="0000293D" w:rsidRPr="0000293D">
        <w:rPr>
          <w:rFonts w:ascii="Times New Roman" w:hAnsi="Times New Roman" w:cs="Times New Roman"/>
          <w:b w:val="0"/>
        </w:rPr>
        <w:t>Spatial Analyst</w:t>
      </w:r>
      <w:r w:rsidR="0000293D">
        <w:rPr>
          <w:rFonts w:ascii="Times New Roman" w:hAnsi="Times New Roman" w:cs="Times New Roman"/>
          <w:b w:val="0"/>
        </w:rPr>
        <w:t xml:space="preserve"> </w:t>
      </w:r>
      <w:r w:rsidR="0000293D" w:rsidRPr="0000293D">
        <w:rPr>
          <w:rFonts w:ascii="Times New Roman" w:hAnsi="Times New Roman" w:cs="Times New Roman"/>
          <w:b w:val="0"/>
        </w:rPr>
        <w:t>&gt;</w:t>
      </w:r>
      <w:r w:rsidR="0000293D">
        <w:rPr>
          <w:rFonts w:ascii="Times New Roman" w:hAnsi="Times New Roman" w:cs="Times New Roman"/>
          <w:b w:val="0"/>
        </w:rPr>
        <w:t xml:space="preserve"> Surface </w:t>
      </w:r>
      <w:r w:rsidR="0000293D" w:rsidRPr="0000293D">
        <w:rPr>
          <w:rFonts w:ascii="Times New Roman" w:hAnsi="Times New Roman" w:cs="Times New Roman"/>
          <w:b w:val="0"/>
        </w:rPr>
        <w:t>&gt;</w:t>
      </w:r>
      <w:r w:rsidR="0000293D">
        <w:rPr>
          <w:rFonts w:ascii="Times New Roman" w:hAnsi="Times New Roman" w:cs="Times New Roman"/>
          <w:b w:val="0"/>
        </w:rPr>
        <w:t xml:space="preserve"> Aspect) with the elevation data as your input raster. </w:t>
      </w:r>
    </w:p>
    <w:p w14:paraId="04062173" w14:textId="30AA92AB" w:rsidR="0074659A" w:rsidRPr="0000293D" w:rsidRDefault="0074659A" w:rsidP="0074659A">
      <w:pPr>
        <w:pStyle w:val="Heading1"/>
        <w:jc w:val="both"/>
        <w:rPr>
          <w:rFonts w:ascii="Times New Roman" w:hAnsi="Times New Roman" w:cs="Times New Roman"/>
          <w:b w:val="0"/>
          <w:color w:val="FF0000"/>
        </w:rPr>
      </w:pPr>
      <w:r>
        <w:rPr>
          <w:rFonts w:ascii="Times New Roman" w:hAnsi="Times New Roman" w:cs="Times New Roman"/>
          <w:b w:val="0"/>
        </w:rPr>
        <w:t xml:space="preserve">2. You will also need to convert your </w:t>
      </w:r>
      <w:r w:rsidRPr="0000293D">
        <w:rPr>
          <w:rFonts w:ascii="Times New Roman" w:hAnsi="Times New Roman" w:cs="Times New Roman"/>
          <w:b w:val="0"/>
        </w:rPr>
        <w:t xml:space="preserve">new merged Seattle landslide inventory into a </w:t>
      </w:r>
      <w:proofErr w:type="gramStart"/>
      <w:r w:rsidRPr="0000293D">
        <w:rPr>
          <w:rFonts w:ascii="Times New Roman" w:hAnsi="Times New Roman" w:cs="Times New Roman"/>
          <w:b w:val="0"/>
        </w:rPr>
        <w:t>points</w:t>
      </w:r>
      <w:proofErr w:type="gramEnd"/>
      <w:r w:rsidRPr="0000293D">
        <w:rPr>
          <w:rFonts w:ascii="Times New Roman" w:hAnsi="Times New Roman" w:cs="Times New Roman"/>
          <w:b w:val="0"/>
        </w:rPr>
        <w:t xml:space="preserve"> dataset. </w:t>
      </w:r>
      <w:r w:rsidR="0000293D" w:rsidRPr="0000293D">
        <w:rPr>
          <w:rFonts w:ascii="Times New Roman" w:hAnsi="Times New Roman" w:cs="Times New Roman"/>
          <w:b w:val="0"/>
        </w:rPr>
        <w:t xml:space="preserve">To do this use the ‘Feature to Point’ tool (Data Management &gt; Features &gt; Feature </w:t>
      </w:r>
      <w:proofErr w:type="gramStart"/>
      <w:r w:rsidR="0000293D" w:rsidRPr="0000293D">
        <w:rPr>
          <w:rFonts w:ascii="Times New Roman" w:hAnsi="Times New Roman" w:cs="Times New Roman"/>
          <w:b w:val="0"/>
        </w:rPr>
        <w:t>To</w:t>
      </w:r>
      <w:proofErr w:type="gramEnd"/>
      <w:r w:rsidR="0000293D" w:rsidRPr="0000293D">
        <w:rPr>
          <w:rFonts w:ascii="Times New Roman" w:hAnsi="Times New Roman" w:cs="Times New Roman"/>
          <w:b w:val="0"/>
        </w:rPr>
        <w:t xml:space="preserve"> Point) with the </w:t>
      </w:r>
      <w:proofErr w:type="spellStart"/>
      <w:r w:rsidR="0000293D" w:rsidRPr="0000293D">
        <w:rPr>
          <w:rFonts w:ascii="Times New Roman" w:hAnsi="Times New Roman" w:cs="Times New Roman"/>
          <w:color w:val="000000" w:themeColor="text1"/>
        </w:rPr>
        <w:t>MergedSeattleSlidePolys</w:t>
      </w:r>
      <w:proofErr w:type="spellEnd"/>
      <w:r w:rsidR="0000293D" w:rsidRPr="0000293D">
        <w:rPr>
          <w:rFonts w:ascii="Times New Roman" w:hAnsi="Times New Roman" w:cs="Times New Roman"/>
          <w:color w:val="000000" w:themeColor="text1"/>
        </w:rPr>
        <w:t xml:space="preserve"> </w:t>
      </w:r>
      <w:r w:rsidR="0000293D">
        <w:rPr>
          <w:rFonts w:ascii="Times New Roman" w:hAnsi="Times New Roman" w:cs="Times New Roman"/>
          <w:b w:val="0"/>
          <w:color w:val="000000" w:themeColor="text1"/>
        </w:rPr>
        <w:t>Feature as the ‘Input Feature’.</w:t>
      </w:r>
    </w:p>
    <w:p w14:paraId="7A3DF44D" w14:textId="0AC42942" w:rsidR="0074659A" w:rsidRPr="00E127CD" w:rsidRDefault="0074659A" w:rsidP="0074659A">
      <w:r>
        <w:t xml:space="preserve">3. Complete the Susceptibility Analysis as you did in Part </w:t>
      </w:r>
      <w:proofErr w:type="gramStart"/>
      <w:r>
        <w:t>1</w:t>
      </w:r>
      <w:proofErr w:type="gramEnd"/>
      <w:r>
        <w:t xml:space="preserve"> and you will have two tables to add to your final report: </w:t>
      </w:r>
      <w:r>
        <w:rPr>
          <w:color w:val="000000" w:themeColor="text1"/>
        </w:rPr>
        <w:t xml:space="preserve">Table 2 (Seattle </w:t>
      </w:r>
      <w:r w:rsidRPr="002B1794">
        <w:rPr>
          <w:color w:val="000000" w:themeColor="text1"/>
        </w:rPr>
        <w:t>LSI values for classification)</w:t>
      </w:r>
      <w:r>
        <w:rPr>
          <w:color w:val="000000" w:themeColor="text1"/>
        </w:rPr>
        <w:t xml:space="preserve"> &amp; </w:t>
      </w:r>
      <w:r w:rsidRPr="002B1794">
        <w:rPr>
          <w:color w:val="000000" w:themeColor="text1"/>
        </w:rPr>
        <w:t xml:space="preserve">Table </w:t>
      </w:r>
      <w:r>
        <w:rPr>
          <w:color w:val="000000" w:themeColor="text1"/>
        </w:rPr>
        <w:t>3</w:t>
      </w:r>
      <w:r w:rsidRPr="002B1794">
        <w:rPr>
          <w:color w:val="000000" w:themeColor="text1"/>
        </w:rPr>
        <w:t xml:space="preserve"> (Seattle LSI results)</w:t>
      </w:r>
      <w:r>
        <w:rPr>
          <w:color w:val="000000" w:themeColor="text1"/>
        </w:rPr>
        <w:t>.</w:t>
      </w:r>
    </w:p>
    <w:p w14:paraId="61579EA3" w14:textId="201C0257" w:rsidR="0074659A" w:rsidRDefault="0074659A"/>
    <w:p w14:paraId="6D928889" w14:textId="298CF42B" w:rsidR="004B0F14" w:rsidRDefault="004B0F14"/>
    <w:sectPr w:rsidR="004B0F14" w:rsidSect="006C674F">
      <w:headerReference w:type="default" r:id="rId14"/>
      <w:footerReference w:type="even" r:id="rId15"/>
      <w:footerReference w:type="default" r:id="rId16"/>
      <w:footerReference w:type="first" r:id="rId17"/>
      <w:pgSz w:w="12240" w:h="15840"/>
      <w:pgMar w:top="1440" w:right="1440" w:bottom="1440" w:left="1440" w:header="720" w:footer="86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8ACD18" w14:textId="77777777" w:rsidR="00BA7966" w:rsidRDefault="00BA7966" w:rsidP="008D0B9B">
      <w:r>
        <w:separator/>
      </w:r>
    </w:p>
  </w:endnote>
  <w:endnote w:type="continuationSeparator" w:id="0">
    <w:p w14:paraId="3FA2F8EF" w14:textId="77777777" w:rsidR="00BA7966" w:rsidRDefault="00BA7966" w:rsidP="008D0B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69DA22" w14:textId="77777777" w:rsidR="00C13A0E" w:rsidRDefault="00C13A0E" w:rsidP="00DE500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FE209E4" w14:textId="77777777" w:rsidR="00C13A0E" w:rsidRDefault="00C13A0E" w:rsidP="00222B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9F4164" w14:textId="13A07A70" w:rsidR="00C13A0E" w:rsidRPr="00A1626C" w:rsidRDefault="00C13A0E" w:rsidP="003104BA">
    <w:pPr>
      <w:pStyle w:val="footertext"/>
      <w:rPr>
        <w:noProof/>
      </w:rPr>
    </w:pPr>
    <w:r w:rsidRPr="00A1626C">
      <w:tab/>
      <w:t>Page</w:t>
    </w:r>
    <w:r>
      <w:t xml:space="preserve"> </w:t>
    </w:r>
    <w:r w:rsidRPr="00070ABA">
      <w:fldChar w:fldCharType="begin"/>
    </w:r>
    <w:r w:rsidRPr="00070ABA">
      <w:instrText xml:space="preserve"> PAGE   \* MERGEFORMAT </w:instrText>
    </w:r>
    <w:r w:rsidRPr="00070ABA">
      <w:fldChar w:fldCharType="separate"/>
    </w:r>
    <w:r w:rsidR="0025590A">
      <w:rPr>
        <w:noProof/>
      </w:rPr>
      <w:t>4</w:t>
    </w:r>
    <w:r w:rsidRPr="00070ABA">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76CC33" w14:textId="6C8705DB" w:rsidR="00C13A0E" w:rsidRPr="003104BA" w:rsidRDefault="003104BA" w:rsidP="003104BA">
    <w:pPr>
      <w:pStyle w:val="footertext"/>
      <w:rPr>
        <w:noProof/>
      </w:rPr>
    </w:pPr>
    <w:r w:rsidRPr="00A1626C">
      <w:t>Quest</w:t>
    </w:r>
    <w:r>
      <w:t xml:space="preserve">ions or comments please contact </w:t>
    </w:r>
    <w:r w:rsidR="00E33949">
      <w:rPr>
        <w:u w:val="single"/>
      </w:rPr>
      <w:t>aduvall@uw.edu</w:t>
    </w:r>
    <w:r>
      <w:t xml:space="preserve">. Version </w:t>
    </w:r>
    <w:r w:rsidR="00E33949">
      <w:t>June 1</w:t>
    </w:r>
    <w:r>
      <w:t>, 20</w:t>
    </w:r>
    <w:r w:rsidR="00E33949">
      <w:t>20</w:t>
    </w:r>
    <w:r>
      <w:t>.</w:t>
    </w:r>
    <w:r w:rsidRPr="00A1626C">
      <w:tab/>
      <w:t>Page</w:t>
    </w:r>
    <w:r>
      <w:t xml:space="preserve"> </w:t>
    </w:r>
    <w:r w:rsidRPr="00070ABA">
      <w:fldChar w:fldCharType="begin"/>
    </w:r>
    <w:r w:rsidRPr="00070ABA">
      <w:instrText xml:space="preserve"> PAGE   \* MERGEFORMAT </w:instrText>
    </w:r>
    <w:r w:rsidRPr="00070ABA">
      <w:fldChar w:fldCharType="separate"/>
    </w:r>
    <w:r w:rsidR="0025590A">
      <w:rPr>
        <w:noProof/>
      </w:rPr>
      <w:t>1</w:t>
    </w:r>
    <w:r w:rsidRPr="00070ABA">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0CBD7A" w14:textId="77777777" w:rsidR="00BA7966" w:rsidRDefault="00BA7966" w:rsidP="008D0B9B">
      <w:r>
        <w:separator/>
      </w:r>
    </w:p>
  </w:footnote>
  <w:footnote w:type="continuationSeparator" w:id="0">
    <w:p w14:paraId="38DBFBEC" w14:textId="77777777" w:rsidR="00BA7966" w:rsidRDefault="00BA7966" w:rsidP="008D0B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1C1CBC" w14:textId="6BC5AE22" w:rsidR="00C13A0E" w:rsidRPr="0015703B" w:rsidRDefault="00A70BAF" w:rsidP="00070ABA">
    <w:pPr>
      <w:pStyle w:val="Header"/>
      <w:pBdr>
        <w:bottom w:val="single" w:sz="4" w:space="1" w:color="auto"/>
      </w:pBdr>
      <w:spacing w:after="0"/>
      <w:rPr>
        <w:rFonts w:ascii="Arial" w:hAnsi="Arial"/>
        <w:i/>
        <w:color w:val="7F7F7F" w:themeColor="text1" w:themeTint="80"/>
        <w:sz w:val="20"/>
        <w:szCs w:val="20"/>
      </w:rPr>
    </w:pPr>
    <w:r>
      <w:rPr>
        <w:rFonts w:ascii="Arial" w:hAnsi="Arial"/>
        <w:i/>
        <w:color w:val="7F7F7F" w:themeColor="text1" w:themeTint="80"/>
        <w:sz w:val="20"/>
        <w:szCs w:val="20"/>
      </w:rPr>
      <w:t>Landslides &amp; Landslide Mapping - Seattle, WA</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24484A2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7C52EAC"/>
    <w:multiLevelType w:val="hybridMultilevel"/>
    <w:tmpl w:val="5E36AA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AC5AA2"/>
    <w:multiLevelType w:val="hybridMultilevel"/>
    <w:tmpl w:val="159A293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5D029BC"/>
    <w:multiLevelType w:val="hybridMultilevel"/>
    <w:tmpl w:val="70E6B0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8A96CE6"/>
    <w:multiLevelType w:val="hybridMultilevel"/>
    <w:tmpl w:val="4EB86B1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C3F5AF8"/>
    <w:multiLevelType w:val="multilevel"/>
    <w:tmpl w:val="6DB2CF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EFF5BFD"/>
    <w:multiLevelType w:val="hybridMultilevel"/>
    <w:tmpl w:val="15CECF7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0A62EF9"/>
    <w:multiLevelType w:val="hybridMultilevel"/>
    <w:tmpl w:val="70E6B04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2C05F5D"/>
    <w:multiLevelType w:val="hybridMultilevel"/>
    <w:tmpl w:val="CA5478F4"/>
    <w:lvl w:ilvl="0" w:tplc="A2AAC284">
      <w:start w:val="1"/>
      <w:numFmt w:val="bullet"/>
      <w:lvlText w:val="-"/>
      <w:lvlJc w:val="left"/>
      <w:pPr>
        <w:ind w:left="720" w:hanging="360"/>
      </w:pPr>
      <w:rPr>
        <w:rFonts w:ascii="Arial" w:eastAsiaTheme="maj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7"/>
  </w:num>
  <w:num w:numId="5">
    <w:abstractNumId w:val="6"/>
  </w:num>
  <w:num w:numId="6">
    <w:abstractNumId w:val="4"/>
  </w:num>
  <w:num w:numId="7">
    <w:abstractNumId w:val="8"/>
  </w:num>
  <w:num w:numId="8">
    <w:abstractNumId w:val="5"/>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5454"/>
    <w:rsid w:val="0000293D"/>
    <w:rsid w:val="00014336"/>
    <w:rsid w:val="000208FA"/>
    <w:rsid w:val="0005490E"/>
    <w:rsid w:val="0005724D"/>
    <w:rsid w:val="00061617"/>
    <w:rsid w:val="0006161B"/>
    <w:rsid w:val="0006685C"/>
    <w:rsid w:val="00070ABA"/>
    <w:rsid w:val="00073C9A"/>
    <w:rsid w:val="000A4580"/>
    <w:rsid w:val="000B2A95"/>
    <w:rsid w:val="000B3D7B"/>
    <w:rsid w:val="00105B8D"/>
    <w:rsid w:val="00111648"/>
    <w:rsid w:val="00112978"/>
    <w:rsid w:val="00113397"/>
    <w:rsid w:val="00115712"/>
    <w:rsid w:val="001272D2"/>
    <w:rsid w:val="00134974"/>
    <w:rsid w:val="00140984"/>
    <w:rsid w:val="001428F3"/>
    <w:rsid w:val="00153552"/>
    <w:rsid w:val="0015703B"/>
    <w:rsid w:val="00173A01"/>
    <w:rsid w:val="001748DB"/>
    <w:rsid w:val="00187E67"/>
    <w:rsid w:val="001906C9"/>
    <w:rsid w:val="0019721E"/>
    <w:rsid w:val="001A05DA"/>
    <w:rsid w:val="001A4DB0"/>
    <w:rsid w:val="001A56B9"/>
    <w:rsid w:val="001D3264"/>
    <w:rsid w:val="001D4FE8"/>
    <w:rsid w:val="001D5FF0"/>
    <w:rsid w:val="001D623E"/>
    <w:rsid w:val="001E2286"/>
    <w:rsid w:val="001F30E4"/>
    <w:rsid w:val="00206889"/>
    <w:rsid w:val="0021352B"/>
    <w:rsid w:val="00214261"/>
    <w:rsid w:val="0021561D"/>
    <w:rsid w:val="002223B3"/>
    <w:rsid w:val="00222B89"/>
    <w:rsid w:val="00230BEB"/>
    <w:rsid w:val="00230F74"/>
    <w:rsid w:val="0024069B"/>
    <w:rsid w:val="00241FD8"/>
    <w:rsid w:val="00246865"/>
    <w:rsid w:val="00250333"/>
    <w:rsid w:val="00253AED"/>
    <w:rsid w:val="0025590A"/>
    <w:rsid w:val="00266649"/>
    <w:rsid w:val="002734AF"/>
    <w:rsid w:val="00276BB4"/>
    <w:rsid w:val="0028789E"/>
    <w:rsid w:val="002B1E80"/>
    <w:rsid w:val="002D0223"/>
    <w:rsid w:val="002D5890"/>
    <w:rsid w:val="002D5F33"/>
    <w:rsid w:val="003104BA"/>
    <w:rsid w:val="00314EF3"/>
    <w:rsid w:val="0033409A"/>
    <w:rsid w:val="00340BD6"/>
    <w:rsid w:val="003439E4"/>
    <w:rsid w:val="00354FBD"/>
    <w:rsid w:val="00356763"/>
    <w:rsid w:val="003620E9"/>
    <w:rsid w:val="00372CBD"/>
    <w:rsid w:val="00382665"/>
    <w:rsid w:val="00390CF1"/>
    <w:rsid w:val="003947D1"/>
    <w:rsid w:val="00396C1C"/>
    <w:rsid w:val="00397AA9"/>
    <w:rsid w:val="003A16B8"/>
    <w:rsid w:val="003B453A"/>
    <w:rsid w:val="003C241F"/>
    <w:rsid w:val="003E1136"/>
    <w:rsid w:val="003F3A76"/>
    <w:rsid w:val="003F6B46"/>
    <w:rsid w:val="00403C11"/>
    <w:rsid w:val="004049DD"/>
    <w:rsid w:val="0041400D"/>
    <w:rsid w:val="00425454"/>
    <w:rsid w:val="004720F0"/>
    <w:rsid w:val="00480073"/>
    <w:rsid w:val="00482EA3"/>
    <w:rsid w:val="0048465D"/>
    <w:rsid w:val="00487C72"/>
    <w:rsid w:val="004911E5"/>
    <w:rsid w:val="004912FA"/>
    <w:rsid w:val="004948B3"/>
    <w:rsid w:val="004A1346"/>
    <w:rsid w:val="004B0F14"/>
    <w:rsid w:val="004B4618"/>
    <w:rsid w:val="004B7360"/>
    <w:rsid w:val="004C79B1"/>
    <w:rsid w:val="004D1BCC"/>
    <w:rsid w:val="004E1892"/>
    <w:rsid w:val="004E2ED5"/>
    <w:rsid w:val="005019D5"/>
    <w:rsid w:val="005114C1"/>
    <w:rsid w:val="00516D77"/>
    <w:rsid w:val="00517CD4"/>
    <w:rsid w:val="00523576"/>
    <w:rsid w:val="00525ED0"/>
    <w:rsid w:val="00527313"/>
    <w:rsid w:val="0054669F"/>
    <w:rsid w:val="00556BAE"/>
    <w:rsid w:val="005575C5"/>
    <w:rsid w:val="0058191F"/>
    <w:rsid w:val="00584DFA"/>
    <w:rsid w:val="005853BA"/>
    <w:rsid w:val="005870CC"/>
    <w:rsid w:val="00587E1C"/>
    <w:rsid w:val="00594CBE"/>
    <w:rsid w:val="005952BE"/>
    <w:rsid w:val="005B28D7"/>
    <w:rsid w:val="005B3890"/>
    <w:rsid w:val="005C1EC0"/>
    <w:rsid w:val="005D13B9"/>
    <w:rsid w:val="005D7F3B"/>
    <w:rsid w:val="005E5FA8"/>
    <w:rsid w:val="005F0E50"/>
    <w:rsid w:val="00606090"/>
    <w:rsid w:val="006063F5"/>
    <w:rsid w:val="00630474"/>
    <w:rsid w:val="006405D2"/>
    <w:rsid w:val="0066173D"/>
    <w:rsid w:val="006632E3"/>
    <w:rsid w:val="00670A8A"/>
    <w:rsid w:val="00677A64"/>
    <w:rsid w:val="0068209A"/>
    <w:rsid w:val="0068723C"/>
    <w:rsid w:val="006A1275"/>
    <w:rsid w:val="006B3910"/>
    <w:rsid w:val="006B596F"/>
    <w:rsid w:val="006C3D19"/>
    <w:rsid w:val="006C674F"/>
    <w:rsid w:val="006D1436"/>
    <w:rsid w:val="006D28B2"/>
    <w:rsid w:val="006D4861"/>
    <w:rsid w:val="006D661E"/>
    <w:rsid w:val="006E16DC"/>
    <w:rsid w:val="006F5B55"/>
    <w:rsid w:val="007016CC"/>
    <w:rsid w:val="00710B5F"/>
    <w:rsid w:val="00712CC2"/>
    <w:rsid w:val="00714852"/>
    <w:rsid w:val="00720DC6"/>
    <w:rsid w:val="00732314"/>
    <w:rsid w:val="0074659A"/>
    <w:rsid w:val="007705CA"/>
    <w:rsid w:val="00771647"/>
    <w:rsid w:val="00794968"/>
    <w:rsid w:val="007A16FE"/>
    <w:rsid w:val="007A5481"/>
    <w:rsid w:val="007B69ED"/>
    <w:rsid w:val="007C72C0"/>
    <w:rsid w:val="007D0C0F"/>
    <w:rsid w:val="007D2785"/>
    <w:rsid w:val="007D3CC4"/>
    <w:rsid w:val="007D40C2"/>
    <w:rsid w:val="007D6EF1"/>
    <w:rsid w:val="0080428E"/>
    <w:rsid w:val="008078DE"/>
    <w:rsid w:val="00822DF7"/>
    <w:rsid w:val="00832E40"/>
    <w:rsid w:val="008428F5"/>
    <w:rsid w:val="0084315F"/>
    <w:rsid w:val="00855091"/>
    <w:rsid w:val="0086334F"/>
    <w:rsid w:val="008701AA"/>
    <w:rsid w:val="0088017B"/>
    <w:rsid w:val="008941CB"/>
    <w:rsid w:val="008945A5"/>
    <w:rsid w:val="008A131E"/>
    <w:rsid w:val="008B13C2"/>
    <w:rsid w:val="008C032B"/>
    <w:rsid w:val="008D0B9B"/>
    <w:rsid w:val="008D56BB"/>
    <w:rsid w:val="008F6116"/>
    <w:rsid w:val="008F7011"/>
    <w:rsid w:val="00902800"/>
    <w:rsid w:val="0090678C"/>
    <w:rsid w:val="0091559F"/>
    <w:rsid w:val="009177ED"/>
    <w:rsid w:val="00920194"/>
    <w:rsid w:val="0092653B"/>
    <w:rsid w:val="0095242F"/>
    <w:rsid w:val="00955E79"/>
    <w:rsid w:val="00960AD6"/>
    <w:rsid w:val="00965F8C"/>
    <w:rsid w:val="00984E29"/>
    <w:rsid w:val="00994F00"/>
    <w:rsid w:val="009A6198"/>
    <w:rsid w:val="009B7A8D"/>
    <w:rsid w:val="009C0FCD"/>
    <w:rsid w:val="009E0FFC"/>
    <w:rsid w:val="009E437A"/>
    <w:rsid w:val="009F14B9"/>
    <w:rsid w:val="00A1122F"/>
    <w:rsid w:val="00A13144"/>
    <w:rsid w:val="00A151CA"/>
    <w:rsid w:val="00A1626C"/>
    <w:rsid w:val="00A1718E"/>
    <w:rsid w:val="00A24667"/>
    <w:rsid w:val="00A25655"/>
    <w:rsid w:val="00A25E6D"/>
    <w:rsid w:val="00A30BED"/>
    <w:rsid w:val="00A31FBB"/>
    <w:rsid w:val="00A3601C"/>
    <w:rsid w:val="00A413C1"/>
    <w:rsid w:val="00A43310"/>
    <w:rsid w:val="00A45D7F"/>
    <w:rsid w:val="00A502DA"/>
    <w:rsid w:val="00A507E5"/>
    <w:rsid w:val="00A57830"/>
    <w:rsid w:val="00A64993"/>
    <w:rsid w:val="00A6640F"/>
    <w:rsid w:val="00A66B8D"/>
    <w:rsid w:val="00A70BAF"/>
    <w:rsid w:val="00A73A61"/>
    <w:rsid w:val="00AA266E"/>
    <w:rsid w:val="00AA46F5"/>
    <w:rsid w:val="00AC2E78"/>
    <w:rsid w:val="00AC56E7"/>
    <w:rsid w:val="00AD5AE6"/>
    <w:rsid w:val="00AE0B81"/>
    <w:rsid w:val="00AE3585"/>
    <w:rsid w:val="00AF1620"/>
    <w:rsid w:val="00AF1728"/>
    <w:rsid w:val="00B04CFD"/>
    <w:rsid w:val="00B1071C"/>
    <w:rsid w:val="00B24129"/>
    <w:rsid w:val="00B417FC"/>
    <w:rsid w:val="00B46A63"/>
    <w:rsid w:val="00B5468C"/>
    <w:rsid w:val="00B61B71"/>
    <w:rsid w:val="00B61C17"/>
    <w:rsid w:val="00B84C8B"/>
    <w:rsid w:val="00B96A42"/>
    <w:rsid w:val="00BA7966"/>
    <w:rsid w:val="00BB3DA4"/>
    <w:rsid w:val="00BB3DA8"/>
    <w:rsid w:val="00BC4325"/>
    <w:rsid w:val="00BD11E3"/>
    <w:rsid w:val="00BD336E"/>
    <w:rsid w:val="00BD6FA9"/>
    <w:rsid w:val="00BD72F1"/>
    <w:rsid w:val="00C00F8C"/>
    <w:rsid w:val="00C1198A"/>
    <w:rsid w:val="00C12A38"/>
    <w:rsid w:val="00C13A0E"/>
    <w:rsid w:val="00C273FE"/>
    <w:rsid w:val="00C3245E"/>
    <w:rsid w:val="00C441A4"/>
    <w:rsid w:val="00C63146"/>
    <w:rsid w:val="00C76B27"/>
    <w:rsid w:val="00C9384C"/>
    <w:rsid w:val="00CB37A2"/>
    <w:rsid w:val="00CB68C1"/>
    <w:rsid w:val="00CB6911"/>
    <w:rsid w:val="00CD15D5"/>
    <w:rsid w:val="00CD5927"/>
    <w:rsid w:val="00CE0401"/>
    <w:rsid w:val="00CF321B"/>
    <w:rsid w:val="00CF3C06"/>
    <w:rsid w:val="00CF6C62"/>
    <w:rsid w:val="00D01A1A"/>
    <w:rsid w:val="00D033AE"/>
    <w:rsid w:val="00D217D0"/>
    <w:rsid w:val="00D25FC1"/>
    <w:rsid w:val="00D31244"/>
    <w:rsid w:val="00D32368"/>
    <w:rsid w:val="00D7206E"/>
    <w:rsid w:val="00D758A5"/>
    <w:rsid w:val="00D80FF5"/>
    <w:rsid w:val="00DA305D"/>
    <w:rsid w:val="00DB20BF"/>
    <w:rsid w:val="00DB700F"/>
    <w:rsid w:val="00DC32BB"/>
    <w:rsid w:val="00DD3624"/>
    <w:rsid w:val="00DD5A41"/>
    <w:rsid w:val="00DE5005"/>
    <w:rsid w:val="00DE6B71"/>
    <w:rsid w:val="00DF1A31"/>
    <w:rsid w:val="00DF411A"/>
    <w:rsid w:val="00DF4166"/>
    <w:rsid w:val="00E127CD"/>
    <w:rsid w:val="00E14496"/>
    <w:rsid w:val="00E218F9"/>
    <w:rsid w:val="00E27410"/>
    <w:rsid w:val="00E33949"/>
    <w:rsid w:val="00E4386A"/>
    <w:rsid w:val="00E62757"/>
    <w:rsid w:val="00E900F5"/>
    <w:rsid w:val="00E920BA"/>
    <w:rsid w:val="00EA1454"/>
    <w:rsid w:val="00EA1A53"/>
    <w:rsid w:val="00EA38E0"/>
    <w:rsid w:val="00EA6504"/>
    <w:rsid w:val="00EA6505"/>
    <w:rsid w:val="00EB1267"/>
    <w:rsid w:val="00EC7EF0"/>
    <w:rsid w:val="00ED214C"/>
    <w:rsid w:val="00EE1D7C"/>
    <w:rsid w:val="00EF0305"/>
    <w:rsid w:val="00F0595C"/>
    <w:rsid w:val="00F0784D"/>
    <w:rsid w:val="00F2628A"/>
    <w:rsid w:val="00F37159"/>
    <w:rsid w:val="00F414F8"/>
    <w:rsid w:val="00F445CB"/>
    <w:rsid w:val="00F529A4"/>
    <w:rsid w:val="00F56EED"/>
    <w:rsid w:val="00F61981"/>
    <w:rsid w:val="00F642CC"/>
    <w:rsid w:val="00F651B6"/>
    <w:rsid w:val="00F75CAB"/>
    <w:rsid w:val="00F81431"/>
    <w:rsid w:val="00F828C6"/>
    <w:rsid w:val="00F84F4D"/>
    <w:rsid w:val="00F947D3"/>
    <w:rsid w:val="00FA00A8"/>
    <w:rsid w:val="00FA243B"/>
    <w:rsid w:val="00FA5949"/>
    <w:rsid w:val="00FB1766"/>
    <w:rsid w:val="00FD143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58019AC"/>
  <w14:defaultImageDpi w14:val="330"/>
  <w15:docId w15:val="{5FB2DA80-D39A-0044-B291-4654290868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MS Mincho" w:hAnsi="Cambria"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E0401"/>
    <w:rPr>
      <w:rFonts w:ascii="Times New Roman" w:eastAsia="Times New Roman" w:hAnsi="Times New Roman"/>
      <w:sz w:val="24"/>
      <w:szCs w:val="24"/>
    </w:rPr>
  </w:style>
  <w:style w:type="paragraph" w:styleId="Heading1">
    <w:name w:val="heading 1"/>
    <w:basedOn w:val="Normal"/>
    <w:next w:val="Normal"/>
    <w:link w:val="Heading1Char"/>
    <w:uiPriority w:val="9"/>
    <w:qFormat/>
    <w:rsid w:val="003F6B46"/>
    <w:pPr>
      <w:keepNext/>
      <w:keepLines/>
      <w:spacing w:before="240" w:after="120"/>
      <w:outlineLvl w:val="0"/>
    </w:pPr>
    <w:rPr>
      <w:rFonts w:ascii="Arial" w:eastAsiaTheme="majorEastAsia" w:hAnsi="Arial" w:cstheme="majorBidi"/>
      <w:b/>
      <w:bCs/>
      <w:szCs w:val="28"/>
    </w:rPr>
  </w:style>
  <w:style w:type="paragraph" w:styleId="Heading2">
    <w:name w:val="heading 2"/>
    <w:basedOn w:val="Normal"/>
    <w:next w:val="Normal"/>
    <w:link w:val="Heading2Char"/>
    <w:uiPriority w:val="9"/>
    <w:unhideWhenUsed/>
    <w:qFormat/>
    <w:rsid w:val="004049DD"/>
    <w:pPr>
      <w:keepNext/>
      <w:keepLines/>
      <w:spacing w:after="120"/>
      <w:outlineLvl w:val="1"/>
    </w:pPr>
    <w:rPr>
      <w:rFonts w:ascii="Arial" w:eastAsiaTheme="majorEastAsia" w:hAnsi="Arial" w:cstheme="majorBidi"/>
      <w:bCs/>
      <w:i/>
      <w:sz w:val="22"/>
      <w:szCs w:val="26"/>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A6198"/>
    <w:rPr>
      <w:rFonts w:ascii="Lucida Grande" w:hAnsi="Lucida Grande" w:cs="Lucida Grande"/>
      <w:sz w:val="18"/>
      <w:szCs w:val="18"/>
    </w:rPr>
  </w:style>
  <w:style w:type="character" w:customStyle="1" w:styleId="BalloonTextChar">
    <w:name w:val="Balloon Text Char"/>
    <w:link w:val="BalloonText"/>
    <w:uiPriority w:val="99"/>
    <w:semiHidden/>
    <w:rsid w:val="009A6198"/>
    <w:rPr>
      <w:rFonts w:ascii="Lucida Grande" w:hAnsi="Lucida Grande" w:cs="Lucida Grande"/>
      <w:sz w:val="18"/>
      <w:szCs w:val="18"/>
    </w:rPr>
  </w:style>
  <w:style w:type="paragraph" w:styleId="Header">
    <w:name w:val="header"/>
    <w:basedOn w:val="Normal"/>
    <w:link w:val="HeaderChar"/>
    <w:uiPriority w:val="99"/>
    <w:unhideWhenUsed/>
    <w:rsid w:val="008D0B9B"/>
    <w:pPr>
      <w:tabs>
        <w:tab w:val="center" w:pos="4320"/>
        <w:tab w:val="right" w:pos="8640"/>
      </w:tabs>
      <w:spacing w:after="120"/>
    </w:pPr>
    <w:rPr>
      <w:rFonts w:eastAsia="MS Mincho"/>
    </w:rPr>
  </w:style>
  <w:style w:type="character" w:customStyle="1" w:styleId="HeaderChar">
    <w:name w:val="Header Char"/>
    <w:link w:val="Header"/>
    <w:uiPriority w:val="99"/>
    <w:rsid w:val="008D0B9B"/>
    <w:rPr>
      <w:sz w:val="24"/>
      <w:szCs w:val="24"/>
    </w:rPr>
  </w:style>
  <w:style w:type="paragraph" w:styleId="Footer">
    <w:name w:val="footer"/>
    <w:basedOn w:val="Normal"/>
    <w:link w:val="FooterChar"/>
    <w:uiPriority w:val="99"/>
    <w:unhideWhenUsed/>
    <w:rsid w:val="008D0B9B"/>
    <w:pPr>
      <w:tabs>
        <w:tab w:val="center" w:pos="4320"/>
        <w:tab w:val="right" w:pos="8640"/>
      </w:tabs>
      <w:spacing w:after="120"/>
    </w:pPr>
    <w:rPr>
      <w:rFonts w:eastAsia="MS Mincho"/>
    </w:rPr>
  </w:style>
  <w:style w:type="character" w:customStyle="1" w:styleId="FooterChar">
    <w:name w:val="Footer Char"/>
    <w:link w:val="Footer"/>
    <w:uiPriority w:val="99"/>
    <w:rsid w:val="008D0B9B"/>
    <w:rPr>
      <w:sz w:val="24"/>
      <w:szCs w:val="24"/>
    </w:rPr>
  </w:style>
  <w:style w:type="character" w:styleId="PageNumber">
    <w:name w:val="page number"/>
    <w:uiPriority w:val="99"/>
    <w:semiHidden/>
    <w:unhideWhenUsed/>
    <w:rsid w:val="00222B89"/>
  </w:style>
  <w:style w:type="character" w:styleId="CommentReference">
    <w:name w:val="annotation reference"/>
    <w:uiPriority w:val="99"/>
    <w:semiHidden/>
    <w:unhideWhenUsed/>
    <w:rsid w:val="004911E5"/>
    <w:rPr>
      <w:sz w:val="16"/>
      <w:szCs w:val="16"/>
    </w:rPr>
  </w:style>
  <w:style w:type="paragraph" w:styleId="CommentText">
    <w:name w:val="annotation text"/>
    <w:basedOn w:val="Normal"/>
    <w:link w:val="CommentTextChar"/>
    <w:uiPriority w:val="99"/>
    <w:semiHidden/>
    <w:unhideWhenUsed/>
    <w:rsid w:val="004911E5"/>
    <w:pPr>
      <w:spacing w:after="120"/>
    </w:pPr>
    <w:rPr>
      <w:rFonts w:eastAsia="MS Mincho"/>
      <w:sz w:val="20"/>
      <w:szCs w:val="20"/>
    </w:rPr>
  </w:style>
  <w:style w:type="character" w:customStyle="1" w:styleId="CommentTextChar">
    <w:name w:val="Comment Text Char"/>
    <w:basedOn w:val="DefaultParagraphFont"/>
    <w:link w:val="CommentText"/>
    <w:uiPriority w:val="99"/>
    <w:semiHidden/>
    <w:rsid w:val="004911E5"/>
  </w:style>
  <w:style w:type="paragraph" w:styleId="CommentSubject">
    <w:name w:val="annotation subject"/>
    <w:basedOn w:val="CommentText"/>
    <w:next w:val="CommentText"/>
    <w:link w:val="CommentSubjectChar"/>
    <w:uiPriority w:val="99"/>
    <w:semiHidden/>
    <w:unhideWhenUsed/>
    <w:rsid w:val="004911E5"/>
    <w:rPr>
      <w:b/>
      <w:bCs/>
    </w:rPr>
  </w:style>
  <w:style w:type="character" w:customStyle="1" w:styleId="CommentSubjectChar">
    <w:name w:val="Comment Subject Char"/>
    <w:link w:val="CommentSubject"/>
    <w:uiPriority w:val="99"/>
    <w:semiHidden/>
    <w:rsid w:val="004911E5"/>
    <w:rPr>
      <w:b/>
      <w:bCs/>
    </w:rPr>
  </w:style>
  <w:style w:type="character" w:styleId="Hyperlink">
    <w:name w:val="Hyperlink"/>
    <w:uiPriority w:val="99"/>
    <w:unhideWhenUsed/>
    <w:rsid w:val="0080428E"/>
    <w:rPr>
      <w:color w:val="0000FF"/>
      <w:u w:val="single"/>
    </w:rPr>
  </w:style>
  <w:style w:type="paragraph" w:customStyle="1" w:styleId="ColorfulShading-Accent11">
    <w:name w:val="Colorful Shading - Accent 11"/>
    <w:hidden/>
    <w:uiPriority w:val="71"/>
    <w:rsid w:val="00C441A4"/>
    <w:rPr>
      <w:sz w:val="24"/>
      <w:szCs w:val="24"/>
    </w:rPr>
  </w:style>
  <w:style w:type="paragraph" w:styleId="Title">
    <w:name w:val="Title"/>
    <w:basedOn w:val="Normal"/>
    <w:next w:val="Normal"/>
    <w:link w:val="TitleChar"/>
    <w:uiPriority w:val="10"/>
    <w:qFormat/>
    <w:rsid w:val="008945A5"/>
    <w:pPr>
      <w:pBdr>
        <w:bottom w:val="single" w:sz="8" w:space="1" w:color="7F7F7F" w:themeColor="text1" w:themeTint="80"/>
      </w:pBdr>
      <w:spacing w:after="60"/>
      <w:contextualSpacing/>
    </w:pPr>
    <w:rPr>
      <w:rFonts w:ascii="Arial" w:eastAsiaTheme="majorEastAsia" w:hAnsi="Arial" w:cstheme="majorBidi"/>
      <w:b/>
      <w:spacing w:val="5"/>
      <w:kern w:val="28"/>
      <w:sz w:val="28"/>
      <w:szCs w:val="52"/>
    </w:rPr>
  </w:style>
  <w:style w:type="character" w:customStyle="1" w:styleId="TitleChar">
    <w:name w:val="Title Char"/>
    <w:basedOn w:val="DefaultParagraphFont"/>
    <w:link w:val="Title"/>
    <w:uiPriority w:val="10"/>
    <w:rsid w:val="008945A5"/>
    <w:rPr>
      <w:rFonts w:ascii="Arial" w:eastAsiaTheme="majorEastAsia" w:hAnsi="Arial" w:cstheme="majorBidi"/>
      <w:b/>
      <w:spacing w:val="5"/>
      <w:kern w:val="28"/>
      <w:sz w:val="28"/>
      <w:szCs w:val="52"/>
    </w:rPr>
  </w:style>
  <w:style w:type="paragraph" w:customStyle="1" w:styleId="Authortext">
    <w:name w:val="Author text"/>
    <w:basedOn w:val="Normal"/>
    <w:link w:val="AuthortextChar"/>
    <w:qFormat/>
    <w:rsid w:val="008945A5"/>
    <w:pPr>
      <w:spacing w:after="240"/>
    </w:pPr>
    <w:rPr>
      <w:rFonts w:ascii="Arial" w:eastAsia="MS Mincho" w:hAnsi="Arial" w:cs="Arial"/>
      <w:sz w:val="18"/>
      <w:szCs w:val="18"/>
    </w:rPr>
  </w:style>
  <w:style w:type="character" w:customStyle="1" w:styleId="Heading1Char">
    <w:name w:val="Heading 1 Char"/>
    <w:basedOn w:val="DefaultParagraphFont"/>
    <w:link w:val="Heading1"/>
    <w:uiPriority w:val="9"/>
    <w:rsid w:val="003F6B46"/>
    <w:rPr>
      <w:rFonts w:ascii="Arial" w:eastAsiaTheme="majorEastAsia" w:hAnsi="Arial" w:cstheme="majorBidi"/>
      <w:b/>
      <w:bCs/>
      <w:sz w:val="24"/>
      <w:szCs w:val="28"/>
    </w:rPr>
  </w:style>
  <w:style w:type="character" w:customStyle="1" w:styleId="AuthortextChar">
    <w:name w:val="Author text Char"/>
    <w:basedOn w:val="DefaultParagraphFont"/>
    <w:link w:val="Authortext"/>
    <w:rsid w:val="008945A5"/>
    <w:rPr>
      <w:rFonts w:ascii="Arial" w:hAnsi="Arial" w:cs="Arial"/>
      <w:sz w:val="18"/>
      <w:szCs w:val="18"/>
    </w:rPr>
  </w:style>
  <w:style w:type="character" w:customStyle="1" w:styleId="Heading2Char">
    <w:name w:val="Heading 2 Char"/>
    <w:basedOn w:val="DefaultParagraphFont"/>
    <w:link w:val="Heading2"/>
    <w:uiPriority w:val="9"/>
    <w:rsid w:val="004049DD"/>
    <w:rPr>
      <w:rFonts w:ascii="Arial" w:eastAsiaTheme="majorEastAsia" w:hAnsi="Arial" w:cstheme="majorBidi"/>
      <w:bCs/>
      <w:i/>
      <w:sz w:val="22"/>
      <w:szCs w:val="26"/>
      <w:u w:val="single"/>
    </w:rPr>
  </w:style>
  <w:style w:type="paragraph" w:customStyle="1" w:styleId="Captiontext">
    <w:name w:val="Caption text"/>
    <w:basedOn w:val="Normal"/>
    <w:link w:val="CaptiontextChar"/>
    <w:qFormat/>
    <w:rsid w:val="00965F8C"/>
    <w:rPr>
      <w:rFonts w:ascii="Arial" w:eastAsia="MS Mincho" w:hAnsi="Arial" w:cs="Arial"/>
      <w:sz w:val="20"/>
      <w:szCs w:val="20"/>
    </w:rPr>
  </w:style>
  <w:style w:type="paragraph" w:customStyle="1" w:styleId="footertext">
    <w:name w:val="footer text"/>
    <w:basedOn w:val="Footer"/>
    <w:link w:val="footertextChar"/>
    <w:qFormat/>
    <w:rsid w:val="00276BB4"/>
    <w:pPr>
      <w:pBdr>
        <w:top w:val="single" w:sz="4" w:space="1" w:color="auto"/>
      </w:pBdr>
      <w:tabs>
        <w:tab w:val="clear" w:pos="4320"/>
        <w:tab w:val="clear" w:pos="8640"/>
        <w:tab w:val="right" w:pos="9090"/>
      </w:tabs>
      <w:spacing w:after="0" w:line="360" w:lineRule="exact"/>
    </w:pPr>
    <w:rPr>
      <w:rFonts w:ascii="Arial" w:hAnsi="Arial"/>
      <w:i/>
      <w:sz w:val="18"/>
      <w:szCs w:val="20"/>
    </w:rPr>
  </w:style>
  <w:style w:type="character" w:customStyle="1" w:styleId="CaptiontextChar">
    <w:name w:val="Caption text Char"/>
    <w:basedOn w:val="DefaultParagraphFont"/>
    <w:link w:val="Captiontext"/>
    <w:rsid w:val="00965F8C"/>
    <w:rPr>
      <w:rFonts w:ascii="Arial" w:hAnsi="Arial" w:cs="Arial"/>
    </w:rPr>
  </w:style>
  <w:style w:type="character" w:customStyle="1" w:styleId="footertextChar">
    <w:name w:val="footer text Char"/>
    <w:basedOn w:val="FooterChar"/>
    <w:link w:val="footertext"/>
    <w:rsid w:val="00276BB4"/>
    <w:rPr>
      <w:rFonts w:ascii="Arial" w:hAnsi="Arial"/>
      <w:i/>
      <w:sz w:val="18"/>
      <w:szCs w:val="24"/>
    </w:rPr>
  </w:style>
  <w:style w:type="paragraph" w:styleId="ListParagraph">
    <w:name w:val="List Paragraph"/>
    <w:basedOn w:val="Normal"/>
    <w:uiPriority w:val="72"/>
    <w:qFormat/>
    <w:rsid w:val="0068723C"/>
    <w:pPr>
      <w:spacing w:after="120"/>
      <w:ind w:left="720"/>
      <w:contextualSpacing/>
    </w:pPr>
    <w:rPr>
      <w:rFonts w:eastAsia="MS Mincho"/>
    </w:rPr>
  </w:style>
  <w:style w:type="table" w:styleId="TableGrid">
    <w:name w:val="Table Grid"/>
    <w:basedOn w:val="TableNormal"/>
    <w:uiPriority w:val="59"/>
    <w:rsid w:val="00525E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960AD6"/>
    <w:rPr>
      <w:color w:val="800080" w:themeColor="followedHyperlink"/>
      <w:u w:val="single"/>
    </w:rPr>
  </w:style>
  <w:style w:type="character" w:customStyle="1" w:styleId="UnresolvedMention">
    <w:name w:val="Unresolved Mention"/>
    <w:basedOn w:val="DefaultParagraphFont"/>
    <w:uiPriority w:val="99"/>
    <w:semiHidden/>
    <w:unhideWhenUsed/>
    <w:rsid w:val="008701AA"/>
    <w:rPr>
      <w:color w:val="605E5C"/>
      <w:shd w:val="clear" w:color="auto" w:fill="E1DFDD"/>
    </w:rPr>
  </w:style>
  <w:style w:type="paragraph" w:customStyle="1" w:styleId="trt0xe">
    <w:name w:val="trt0xe"/>
    <w:basedOn w:val="Normal"/>
    <w:rsid w:val="00E4386A"/>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935144">
      <w:bodyDiv w:val="1"/>
      <w:marLeft w:val="0"/>
      <w:marRight w:val="0"/>
      <w:marTop w:val="0"/>
      <w:marBottom w:val="0"/>
      <w:divBdr>
        <w:top w:val="none" w:sz="0" w:space="0" w:color="auto"/>
        <w:left w:val="none" w:sz="0" w:space="0" w:color="auto"/>
        <w:bottom w:val="none" w:sz="0" w:space="0" w:color="auto"/>
        <w:right w:val="none" w:sz="0" w:space="0" w:color="auto"/>
      </w:divBdr>
    </w:div>
    <w:div w:id="281115120">
      <w:bodyDiv w:val="1"/>
      <w:marLeft w:val="0"/>
      <w:marRight w:val="0"/>
      <w:marTop w:val="0"/>
      <w:marBottom w:val="0"/>
      <w:divBdr>
        <w:top w:val="none" w:sz="0" w:space="0" w:color="auto"/>
        <w:left w:val="none" w:sz="0" w:space="0" w:color="auto"/>
        <w:bottom w:val="none" w:sz="0" w:space="0" w:color="auto"/>
        <w:right w:val="none" w:sz="0" w:space="0" w:color="auto"/>
      </w:divBdr>
    </w:div>
    <w:div w:id="588126878">
      <w:bodyDiv w:val="1"/>
      <w:marLeft w:val="0"/>
      <w:marRight w:val="0"/>
      <w:marTop w:val="0"/>
      <w:marBottom w:val="0"/>
      <w:divBdr>
        <w:top w:val="none" w:sz="0" w:space="0" w:color="auto"/>
        <w:left w:val="none" w:sz="0" w:space="0" w:color="auto"/>
        <w:bottom w:val="none" w:sz="0" w:space="0" w:color="auto"/>
        <w:right w:val="none" w:sz="0" w:space="0" w:color="auto"/>
      </w:divBdr>
    </w:div>
    <w:div w:id="1066992372">
      <w:bodyDiv w:val="1"/>
      <w:marLeft w:val="0"/>
      <w:marRight w:val="0"/>
      <w:marTop w:val="0"/>
      <w:marBottom w:val="0"/>
      <w:divBdr>
        <w:top w:val="none" w:sz="0" w:space="0" w:color="auto"/>
        <w:left w:val="none" w:sz="0" w:space="0" w:color="auto"/>
        <w:bottom w:val="none" w:sz="0" w:space="0" w:color="auto"/>
        <w:right w:val="none" w:sz="0" w:space="0" w:color="auto"/>
      </w:divBdr>
    </w:div>
    <w:div w:id="1163084377">
      <w:bodyDiv w:val="1"/>
      <w:marLeft w:val="0"/>
      <w:marRight w:val="0"/>
      <w:marTop w:val="0"/>
      <w:marBottom w:val="0"/>
      <w:divBdr>
        <w:top w:val="none" w:sz="0" w:space="0" w:color="auto"/>
        <w:left w:val="none" w:sz="0" w:space="0" w:color="auto"/>
        <w:bottom w:val="none" w:sz="0" w:space="0" w:color="auto"/>
        <w:right w:val="none" w:sz="0" w:space="0" w:color="auto"/>
      </w:divBdr>
    </w:div>
    <w:div w:id="1190332741">
      <w:bodyDiv w:val="1"/>
      <w:marLeft w:val="0"/>
      <w:marRight w:val="0"/>
      <w:marTop w:val="0"/>
      <w:marBottom w:val="0"/>
      <w:divBdr>
        <w:top w:val="none" w:sz="0" w:space="0" w:color="auto"/>
        <w:left w:val="none" w:sz="0" w:space="0" w:color="auto"/>
        <w:bottom w:val="none" w:sz="0" w:space="0" w:color="auto"/>
        <w:right w:val="none" w:sz="0" w:space="0" w:color="auto"/>
      </w:divBdr>
    </w:div>
    <w:div w:id="1393772220">
      <w:bodyDiv w:val="1"/>
      <w:marLeft w:val="0"/>
      <w:marRight w:val="0"/>
      <w:marTop w:val="0"/>
      <w:marBottom w:val="0"/>
      <w:divBdr>
        <w:top w:val="none" w:sz="0" w:space="0" w:color="auto"/>
        <w:left w:val="none" w:sz="0" w:space="0" w:color="auto"/>
        <w:bottom w:val="none" w:sz="0" w:space="0" w:color="auto"/>
        <w:right w:val="none" w:sz="0" w:space="0" w:color="auto"/>
      </w:divBdr>
    </w:div>
    <w:div w:id="1859854807">
      <w:bodyDiv w:val="1"/>
      <w:marLeft w:val="0"/>
      <w:marRight w:val="0"/>
      <w:marTop w:val="0"/>
      <w:marBottom w:val="0"/>
      <w:divBdr>
        <w:top w:val="none" w:sz="0" w:space="0" w:color="auto"/>
        <w:left w:val="none" w:sz="0" w:space="0" w:color="auto"/>
        <w:bottom w:val="none" w:sz="0" w:space="0" w:color="auto"/>
        <w:right w:val="none" w:sz="0" w:space="0" w:color="auto"/>
      </w:divBdr>
    </w:div>
    <w:div w:id="1885016821">
      <w:bodyDiv w:val="1"/>
      <w:marLeft w:val="0"/>
      <w:marRight w:val="0"/>
      <w:marTop w:val="0"/>
      <w:marBottom w:val="0"/>
      <w:divBdr>
        <w:top w:val="none" w:sz="0" w:space="0" w:color="auto"/>
        <w:left w:val="none" w:sz="0" w:space="0" w:color="auto"/>
        <w:bottom w:val="none" w:sz="0" w:space="0" w:color="auto"/>
        <w:right w:val="none" w:sz="0" w:space="0" w:color="auto"/>
      </w:divBdr>
    </w:div>
    <w:div w:id="2005742687">
      <w:bodyDiv w:val="1"/>
      <w:marLeft w:val="0"/>
      <w:marRight w:val="0"/>
      <w:marTop w:val="0"/>
      <w:marBottom w:val="0"/>
      <w:divBdr>
        <w:top w:val="none" w:sz="0" w:space="0" w:color="auto"/>
        <w:left w:val="none" w:sz="0" w:space="0" w:color="auto"/>
        <w:bottom w:val="none" w:sz="0" w:space="0" w:color="auto"/>
        <w:right w:val="none" w:sz="0" w:space="0" w:color="auto"/>
      </w:divBdr>
    </w:div>
    <w:div w:id="20521476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tif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1929D4-43A7-480F-8F37-F4955B5A9A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256</TotalTime>
  <Pages>7</Pages>
  <Words>1367</Words>
  <Characters>7797</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Baylor University</Company>
  <LinksUpToDate>false</LinksUpToDate>
  <CharactersWithSpaces>9146</CharactersWithSpaces>
  <SharedDoc>false</SharedDoc>
  <HLinks>
    <vt:vector size="108" baseType="variant">
      <vt:variant>
        <vt:i4>1245211</vt:i4>
      </vt:variant>
      <vt:variant>
        <vt:i4>57</vt:i4>
      </vt:variant>
      <vt:variant>
        <vt:i4>0</vt:i4>
      </vt:variant>
      <vt:variant>
        <vt:i4>5</vt:i4>
      </vt:variant>
      <vt:variant>
        <vt:lpwstr>http://facility.unavco.org/data/dai2/app/dai2.html%23</vt:lpwstr>
      </vt:variant>
      <vt:variant>
        <vt:lpwstr/>
      </vt:variant>
      <vt:variant>
        <vt:i4>3080239</vt:i4>
      </vt:variant>
      <vt:variant>
        <vt:i4>54</vt:i4>
      </vt:variant>
      <vt:variant>
        <vt:i4>0</vt:i4>
      </vt:variant>
      <vt:variant>
        <vt:i4>5</vt:i4>
      </vt:variant>
      <vt:variant>
        <vt:lpwstr>http://www.unavco.org/</vt:lpwstr>
      </vt:variant>
      <vt:variant>
        <vt:lpwstr/>
      </vt:variant>
      <vt:variant>
        <vt:i4>5046294</vt:i4>
      </vt:variant>
      <vt:variant>
        <vt:i4>51</vt:i4>
      </vt:variant>
      <vt:variant>
        <vt:i4>0</vt:i4>
      </vt:variant>
      <vt:variant>
        <vt:i4>5</vt:i4>
      </vt:variant>
      <vt:variant>
        <vt:lpwstr>http://www.uwgb.edu/dutchs/usefuldata/utmformulas.htm</vt:lpwstr>
      </vt:variant>
      <vt:variant>
        <vt:lpwstr/>
      </vt:variant>
      <vt:variant>
        <vt:i4>655437</vt:i4>
      </vt:variant>
      <vt:variant>
        <vt:i4>48</vt:i4>
      </vt:variant>
      <vt:variant>
        <vt:i4>0</vt:i4>
      </vt:variant>
      <vt:variant>
        <vt:i4>5</vt:i4>
      </vt:variant>
      <vt:variant>
        <vt:lpwstr>http://egsc.usgs.gov/isb/pubs/factsheets/fs07701.html</vt:lpwstr>
      </vt:variant>
      <vt:variant>
        <vt:lpwstr/>
      </vt:variant>
      <vt:variant>
        <vt:i4>1769543</vt:i4>
      </vt:variant>
      <vt:variant>
        <vt:i4>45</vt:i4>
      </vt:variant>
      <vt:variant>
        <vt:i4>0</vt:i4>
      </vt:variant>
      <vt:variant>
        <vt:i4>5</vt:i4>
      </vt:variant>
      <vt:variant>
        <vt:lpwstr>http://en.wikipedia.org/wiki/Universal_Transverse_Mercator_coordinate_system</vt:lpwstr>
      </vt:variant>
      <vt:variant>
        <vt:lpwstr/>
      </vt:variant>
      <vt:variant>
        <vt:i4>1966156</vt:i4>
      </vt:variant>
      <vt:variant>
        <vt:i4>42</vt:i4>
      </vt:variant>
      <vt:variant>
        <vt:i4>0</vt:i4>
      </vt:variant>
      <vt:variant>
        <vt:i4>5</vt:i4>
      </vt:variant>
      <vt:variant>
        <vt:lpwstr>http://facility.unavco.org/data/maps/GPSVelocityViewer/GPSVelocityViewer-frames.html</vt:lpwstr>
      </vt:variant>
      <vt:variant>
        <vt:lpwstr/>
      </vt:variant>
      <vt:variant>
        <vt:i4>6422654</vt:i4>
      </vt:variant>
      <vt:variant>
        <vt:i4>39</vt:i4>
      </vt:variant>
      <vt:variant>
        <vt:i4>0</vt:i4>
      </vt:variant>
      <vt:variant>
        <vt:i4>5</vt:i4>
      </vt:variant>
      <vt:variant>
        <vt:lpwstr>http://www.unavco.org/community_science/workinggroups_projects/snarf/snarf.html</vt:lpwstr>
      </vt:variant>
      <vt:variant>
        <vt:lpwstr/>
      </vt:variant>
      <vt:variant>
        <vt:i4>3145786</vt:i4>
      </vt:variant>
      <vt:variant>
        <vt:i4>36</vt:i4>
      </vt:variant>
      <vt:variant>
        <vt:i4>0</vt:i4>
      </vt:variant>
      <vt:variant>
        <vt:i4>5</vt:i4>
      </vt:variant>
      <vt:variant>
        <vt:lpwstr>http://pbo.unavco.org/</vt:lpwstr>
      </vt:variant>
      <vt:variant>
        <vt:lpwstr/>
      </vt:variant>
      <vt:variant>
        <vt:i4>5701716</vt:i4>
      </vt:variant>
      <vt:variant>
        <vt:i4>33</vt:i4>
      </vt:variant>
      <vt:variant>
        <vt:i4>0</vt:i4>
      </vt:variant>
      <vt:variant>
        <vt:i4>5</vt:i4>
      </vt:variant>
      <vt:variant>
        <vt:lpwstr>http://pbo.unavco.org/index.php/station/data/P150</vt:lpwstr>
      </vt:variant>
      <vt:variant>
        <vt:lpwstr/>
      </vt:variant>
      <vt:variant>
        <vt:i4>1966156</vt:i4>
      </vt:variant>
      <vt:variant>
        <vt:i4>24</vt:i4>
      </vt:variant>
      <vt:variant>
        <vt:i4>0</vt:i4>
      </vt:variant>
      <vt:variant>
        <vt:i4>5</vt:i4>
      </vt:variant>
      <vt:variant>
        <vt:lpwstr>http://facility.unavco.org/data/maps/GPSVelocityViewer/GPSVelocityViewer-frames.html</vt:lpwstr>
      </vt:variant>
      <vt:variant>
        <vt:lpwstr/>
      </vt:variant>
      <vt:variant>
        <vt:i4>7274604</vt:i4>
      </vt:variant>
      <vt:variant>
        <vt:i4>21</vt:i4>
      </vt:variant>
      <vt:variant>
        <vt:i4>0</vt:i4>
      </vt:variant>
      <vt:variant>
        <vt:i4>5</vt:i4>
      </vt:variant>
      <vt:variant>
        <vt:lpwstr>http://www.icsm.gov.au/mapping/datums1.html</vt:lpwstr>
      </vt:variant>
      <vt:variant>
        <vt:lpwstr>spheroid</vt:lpwstr>
      </vt:variant>
      <vt:variant>
        <vt:i4>7405676</vt:i4>
      </vt:variant>
      <vt:variant>
        <vt:i4>18</vt:i4>
      </vt:variant>
      <vt:variant>
        <vt:i4>0</vt:i4>
      </vt:variant>
      <vt:variant>
        <vt:i4>5</vt:i4>
      </vt:variant>
      <vt:variant>
        <vt:lpwstr>http://www.icsm.gov.au/mapping/datums1.html</vt:lpwstr>
      </vt:variant>
      <vt:variant>
        <vt:lpwstr/>
      </vt:variant>
      <vt:variant>
        <vt:i4>3539069</vt:i4>
      </vt:variant>
      <vt:variant>
        <vt:i4>15</vt:i4>
      </vt:variant>
      <vt:variant>
        <vt:i4>0</vt:i4>
      </vt:variant>
      <vt:variant>
        <vt:i4>5</vt:i4>
      </vt:variant>
      <vt:variant>
        <vt:lpwstr>http://en.wikipedia.org/wiki/Geographic_coordinate_system</vt:lpwstr>
      </vt:variant>
      <vt:variant>
        <vt:lpwstr/>
      </vt:variant>
      <vt:variant>
        <vt:i4>7667825</vt:i4>
      </vt:variant>
      <vt:variant>
        <vt:i4>12</vt:i4>
      </vt:variant>
      <vt:variant>
        <vt:i4>0</vt:i4>
      </vt:variant>
      <vt:variant>
        <vt:i4>5</vt:i4>
      </vt:variant>
      <vt:variant>
        <vt:lpwstr>http://pbo.unavco.org/station/photos/P150/</vt:lpwstr>
      </vt:variant>
      <vt:variant>
        <vt:lpwstr/>
      </vt:variant>
      <vt:variant>
        <vt:i4>3080232</vt:i4>
      </vt:variant>
      <vt:variant>
        <vt:i4>9</vt:i4>
      </vt:variant>
      <vt:variant>
        <vt:i4>0</vt:i4>
      </vt:variant>
      <vt:variant>
        <vt:i4>5</vt:i4>
      </vt:variant>
      <vt:variant>
        <vt:lpwstr>http://pbo.unavco.org/station/overview/P150</vt:lpwstr>
      </vt:variant>
      <vt:variant>
        <vt:lpwstr/>
      </vt:variant>
      <vt:variant>
        <vt:i4>983107</vt:i4>
      </vt:variant>
      <vt:variant>
        <vt:i4>6</vt:i4>
      </vt:variant>
      <vt:variant>
        <vt:i4>0</vt:i4>
      </vt:variant>
      <vt:variant>
        <vt:i4>5</vt:i4>
      </vt:variant>
      <vt:variant>
        <vt:lpwstr>http://pbo.unavco.org/network/gps</vt:lpwstr>
      </vt:variant>
      <vt:variant>
        <vt:lpwstr/>
      </vt:variant>
      <vt:variant>
        <vt:i4>983107</vt:i4>
      </vt:variant>
      <vt:variant>
        <vt:i4>3</vt:i4>
      </vt:variant>
      <vt:variant>
        <vt:i4>0</vt:i4>
      </vt:variant>
      <vt:variant>
        <vt:i4>5</vt:i4>
      </vt:variant>
      <vt:variant>
        <vt:lpwstr>http://pbo.unavco.org/network/gps</vt:lpwstr>
      </vt:variant>
      <vt:variant>
        <vt:lpwstr/>
      </vt:variant>
      <vt:variant>
        <vt:i4>3145770</vt:i4>
      </vt:variant>
      <vt:variant>
        <vt:i4>0</vt:i4>
      </vt:variant>
      <vt:variant>
        <vt:i4>0</vt:i4>
      </vt:variant>
      <vt:variant>
        <vt:i4>5</vt:i4>
      </vt:variant>
      <vt:variant>
        <vt:lpwstr>http://pbo.unavco.org/data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Beth Pratt-Sitaula</dc:creator>
  <cp:lastModifiedBy>Home</cp:lastModifiedBy>
  <cp:revision>7</cp:revision>
  <cp:lastPrinted>2012-11-07T23:31:00Z</cp:lastPrinted>
  <dcterms:created xsi:type="dcterms:W3CDTF">2020-05-21T20:35:00Z</dcterms:created>
  <dcterms:modified xsi:type="dcterms:W3CDTF">2020-06-09T20:46:00Z</dcterms:modified>
</cp:coreProperties>
</file>