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4DDAE" w14:textId="2776A42B" w:rsidR="00E87FEE" w:rsidRPr="002F5090" w:rsidRDefault="0092718B">
      <w:pPr>
        <w:rPr>
          <w:sz w:val="22"/>
          <w:szCs w:val="22"/>
        </w:rPr>
      </w:pPr>
      <w:r w:rsidRPr="002F5090">
        <w:rPr>
          <w:b/>
          <w:bCs/>
          <w:sz w:val="22"/>
          <w:szCs w:val="22"/>
        </w:rPr>
        <w:t>Homework:</w:t>
      </w:r>
      <w:r w:rsidRPr="002F5090">
        <w:rPr>
          <w:sz w:val="22"/>
          <w:szCs w:val="22"/>
        </w:rPr>
        <w:t xml:space="preserve"> </w:t>
      </w:r>
      <w:r w:rsidRPr="002F5090">
        <w:rPr>
          <w:b/>
          <w:bCs/>
          <w:sz w:val="22"/>
          <w:szCs w:val="22"/>
        </w:rPr>
        <w:t>Build your own model</w:t>
      </w:r>
      <w:r w:rsidR="00BD1793">
        <w:rPr>
          <w:b/>
          <w:bCs/>
          <w:sz w:val="22"/>
          <w:szCs w:val="22"/>
        </w:rPr>
        <w:t>s</w:t>
      </w:r>
      <w:r w:rsidRPr="002F5090">
        <w:rPr>
          <w:b/>
          <w:bCs/>
          <w:sz w:val="22"/>
          <w:szCs w:val="22"/>
        </w:rPr>
        <w:t xml:space="preserve"> of the steady-state geothermal gradient</w:t>
      </w:r>
      <w:r w:rsidR="002F5090">
        <w:rPr>
          <w:b/>
          <w:bCs/>
          <w:sz w:val="22"/>
          <w:szCs w:val="22"/>
        </w:rPr>
        <w:t xml:space="preserve"> in MATLAB</w:t>
      </w:r>
    </w:p>
    <w:p w14:paraId="1D0E7488" w14:textId="27089B56" w:rsidR="0092718B" w:rsidRPr="002F5090" w:rsidRDefault="0092718B">
      <w:pPr>
        <w:rPr>
          <w:sz w:val="22"/>
          <w:szCs w:val="22"/>
        </w:rPr>
      </w:pPr>
      <w:r w:rsidRPr="002F5090">
        <w:rPr>
          <w:sz w:val="22"/>
          <w:szCs w:val="22"/>
        </w:rPr>
        <w:t>Due: See Canvas</w:t>
      </w:r>
    </w:p>
    <w:p w14:paraId="7CAC45AD" w14:textId="77F9F8E0" w:rsidR="00F37532" w:rsidRPr="002F5090" w:rsidRDefault="00F37532">
      <w:pPr>
        <w:rPr>
          <w:sz w:val="22"/>
          <w:szCs w:val="22"/>
        </w:rPr>
      </w:pPr>
    </w:p>
    <w:p w14:paraId="4BCDB378" w14:textId="5608B1BB" w:rsidR="00F37532" w:rsidRPr="002F5090" w:rsidRDefault="005B24CA">
      <w:pPr>
        <w:rPr>
          <w:i/>
          <w:iCs/>
          <w:sz w:val="22"/>
          <w:szCs w:val="22"/>
        </w:rPr>
      </w:pPr>
      <w:r w:rsidRPr="002F5090">
        <w:rPr>
          <w:i/>
          <w:iCs/>
          <w:sz w:val="22"/>
          <w:szCs w:val="22"/>
        </w:rPr>
        <w:t>Perform calculations and create plots using MATLAB. Two starter scripts (Part1_geotherm_no</w:t>
      </w:r>
      <w:r w:rsidR="000F5718">
        <w:rPr>
          <w:i/>
          <w:iCs/>
          <w:sz w:val="22"/>
          <w:szCs w:val="22"/>
        </w:rPr>
        <w:t>exhumation</w:t>
      </w:r>
      <w:r w:rsidRPr="002F5090">
        <w:rPr>
          <w:i/>
          <w:iCs/>
          <w:sz w:val="22"/>
          <w:szCs w:val="22"/>
        </w:rPr>
        <w:t>.m and Part2_geotherm_exhumation.m) are provide</w:t>
      </w:r>
      <w:r w:rsidR="000F5718">
        <w:rPr>
          <w:i/>
          <w:iCs/>
          <w:sz w:val="22"/>
          <w:szCs w:val="22"/>
        </w:rPr>
        <w:t>d</w:t>
      </w:r>
      <w:r w:rsidRPr="002F5090">
        <w:rPr>
          <w:i/>
          <w:iCs/>
          <w:sz w:val="22"/>
          <w:szCs w:val="22"/>
        </w:rPr>
        <w:t xml:space="preserve">. Please use this Word document to answer the posed questions with equations (use </w:t>
      </w:r>
      <w:r w:rsidR="00F077B4">
        <w:rPr>
          <w:i/>
          <w:iCs/>
          <w:sz w:val="22"/>
          <w:szCs w:val="22"/>
        </w:rPr>
        <w:t>Word’s</w:t>
      </w:r>
      <w:r w:rsidRPr="002F5090">
        <w:rPr>
          <w:i/>
          <w:iCs/>
          <w:sz w:val="22"/>
          <w:szCs w:val="22"/>
        </w:rPr>
        <w:t xml:space="preserve"> Equation </w:t>
      </w:r>
      <w:r w:rsidR="00F077B4">
        <w:rPr>
          <w:i/>
          <w:iCs/>
          <w:sz w:val="22"/>
          <w:szCs w:val="22"/>
        </w:rPr>
        <w:t>E</w:t>
      </w:r>
      <w:r w:rsidRPr="002F5090">
        <w:rPr>
          <w:i/>
          <w:iCs/>
          <w:sz w:val="22"/>
          <w:szCs w:val="22"/>
        </w:rPr>
        <w:t>ditor!), figures, and/or text. Please turn in your MATLAB scripts</w:t>
      </w:r>
      <w:r w:rsidR="0074613C">
        <w:rPr>
          <w:i/>
          <w:iCs/>
          <w:sz w:val="22"/>
          <w:szCs w:val="22"/>
        </w:rPr>
        <w:t>, functions,</w:t>
      </w:r>
      <w:r w:rsidRPr="002F5090">
        <w:rPr>
          <w:i/>
          <w:iCs/>
          <w:sz w:val="22"/>
          <w:szCs w:val="22"/>
        </w:rPr>
        <w:t xml:space="preserve"> and this document.</w:t>
      </w:r>
    </w:p>
    <w:p w14:paraId="278F8C67" w14:textId="77777777" w:rsidR="0092718B" w:rsidRPr="002F5090" w:rsidRDefault="0092718B">
      <w:pPr>
        <w:rPr>
          <w:sz w:val="22"/>
          <w:szCs w:val="22"/>
        </w:rPr>
      </w:pPr>
    </w:p>
    <w:p w14:paraId="194A6B7C" w14:textId="5AD21BB7" w:rsidR="0092718B" w:rsidRPr="002F5090" w:rsidRDefault="000E514C" w:rsidP="0092718B">
      <w:pPr>
        <w:pBdr>
          <w:bottom w:val="single" w:sz="6" w:space="1" w:color="auto"/>
        </w:pBd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Overview</w:t>
      </w:r>
    </w:p>
    <w:p w14:paraId="3BAEDF64" w14:textId="28DA231C" w:rsidR="003E66BB" w:rsidRDefault="003E66BB">
      <w:pPr>
        <w:rPr>
          <w:sz w:val="22"/>
          <w:szCs w:val="22"/>
        </w:rPr>
      </w:pPr>
      <w:r w:rsidRPr="003E66BB">
        <w:rPr>
          <w:sz w:val="22"/>
          <w:szCs w:val="22"/>
        </w:rPr>
        <w:t xml:space="preserve">The geothermal gradient </w:t>
      </w:r>
      <w:r>
        <w:rPr>
          <w:sz w:val="22"/>
          <w:szCs w:val="22"/>
        </w:rPr>
        <w:t xml:space="preserve">(“geotherm”) </w:t>
      </w:r>
      <w:r w:rsidRPr="003E66BB">
        <w:rPr>
          <w:sz w:val="22"/>
          <w:szCs w:val="22"/>
        </w:rPr>
        <w:t xml:space="preserve">is how the temperature changes with depth in the Earth. In the lithosphere, the </w:t>
      </w:r>
      <w:r>
        <w:rPr>
          <w:sz w:val="22"/>
          <w:szCs w:val="22"/>
        </w:rPr>
        <w:t xml:space="preserve">rigid </w:t>
      </w:r>
      <w:r w:rsidRPr="003E66BB">
        <w:rPr>
          <w:sz w:val="22"/>
          <w:szCs w:val="22"/>
        </w:rPr>
        <w:t>outermost layer of the Earth that includes the crust and the lithospheric mantle, heat is transported primarily by conduction.</w:t>
      </w:r>
      <w:r>
        <w:rPr>
          <w:sz w:val="22"/>
          <w:szCs w:val="22"/>
        </w:rPr>
        <w:t xml:space="preserve"> However, when rocks move</w:t>
      </w:r>
      <w:r w:rsidR="002E2C64">
        <w:rPr>
          <w:sz w:val="22"/>
          <w:szCs w:val="22"/>
        </w:rPr>
        <w:t xml:space="preserve"> fast on geological timescales</w:t>
      </w:r>
      <w:r>
        <w:rPr>
          <w:sz w:val="22"/>
          <w:szCs w:val="22"/>
        </w:rPr>
        <w:t xml:space="preserve"> (for example, during </w:t>
      </w:r>
      <w:r w:rsidR="00ED1226">
        <w:rPr>
          <w:sz w:val="22"/>
          <w:szCs w:val="22"/>
        </w:rPr>
        <w:t xml:space="preserve">fault motion or </w:t>
      </w:r>
      <w:r>
        <w:rPr>
          <w:sz w:val="22"/>
          <w:szCs w:val="22"/>
        </w:rPr>
        <w:t xml:space="preserve">erosional exhumation), they commonly also transport heat with them via advection. </w:t>
      </w:r>
      <w:r w:rsidR="00ED1226">
        <w:rPr>
          <w:sz w:val="22"/>
          <w:szCs w:val="22"/>
        </w:rPr>
        <w:t>Thus, h</w:t>
      </w:r>
      <w:r>
        <w:rPr>
          <w:sz w:val="22"/>
          <w:szCs w:val="22"/>
        </w:rPr>
        <w:t>eat conduction and advection, combined with conditions such as the temperature at Earth’s surface and crustal heat production</w:t>
      </w:r>
      <w:r w:rsidR="002E2C64">
        <w:rPr>
          <w:sz w:val="22"/>
          <w:szCs w:val="22"/>
        </w:rPr>
        <w:t xml:space="preserve"> due to radioactive decay of K</w:t>
      </w:r>
      <w:r>
        <w:rPr>
          <w:sz w:val="22"/>
          <w:szCs w:val="22"/>
        </w:rPr>
        <w:t xml:space="preserve">, control the </w:t>
      </w:r>
      <w:r w:rsidR="00ED1226">
        <w:rPr>
          <w:sz w:val="22"/>
          <w:szCs w:val="22"/>
        </w:rPr>
        <w:t xml:space="preserve">shape of the </w:t>
      </w:r>
      <w:r>
        <w:rPr>
          <w:sz w:val="22"/>
          <w:szCs w:val="22"/>
        </w:rPr>
        <w:t>geothermal gradient in space and time.</w:t>
      </w:r>
    </w:p>
    <w:p w14:paraId="54CB6BF5" w14:textId="77777777" w:rsidR="002E2C64" w:rsidRDefault="002E2C64">
      <w:pPr>
        <w:rPr>
          <w:sz w:val="22"/>
          <w:szCs w:val="22"/>
        </w:rPr>
      </w:pPr>
    </w:p>
    <w:p w14:paraId="2E096DCF" w14:textId="0B45CDBC" w:rsidR="002E2C64" w:rsidRDefault="002E2C64">
      <w:pPr>
        <w:rPr>
          <w:sz w:val="22"/>
          <w:szCs w:val="22"/>
        </w:rPr>
      </w:pPr>
      <w:r>
        <w:rPr>
          <w:sz w:val="22"/>
          <w:szCs w:val="22"/>
        </w:rPr>
        <w:t>When we are interested in quantifying something that varies</w:t>
      </w:r>
      <w:r w:rsidR="00D02D8B">
        <w:rPr>
          <w:sz w:val="22"/>
          <w:szCs w:val="22"/>
        </w:rPr>
        <w:t xml:space="preserve"> simultaneously</w:t>
      </w:r>
      <w:r>
        <w:rPr>
          <w:sz w:val="22"/>
          <w:szCs w:val="22"/>
        </w:rPr>
        <w:t xml:space="preserve"> in</w:t>
      </w:r>
      <w:r w:rsidR="00D02D8B">
        <w:rPr>
          <w:sz w:val="22"/>
          <w:szCs w:val="22"/>
        </w:rPr>
        <w:t xml:space="preserve"> space</w:t>
      </w:r>
      <w:r>
        <w:rPr>
          <w:sz w:val="22"/>
          <w:szCs w:val="22"/>
        </w:rPr>
        <w:t xml:space="preserve"> </w:t>
      </w:r>
      <w:r w:rsidRPr="00D02D8B">
        <w:rPr>
          <w:i/>
          <w:iCs/>
          <w:sz w:val="22"/>
          <w:szCs w:val="22"/>
        </w:rPr>
        <w:t>and</w:t>
      </w:r>
      <w:r>
        <w:rPr>
          <w:sz w:val="22"/>
          <w:szCs w:val="22"/>
        </w:rPr>
        <w:t xml:space="preserve"> in time, like the </w:t>
      </w:r>
      <w:r w:rsidR="00ED1226">
        <w:rPr>
          <w:sz w:val="22"/>
          <w:szCs w:val="22"/>
        </w:rPr>
        <w:t>Earth’s</w:t>
      </w:r>
      <w:r w:rsidR="00D02D8B">
        <w:rPr>
          <w:sz w:val="22"/>
          <w:szCs w:val="22"/>
        </w:rPr>
        <w:t xml:space="preserve"> </w:t>
      </w:r>
      <w:r>
        <w:rPr>
          <w:sz w:val="22"/>
          <w:szCs w:val="22"/>
        </w:rPr>
        <w:t>geotherm, the most general mathematical description</w:t>
      </w:r>
      <w:r w:rsidR="00ED1226">
        <w:rPr>
          <w:sz w:val="22"/>
          <w:szCs w:val="22"/>
        </w:rPr>
        <w:t>s</w:t>
      </w:r>
      <w:r w:rsidR="00D02D8B">
        <w:rPr>
          <w:sz w:val="22"/>
          <w:szCs w:val="22"/>
        </w:rPr>
        <w:t xml:space="preserve"> use partial differential equations (such as the diffusion equation, which when used to describe heat conduction is called Fourier’s Law). However, there are useful</w:t>
      </w:r>
      <w:r w:rsidR="00ED1226">
        <w:rPr>
          <w:sz w:val="22"/>
          <w:szCs w:val="22"/>
        </w:rPr>
        <w:t>,</w:t>
      </w:r>
      <w:r w:rsidR="00D02D8B">
        <w:rPr>
          <w:sz w:val="22"/>
          <w:szCs w:val="22"/>
        </w:rPr>
        <w:t xml:space="preserve"> published simplifications of these equations that can be solved analytically in a spreadsheet or MATLAB script—no numerical modeling required.</w:t>
      </w:r>
    </w:p>
    <w:p w14:paraId="6A4961CE" w14:textId="77777777" w:rsidR="003E66BB" w:rsidRDefault="003E66BB">
      <w:pPr>
        <w:rPr>
          <w:sz w:val="22"/>
          <w:szCs w:val="22"/>
        </w:rPr>
      </w:pPr>
    </w:p>
    <w:p w14:paraId="310707DC" w14:textId="39CACA65" w:rsidR="004D7758" w:rsidRDefault="00EE53BF">
      <w:pPr>
        <w:rPr>
          <w:sz w:val="22"/>
          <w:szCs w:val="22"/>
        </w:rPr>
      </w:pPr>
      <w:r w:rsidRPr="002F5090">
        <w:rPr>
          <w:sz w:val="22"/>
          <w:szCs w:val="22"/>
        </w:rPr>
        <w:t>Several now-classic papers (</w:t>
      </w:r>
      <w:proofErr w:type="spellStart"/>
      <w:r w:rsidRPr="002F5090">
        <w:rPr>
          <w:sz w:val="22"/>
          <w:szCs w:val="22"/>
        </w:rPr>
        <w:t>Stüwe</w:t>
      </w:r>
      <w:proofErr w:type="spellEnd"/>
      <w:r w:rsidRPr="002F5090">
        <w:rPr>
          <w:sz w:val="22"/>
          <w:szCs w:val="22"/>
        </w:rPr>
        <w:t xml:space="preserve"> et al., 1994; </w:t>
      </w:r>
      <w:proofErr w:type="spellStart"/>
      <w:r w:rsidRPr="002F5090">
        <w:rPr>
          <w:sz w:val="22"/>
          <w:szCs w:val="22"/>
        </w:rPr>
        <w:t>Mancktelow</w:t>
      </w:r>
      <w:proofErr w:type="spellEnd"/>
      <w:r w:rsidRPr="002F5090">
        <w:rPr>
          <w:sz w:val="22"/>
          <w:szCs w:val="22"/>
        </w:rPr>
        <w:t xml:space="preserve"> and </w:t>
      </w:r>
      <w:proofErr w:type="spellStart"/>
      <w:r w:rsidRPr="002F5090">
        <w:rPr>
          <w:sz w:val="22"/>
          <w:szCs w:val="22"/>
        </w:rPr>
        <w:t>Graseman</w:t>
      </w:r>
      <w:proofErr w:type="spellEnd"/>
      <w:r w:rsidRPr="002F5090">
        <w:rPr>
          <w:sz w:val="22"/>
          <w:szCs w:val="22"/>
        </w:rPr>
        <w:t xml:space="preserve">, 1997), and the </w:t>
      </w:r>
      <w:r w:rsidRPr="002F5090">
        <w:rPr>
          <w:i/>
          <w:iCs/>
          <w:sz w:val="22"/>
          <w:szCs w:val="22"/>
        </w:rPr>
        <w:t>Geodynamics</w:t>
      </w:r>
      <w:r w:rsidRPr="002F5090">
        <w:rPr>
          <w:sz w:val="22"/>
          <w:szCs w:val="22"/>
        </w:rPr>
        <w:t xml:space="preserve"> textbook by Turcotte and Schubert, have treated the problems of steady-state </w:t>
      </w:r>
      <w:r w:rsidR="003E66BB">
        <w:rPr>
          <w:sz w:val="22"/>
          <w:szCs w:val="22"/>
        </w:rPr>
        <w:t>geotherms</w:t>
      </w:r>
      <w:r w:rsidRPr="002F5090">
        <w:rPr>
          <w:sz w:val="22"/>
          <w:szCs w:val="22"/>
        </w:rPr>
        <w:t xml:space="preserve"> with various complications involving heat production, </w:t>
      </w:r>
      <w:r w:rsidR="002F5090">
        <w:rPr>
          <w:sz w:val="22"/>
          <w:szCs w:val="22"/>
        </w:rPr>
        <w:t xml:space="preserve">exhumation (e.g., </w:t>
      </w:r>
      <w:r w:rsidR="004D7758">
        <w:rPr>
          <w:sz w:val="22"/>
          <w:szCs w:val="22"/>
        </w:rPr>
        <w:t xml:space="preserve">rocks getting closer to Earth’s surface via a process such as </w:t>
      </w:r>
      <w:r w:rsidR="002F5090">
        <w:rPr>
          <w:sz w:val="22"/>
          <w:szCs w:val="22"/>
        </w:rPr>
        <w:t>erosion)</w:t>
      </w:r>
      <w:r w:rsidRPr="002F5090">
        <w:rPr>
          <w:sz w:val="22"/>
          <w:szCs w:val="22"/>
        </w:rPr>
        <w:t xml:space="preserve">, and topography. </w:t>
      </w:r>
      <w:r w:rsidR="00D02D8B">
        <w:rPr>
          <w:sz w:val="22"/>
          <w:szCs w:val="22"/>
        </w:rPr>
        <w:t xml:space="preserve">Not only are these </w:t>
      </w:r>
      <w:r w:rsidR="00ED1226">
        <w:rPr>
          <w:sz w:val="22"/>
          <w:szCs w:val="22"/>
        </w:rPr>
        <w:t>approachable</w:t>
      </w:r>
      <w:r w:rsidR="00D02D8B">
        <w:rPr>
          <w:sz w:val="22"/>
          <w:szCs w:val="22"/>
        </w:rPr>
        <w:t xml:space="preserve"> analytical solutions but they also </w:t>
      </w:r>
      <w:r w:rsidRPr="002F5090">
        <w:rPr>
          <w:sz w:val="22"/>
          <w:szCs w:val="22"/>
        </w:rPr>
        <w:t xml:space="preserve">provide important end-member cases that place constraints on a wide range of </w:t>
      </w:r>
      <w:r w:rsidR="002F5090">
        <w:rPr>
          <w:sz w:val="22"/>
          <w:szCs w:val="22"/>
        </w:rPr>
        <w:t>geological</w:t>
      </w:r>
      <w:r w:rsidRPr="002F5090">
        <w:rPr>
          <w:sz w:val="22"/>
          <w:szCs w:val="22"/>
        </w:rPr>
        <w:t xml:space="preserve"> problems</w:t>
      </w:r>
      <w:r w:rsidR="004D7758">
        <w:rPr>
          <w:sz w:val="22"/>
          <w:szCs w:val="22"/>
        </w:rPr>
        <w:t xml:space="preserve"> involving </w:t>
      </w:r>
      <w:proofErr w:type="spellStart"/>
      <w:r w:rsidR="004D7758">
        <w:rPr>
          <w:sz w:val="22"/>
          <w:szCs w:val="22"/>
        </w:rPr>
        <w:t>heatflow</w:t>
      </w:r>
      <w:proofErr w:type="spellEnd"/>
      <w:r w:rsidR="004D7758">
        <w:rPr>
          <w:sz w:val="22"/>
          <w:szCs w:val="22"/>
        </w:rPr>
        <w:t xml:space="preserve"> in the Earth</w:t>
      </w:r>
      <w:r w:rsidRPr="002F5090">
        <w:rPr>
          <w:sz w:val="22"/>
          <w:szCs w:val="22"/>
        </w:rPr>
        <w:t xml:space="preserve">. In many cases, especially those involving slow </w:t>
      </w:r>
      <w:r w:rsidR="00ED1226">
        <w:rPr>
          <w:sz w:val="22"/>
          <w:szCs w:val="22"/>
        </w:rPr>
        <w:t>advection</w:t>
      </w:r>
      <w:r w:rsidRPr="002F5090">
        <w:rPr>
          <w:sz w:val="22"/>
          <w:szCs w:val="22"/>
        </w:rPr>
        <w:t xml:space="preserve"> rates </w:t>
      </w:r>
      <w:r w:rsidR="004D7758">
        <w:rPr>
          <w:sz w:val="22"/>
          <w:szCs w:val="22"/>
        </w:rPr>
        <w:t>(</w:t>
      </w:r>
      <w:r w:rsidRPr="002F5090">
        <w:rPr>
          <w:sz w:val="22"/>
          <w:szCs w:val="22"/>
        </w:rPr>
        <w:t>~&lt;0.5 mm/yr</w:t>
      </w:r>
      <w:r w:rsidR="004D7758">
        <w:rPr>
          <w:sz w:val="22"/>
          <w:szCs w:val="22"/>
        </w:rPr>
        <w:t>)</w:t>
      </w:r>
      <w:r w:rsidRPr="002F5090">
        <w:rPr>
          <w:sz w:val="22"/>
          <w:szCs w:val="22"/>
        </w:rPr>
        <w:t xml:space="preserve">, </w:t>
      </w:r>
      <w:r w:rsidR="004D7758">
        <w:rPr>
          <w:sz w:val="22"/>
          <w:szCs w:val="22"/>
        </w:rPr>
        <w:t>these solutions</w:t>
      </w:r>
      <w:r w:rsidRPr="002F5090">
        <w:rPr>
          <w:sz w:val="22"/>
          <w:szCs w:val="22"/>
        </w:rPr>
        <w:t xml:space="preserve"> may be all you </w:t>
      </w:r>
      <w:r w:rsidR="004D7758">
        <w:rPr>
          <w:sz w:val="22"/>
          <w:szCs w:val="22"/>
        </w:rPr>
        <w:t>need</w:t>
      </w:r>
      <w:r w:rsidR="00ED1226">
        <w:rPr>
          <w:sz w:val="22"/>
          <w:szCs w:val="22"/>
        </w:rPr>
        <w:t xml:space="preserve"> to make real progress on a problem of interest</w:t>
      </w:r>
      <w:r w:rsidRPr="002F5090">
        <w:rPr>
          <w:sz w:val="22"/>
          <w:szCs w:val="22"/>
        </w:rPr>
        <w:t xml:space="preserve">. </w:t>
      </w:r>
    </w:p>
    <w:p w14:paraId="30450DD9" w14:textId="77777777" w:rsidR="004D7758" w:rsidRDefault="004D7758">
      <w:pPr>
        <w:rPr>
          <w:sz w:val="22"/>
          <w:szCs w:val="22"/>
        </w:rPr>
      </w:pPr>
    </w:p>
    <w:p w14:paraId="0A8A8AD4" w14:textId="46A55318" w:rsidR="00EE53BF" w:rsidRDefault="00EE53BF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The approach presented here is mostly following notations and conventions of </w:t>
      </w:r>
      <w:proofErr w:type="spellStart"/>
      <w:r w:rsidRPr="002F5090">
        <w:rPr>
          <w:sz w:val="22"/>
          <w:szCs w:val="22"/>
        </w:rPr>
        <w:t>Mancktelow</w:t>
      </w:r>
      <w:proofErr w:type="spellEnd"/>
      <w:r w:rsidRPr="002F5090">
        <w:rPr>
          <w:sz w:val="22"/>
          <w:szCs w:val="22"/>
        </w:rPr>
        <w:t xml:space="preserve"> and </w:t>
      </w:r>
      <w:proofErr w:type="spellStart"/>
      <w:r w:rsidRPr="002F5090">
        <w:rPr>
          <w:sz w:val="22"/>
          <w:szCs w:val="22"/>
        </w:rPr>
        <w:t>Graseman</w:t>
      </w:r>
      <w:proofErr w:type="spellEnd"/>
      <w:r w:rsidRPr="002F5090">
        <w:rPr>
          <w:sz w:val="22"/>
          <w:szCs w:val="22"/>
        </w:rPr>
        <w:t xml:space="preserve"> (the appendix), but it pulls from Turcotte and Schubert</w:t>
      </w:r>
      <w:r w:rsidR="00ED1226">
        <w:rPr>
          <w:sz w:val="22"/>
          <w:szCs w:val="22"/>
        </w:rPr>
        <w:t>’s textbook</w:t>
      </w:r>
      <w:r w:rsidRPr="002F5090">
        <w:rPr>
          <w:sz w:val="22"/>
          <w:szCs w:val="22"/>
        </w:rPr>
        <w:t xml:space="preserve"> as well.</w:t>
      </w:r>
      <w:r w:rsidR="004D7758">
        <w:rPr>
          <w:sz w:val="22"/>
          <w:szCs w:val="22"/>
        </w:rPr>
        <w:t xml:space="preserve"> </w:t>
      </w:r>
      <w:r w:rsidR="00F077B4">
        <w:rPr>
          <w:sz w:val="22"/>
          <w:szCs w:val="22"/>
        </w:rPr>
        <w:t>This assignment</w:t>
      </w:r>
      <w:r w:rsidR="004D7758">
        <w:rPr>
          <w:sz w:val="22"/>
          <w:szCs w:val="22"/>
        </w:rPr>
        <w:t xml:space="preserve"> </w:t>
      </w:r>
      <w:r w:rsidR="00F077B4">
        <w:rPr>
          <w:sz w:val="22"/>
          <w:szCs w:val="22"/>
        </w:rPr>
        <w:t xml:space="preserve">is </w:t>
      </w:r>
      <w:r w:rsidR="006254FD">
        <w:rPr>
          <w:sz w:val="22"/>
          <w:szCs w:val="22"/>
        </w:rPr>
        <w:t>modified from</w:t>
      </w:r>
      <w:r w:rsidR="00F077B4">
        <w:rPr>
          <w:sz w:val="22"/>
          <w:szCs w:val="22"/>
        </w:rPr>
        <w:t xml:space="preserve"> </w:t>
      </w:r>
      <w:r w:rsidR="004D7758">
        <w:rPr>
          <w:sz w:val="22"/>
          <w:szCs w:val="22"/>
        </w:rPr>
        <w:t>a</w:t>
      </w:r>
      <w:r w:rsidR="006254FD">
        <w:rPr>
          <w:sz w:val="22"/>
          <w:szCs w:val="22"/>
        </w:rPr>
        <w:t>n</w:t>
      </w:r>
      <w:r w:rsidR="004D7758">
        <w:rPr>
          <w:sz w:val="22"/>
          <w:szCs w:val="22"/>
        </w:rPr>
        <w:t xml:space="preserve"> </w:t>
      </w:r>
      <w:r w:rsidR="00F077B4">
        <w:rPr>
          <w:sz w:val="22"/>
          <w:szCs w:val="22"/>
        </w:rPr>
        <w:t xml:space="preserve">Excel-based </w:t>
      </w:r>
      <w:r w:rsidR="004D7758">
        <w:rPr>
          <w:sz w:val="22"/>
          <w:szCs w:val="22"/>
        </w:rPr>
        <w:t>problem set by Peter Reiners.</w:t>
      </w:r>
    </w:p>
    <w:p w14:paraId="3677A99A" w14:textId="77777777" w:rsidR="000E514C" w:rsidRDefault="000E514C">
      <w:pPr>
        <w:rPr>
          <w:sz w:val="22"/>
          <w:szCs w:val="22"/>
        </w:rPr>
      </w:pPr>
    </w:p>
    <w:p w14:paraId="7D896CEC" w14:textId="26054DB7" w:rsidR="000E514C" w:rsidRPr="002F5090" w:rsidRDefault="000E514C">
      <w:pPr>
        <w:rPr>
          <w:sz w:val="22"/>
          <w:szCs w:val="22"/>
        </w:rPr>
      </w:pPr>
      <w:r>
        <w:rPr>
          <w:sz w:val="22"/>
          <w:szCs w:val="22"/>
        </w:rPr>
        <w:t>In MATLAB, you will implement several analytical solutions to the geotherm equation as user-defined functions, which you will then call in scripts to calculate the steady-state geotherm given specific conditions.</w:t>
      </w:r>
    </w:p>
    <w:p w14:paraId="651C3CC8" w14:textId="0754A83D" w:rsidR="00EE53BF" w:rsidRDefault="00EE53BF">
      <w:pPr>
        <w:rPr>
          <w:sz w:val="22"/>
          <w:szCs w:val="22"/>
        </w:rPr>
      </w:pPr>
    </w:p>
    <w:p w14:paraId="54B91C83" w14:textId="72A5BA7C" w:rsidR="00EE53BF" w:rsidRDefault="002F5090" w:rsidP="003E66BB">
      <w:pPr>
        <w:pBdr>
          <w:bottom w:val="single" w:sz="6" w:space="1" w:color="auto"/>
        </w:pBd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r w:rsidR="005070E0">
        <w:rPr>
          <w:b/>
          <w:bCs/>
          <w:sz w:val="22"/>
          <w:szCs w:val="22"/>
        </w:rPr>
        <w:lastRenderedPageBreak/>
        <w:t xml:space="preserve">Background: The </w:t>
      </w:r>
      <w:r w:rsidR="00EE53BF" w:rsidRPr="002F5090">
        <w:rPr>
          <w:b/>
          <w:bCs/>
          <w:sz w:val="22"/>
          <w:szCs w:val="22"/>
        </w:rPr>
        <w:t>Fundamental Equations</w:t>
      </w:r>
      <w:r w:rsidR="0027672D">
        <w:rPr>
          <w:b/>
          <w:bCs/>
          <w:sz w:val="22"/>
          <w:szCs w:val="22"/>
        </w:rPr>
        <w:t xml:space="preserve"> of </w:t>
      </w:r>
      <w:proofErr w:type="spellStart"/>
      <w:r w:rsidR="0027672D">
        <w:rPr>
          <w:b/>
          <w:bCs/>
          <w:sz w:val="22"/>
          <w:szCs w:val="22"/>
        </w:rPr>
        <w:t>Heatflow</w:t>
      </w:r>
      <w:proofErr w:type="spellEnd"/>
    </w:p>
    <w:p w14:paraId="25966839" w14:textId="77777777" w:rsidR="0027672D" w:rsidRDefault="0027672D" w:rsidP="00EE53BF">
      <w:pPr>
        <w:rPr>
          <w:sz w:val="22"/>
          <w:szCs w:val="22"/>
        </w:rPr>
      </w:pPr>
    </w:p>
    <w:p w14:paraId="1E83C59B" w14:textId="12C4DE72" w:rsidR="0027672D" w:rsidRPr="0027672D" w:rsidRDefault="0027672D" w:rsidP="00EE53BF">
      <w:pPr>
        <w:rPr>
          <w:b/>
          <w:bCs/>
          <w:sz w:val="22"/>
          <w:szCs w:val="22"/>
        </w:rPr>
      </w:pPr>
      <w:r w:rsidRPr="0027672D">
        <w:rPr>
          <w:b/>
          <w:bCs/>
          <w:sz w:val="22"/>
          <w:szCs w:val="22"/>
        </w:rPr>
        <w:t>General Equation</w:t>
      </w:r>
    </w:p>
    <w:p w14:paraId="63073965" w14:textId="608A8D3B" w:rsidR="00EE53BF" w:rsidRPr="002F5090" w:rsidRDefault="00EE53BF" w:rsidP="00EE53BF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The most </w:t>
      </w:r>
      <w:r w:rsidRPr="002F5090">
        <w:rPr>
          <w:i/>
          <w:iCs/>
          <w:sz w:val="22"/>
          <w:szCs w:val="22"/>
        </w:rPr>
        <w:t>general</w:t>
      </w:r>
      <w:r w:rsidRPr="002F5090">
        <w:rPr>
          <w:sz w:val="22"/>
          <w:szCs w:val="22"/>
        </w:rPr>
        <w:t xml:space="preserve"> equation we can write describes the variation in temperature in a homogeneous solid </w:t>
      </w:r>
      <w:r w:rsidR="00D02D8B">
        <w:rPr>
          <w:sz w:val="22"/>
          <w:szCs w:val="22"/>
        </w:rPr>
        <w:t xml:space="preserve">experiencing advection </w:t>
      </w:r>
      <w:r w:rsidRPr="002F5090">
        <w:rPr>
          <w:sz w:val="22"/>
          <w:szCs w:val="22"/>
        </w:rPr>
        <w:t>where thermal diffusivity and conductivity are independent of temperature</w:t>
      </w:r>
      <w:r w:rsidR="00D02D8B">
        <w:rPr>
          <w:sz w:val="22"/>
          <w:szCs w:val="22"/>
        </w:rPr>
        <w:t xml:space="preserve"> is</w:t>
      </w:r>
      <w:r w:rsidR="002F5090">
        <w:rPr>
          <w:sz w:val="22"/>
          <w:szCs w:val="22"/>
        </w:rPr>
        <w:t>:</w:t>
      </w:r>
    </w:p>
    <w:p w14:paraId="2731BA00" w14:textId="742280C4" w:rsidR="00EE53BF" w:rsidRPr="002F5090" w:rsidRDefault="00EE53BF" w:rsidP="00EE53BF">
      <w:pPr>
        <w:rPr>
          <w:sz w:val="22"/>
          <w:szCs w:val="22"/>
        </w:rPr>
      </w:pPr>
    </w:p>
    <w:p w14:paraId="39B95177" w14:textId="0800A4D7" w:rsidR="00EE53BF" w:rsidRPr="002F5090" w:rsidRDefault="00797051" w:rsidP="005704BB">
      <w:pPr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 w:rsidR="00F94B05">
        <w:rPr>
          <w:sz w:val="22"/>
          <w:szCs w:val="22"/>
        </w:rPr>
        <w:t xml:space="preserve"> </w:t>
      </w:r>
      <w:r w:rsidR="00F94B05" w:rsidRPr="00F94B05">
        <w:rPr>
          <w:noProof/>
          <w:sz w:val="22"/>
          <w:szCs w:val="22"/>
        </w:rPr>
        <w:drawing>
          <wp:inline distT="0" distB="0" distL="0" distR="0" wp14:anchorId="11D60EF7" wp14:editId="2B02F465">
            <wp:extent cx="2494539" cy="1058334"/>
            <wp:effectExtent l="0" t="0" r="0" b="0"/>
            <wp:docPr id="82692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2587" name=""/>
                    <pic:cNvPicPr/>
                  </pic:nvPicPr>
                  <pic:blipFill rotWithShape="1">
                    <a:blip r:embed="rId7"/>
                    <a:srcRect t="8315" b="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332" cy="1109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04BB" w:rsidRPr="002F5090">
        <w:rPr>
          <w:sz w:val="22"/>
          <w:szCs w:val="22"/>
        </w:rPr>
        <w:t>(1),</w:t>
      </w:r>
      <w:r w:rsidR="005704BB">
        <w:rPr>
          <w:sz w:val="22"/>
          <w:szCs w:val="22"/>
        </w:rPr>
        <w:t xml:space="preserve">   </w:t>
      </w:r>
    </w:p>
    <w:p w14:paraId="6FE2CBE8" w14:textId="77777777" w:rsidR="00182249" w:rsidRPr="002F5090" w:rsidRDefault="00182249" w:rsidP="00EE53BF">
      <w:pPr>
        <w:rPr>
          <w:sz w:val="22"/>
          <w:szCs w:val="22"/>
        </w:rPr>
      </w:pPr>
    </w:p>
    <w:p w14:paraId="1C6D428E" w14:textId="7F21B412" w:rsidR="00797051" w:rsidRDefault="00EE53BF" w:rsidP="00EE53BF">
      <w:pPr>
        <w:rPr>
          <w:sz w:val="22"/>
          <w:szCs w:val="22"/>
        </w:rPr>
      </w:pPr>
      <w:r w:rsidRPr="002F5090">
        <w:rPr>
          <w:sz w:val="22"/>
          <w:szCs w:val="22"/>
        </w:rPr>
        <w:t>where</w:t>
      </w:r>
      <w:r w:rsidR="00797051">
        <w:rPr>
          <w:sz w:val="22"/>
          <w:szCs w:val="22"/>
        </w:rPr>
        <w:t>:</w:t>
      </w:r>
      <w:r w:rsidRPr="002F5090">
        <w:rPr>
          <w:sz w:val="22"/>
          <w:szCs w:val="22"/>
        </w:rPr>
        <w:t xml:space="preserve"> </w:t>
      </w:r>
      <w:r w:rsidRPr="002F5090">
        <w:rPr>
          <w:i/>
          <w:sz w:val="22"/>
          <w:szCs w:val="22"/>
        </w:rPr>
        <w:t>T</w:t>
      </w:r>
      <w:r w:rsidRPr="002F5090">
        <w:rPr>
          <w:sz w:val="22"/>
          <w:szCs w:val="22"/>
        </w:rPr>
        <w:t xml:space="preserve"> = temperature (C), </w:t>
      </w:r>
      <w:r w:rsidRPr="002F5090">
        <w:rPr>
          <w:i/>
          <w:sz w:val="22"/>
          <w:szCs w:val="22"/>
        </w:rPr>
        <w:t>t</w:t>
      </w:r>
      <w:r w:rsidRPr="002F5090">
        <w:rPr>
          <w:sz w:val="22"/>
          <w:szCs w:val="22"/>
        </w:rPr>
        <w:t xml:space="preserve"> = time (s), </w:t>
      </w:r>
      <w:r w:rsidR="00797051" w:rsidRPr="002F5090">
        <w:rPr>
          <w:i/>
          <w:sz w:val="22"/>
          <w:szCs w:val="22"/>
        </w:rPr>
        <w:t>v</w:t>
      </w:r>
      <w:r w:rsidR="00797051" w:rsidRPr="002F5090">
        <w:rPr>
          <w:sz w:val="22"/>
          <w:szCs w:val="22"/>
        </w:rPr>
        <w:t xml:space="preserve"> = velocity vector (m s</w:t>
      </w:r>
      <w:r w:rsidR="00797051" w:rsidRPr="002F5090">
        <w:rPr>
          <w:sz w:val="22"/>
          <w:szCs w:val="22"/>
          <w:vertAlign w:val="superscript"/>
        </w:rPr>
        <w:t>-1</w:t>
      </w:r>
      <w:r w:rsidR="00797051" w:rsidRPr="002F5090">
        <w:rPr>
          <w:sz w:val="22"/>
          <w:szCs w:val="22"/>
        </w:rPr>
        <w:t>)</w:t>
      </w:r>
      <w:r w:rsidR="00797051">
        <w:rPr>
          <w:sz w:val="22"/>
          <w:szCs w:val="22"/>
        </w:rPr>
        <w:t xml:space="preserve">, </w:t>
      </w:r>
      <w:r w:rsidRPr="002F5090">
        <w:rPr>
          <w:rFonts w:ascii="Cambria Math" w:hAnsi="Cambria Math" w:cs="Cambria Math"/>
          <w:sz w:val="22"/>
          <w:szCs w:val="22"/>
        </w:rPr>
        <w:t>𝜅</w:t>
      </w:r>
      <w:r w:rsidRPr="002F5090">
        <w:rPr>
          <w:sz w:val="22"/>
          <w:szCs w:val="22"/>
        </w:rPr>
        <w:t xml:space="preserve"> = thermal diffusivity (m</w:t>
      </w:r>
      <w:r w:rsidRPr="002F5090">
        <w:rPr>
          <w:sz w:val="22"/>
          <w:szCs w:val="22"/>
          <w:vertAlign w:val="superscript"/>
        </w:rPr>
        <w:t>2</w:t>
      </w:r>
      <w:r w:rsidRPr="002F5090">
        <w:rPr>
          <w:sz w:val="22"/>
          <w:szCs w:val="22"/>
        </w:rPr>
        <w:t xml:space="preserve"> s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) = </w:t>
      </w:r>
      <w:r w:rsidRPr="002F5090">
        <w:rPr>
          <w:i/>
          <w:sz w:val="22"/>
          <w:szCs w:val="22"/>
        </w:rPr>
        <w:t>k/</w:t>
      </w:r>
      <w:r w:rsidRPr="002F5090">
        <w:rPr>
          <w:rFonts w:ascii="Cambria Math" w:hAnsi="Cambria Math" w:cs="Cambria Math"/>
          <w:iCs/>
          <w:sz w:val="22"/>
          <w:szCs w:val="22"/>
        </w:rPr>
        <w:t>𝜌</w:t>
      </w:r>
      <w:r w:rsidRPr="002F5090">
        <w:rPr>
          <w:i/>
          <w:sz w:val="22"/>
          <w:szCs w:val="22"/>
        </w:rPr>
        <w:t>C</w:t>
      </w:r>
      <w:r w:rsidRPr="002F5090">
        <w:rPr>
          <w:sz w:val="22"/>
          <w:szCs w:val="22"/>
        </w:rPr>
        <w:t xml:space="preserve">, </w:t>
      </w:r>
      <w:r w:rsidRPr="002F5090">
        <w:rPr>
          <w:i/>
          <w:sz w:val="22"/>
          <w:szCs w:val="22"/>
        </w:rPr>
        <w:t>k</w:t>
      </w:r>
      <w:r w:rsidRPr="002F5090">
        <w:rPr>
          <w:sz w:val="22"/>
          <w:szCs w:val="22"/>
        </w:rPr>
        <w:t xml:space="preserve"> = thermal conductivity (W m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 C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), </w:t>
      </w:r>
      <w:r w:rsidRPr="002F5090">
        <w:rPr>
          <w:rFonts w:ascii="Cambria Math" w:hAnsi="Cambria Math" w:cs="Cambria Math"/>
          <w:iCs/>
          <w:sz w:val="22"/>
          <w:szCs w:val="22"/>
        </w:rPr>
        <w:t>𝜌</w:t>
      </w:r>
      <w:r w:rsidRPr="002F5090">
        <w:rPr>
          <w:sz w:val="22"/>
          <w:szCs w:val="22"/>
        </w:rPr>
        <w:t xml:space="preserve"> = density (km m</w:t>
      </w:r>
      <w:r w:rsidRPr="002F5090">
        <w:rPr>
          <w:sz w:val="22"/>
          <w:szCs w:val="22"/>
          <w:vertAlign w:val="superscript"/>
        </w:rPr>
        <w:t>-3</w:t>
      </w:r>
      <w:r w:rsidRPr="002F5090">
        <w:rPr>
          <w:sz w:val="22"/>
          <w:szCs w:val="22"/>
        </w:rPr>
        <w:t xml:space="preserve">), </w:t>
      </w:r>
      <w:r w:rsidRPr="002F5090">
        <w:rPr>
          <w:i/>
          <w:sz w:val="22"/>
          <w:szCs w:val="22"/>
        </w:rPr>
        <w:t>C</w:t>
      </w:r>
      <w:r w:rsidRPr="002F5090">
        <w:rPr>
          <w:sz w:val="22"/>
          <w:szCs w:val="22"/>
        </w:rPr>
        <w:t xml:space="preserve"> = specific heat (J kg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 C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), and </w:t>
      </w:r>
      <w:r w:rsidRPr="002F5090">
        <w:rPr>
          <w:i/>
          <w:sz w:val="22"/>
          <w:szCs w:val="22"/>
        </w:rPr>
        <w:t>A</w:t>
      </w:r>
      <w:r w:rsidRPr="002F5090">
        <w:rPr>
          <w:sz w:val="22"/>
          <w:szCs w:val="22"/>
        </w:rPr>
        <w:t xml:space="preserve"> = volumetric heat production (W m</w:t>
      </w:r>
      <w:r w:rsidRPr="002F5090">
        <w:rPr>
          <w:sz w:val="22"/>
          <w:szCs w:val="22"/>
          <w:vertAlign w:val="superscript"/>
        </w:rPr>
        <w:t>-3</w:t>
      </w:r>
      <w:r w:rsidRPr="002F5090">
        <w:rPr>
          <w:sz w:val="22"/>
          <w:szCs w:val="22"/>
        </w:rPr>
        <w:t xml:space="preserve">). </w:t>
      </w:r>
    </w:p>
    <w:p w14:paraId="3F4C98F5" w14:textId="77777777" w:rsidR="00797051" w:rsidRDefault="00797051" w:rsidP="00EE53BF">
      <w:pPr>
        <w:rPr>
          <w:sz w:val="22"/>
          <w:szCs w:val="22"/>
        </w:rPr>
      </w:pPr>
    </w:p>
    <w:p w14:paraId="34DA20E8" w14:textId="38AE8C16" w:rsidR="00F077B4" w:rsidRPr="00F077B4" w:rsidRDefault="006254FD" w:rsidP="00EE53BF">
      <w:pPr>
        <w:rPr>
          <w:sz w:val="22"/>
          <w:szCs w:val="22"/>
        </w:rPr>
      </w:pPr>
      <w:r w:rsidRPr="006254FD">
        <w:rPr>
          <w:i/>
          <w:iCs/>
          <w:sz w:val="22"/>
          <w:szCs w:val="22"/>
        </w:rPr>
        <w:t xml:space="preserve">Math Notation </w:t>
      </w:r>
      <w:r w:rsidR="00ED1226">
        <w:rPr>
          <w:i/>
          <w:iCs/>
          <w:sz w:val="22"/>
          <w:szCs w:val="22"/>
        </w:rPr>
        <w:t>Note</w:t>
      </w:r>
      <w:r>
        <w:rPr>
          <w:sz w:val="22"/>
          <w:szCs w:val="22"/>
        </w:rPr>
        <w:t xml:space="preserve">: </w:t>
      </w:r>
      <w:r w:rsidR="005070E0" w:rsidRPr="00F077B4">
        <w:rPr>
          <w:sz w:val="22"/>
          <w:szCs w:val="22"/>
        </w:rPr>
        <w:t>The upside-down triangle (</w:t>
      </w:r>
      <w:r w:rsidR="005070E0" w:rsidRPr="00F077B4">
        <w:rPr>
          <w:rFonts w:ascii="Cambria Math" w:hAnsi="Cambria Math" w:cs="Cambria Math"/>
          <w:sz w:val="22"/>
          <w:szCs w:val="22"/>
        </w:rPr>
        <w:t>∇</w:t>
      </w:r>
      <w:r w:rsidR="005070E0" w:rsidRPr="00F077B4">
        <w:rPr>
          <w:sz w:val="22"/>
          <w:szCs w:val="22"/>
        </w:rPr>
        <w:t xml:space="preserve">) is the </w:t>
      </w:r>
      <w:r w:rsidR="00797051" w:rsidRPr="00F077B4">
        <w:rPr>
          <w:sz w:val="22"/>
          <w:szCs w:val="22"/>
        </w:rPr>
        <w:t xml:space="preserve">Greek letter </w:t>
      </w:r>
      <w:proofErr w:type="spellStart"/>
      <w:r w:rsidR="00797051" w:rsidRPr="00F077B4">
        <w:rPr>
          <w:sz w:val="22"/>
          <w:szCs w:val="22"/>
        </w:rPr>
        <w:t>nabla</w:t>
      </w:r>
      <w:proofErr w:type="spellEnd"/>
      <w:r w:rsidR="00797051" w:rsidRPr="00F077B4">
        <w:rPr>
          <w:sz w:val="22"/>
          <w:szCs w:val="22"/>
        </w:rPr>
        <w:t xml:space="preserve">. </w:t>
      </w:r>
      <w:r w:rsidR="0027672D">
        <w:rPr>
          <w:sz w:val="22"/>
          <w:szCs w:val="22"/>
        </w:rPr>
        <w:t>Here, it is</w:t>
      </w:r>
      <w:r w:rsidR="00797051" w:rsidRPr="00F077B4">
        <w:rPr>
          <w:sz w:val="22"/>
          <w:szCs w:val="22"/>
        </w:rPr>
        <w:t xml:space="preserve"> a </w:t>
      </w:r>
      <w:r>
        <w:rPr>
          <w:sz w:val="22"/>
          <w:szCs w:val="22"/>
        </w:rPr>
        <w:t>placeholder symbol</w:t>
      </w:r>
      <w:r w:rsidR="00797051" w:rsidRPr="00F077B4">
        <w:rPr>
          <w:sz w:val="22"/>
          <w:szCs w:val="22"/>
        </w:rPr>
        <w:t xml:space="preserve"> for partial derivative</w:t>
      </w:r>
      <w:r w:rsidR="00F077B4" w:rsidRPr="00F077B4">
        <w:rPr>
          <w:sz w:val="22"/>
          <w:szCs w:val="22"/>
        </w:rPr>
        <w:t>s</w:t>
      </w:r>
      <w:r w:rsidR="00797051" w:rsidRPr="00F077B4">
        <w:rPr>
          <w:sz w:val="22"/>
          <w:szCs w:val="22"/>
        </w:rPr>
        <w:t xml:space="preserve"> in </w:t>
      </w:r>
      <w:r w:rsidR="00F077B4" w:rsidRPr="00F077B4">
        <w:rPr>
          <w:sz w:val="22"/>
          <w:szCs w:val="22"/>
        </w:rPr>
        <w:t>an unspecified</w:t>
      </w:r>
      <w:r w:rsidR="00797051" w:rsidRPr="00F077B4">
        <w:rPr>
          <w:sz w:val="22"/>
          <w:szCs w:val="22"/>
        </w:rPr>
        <w:t xml:space="preserve"> number of </w:t>
      </w:r>
      <w:r w:rsidR="00944A5D">
        <w:rPr>
          <w:sz w:val="22"/>
          <w:szCs w:val="22"/>
        </w:rPr>
        <w:t xml:space="preserve">spatial </w:t>
      </w:r>
      <w:r>
        <w:rPr>
          <w:sz w:val="22"/>
          <w:szCs w:val="22"/>
        </w:rPr>
        <w:t>dimensions</w:t>
      </w:r>
      <w:r w:rsidR="00BC54A9">
        <w:rPr>
          <w:sz w:val="22"/>
          <w:szCs w:val="22"/>
        </w:rPr>
        <w:t xml:space="preserve"> (1, 2</w:t>
      </w:r>
      <w:r w:rsidR="00017C2E">
        <w:rPr>
          <w:sz w:val="22"/>
          <w:szCs w:val="22"/>
        </w:rPr>
        <w:t>,</w:t>
      </w:r>
      <w:r w:rsidR="00BC54A9">
        <w:rPr>
          <w:sz w:val="22"/>
          <w:szCs w:val="22"/>
        </w:rPr>
        <w:t xml:space="preserve"> or 3)</w:t>
      </w:r>
      <w:r w:rsidR="00797051" w:rsidRPr="00F077B4">
        <w:rPr>
          <w:sz w:val="22"/>
          <w:szCs w:val="22"/>
        </w:rPr>
        <w:t xml:space="preserve">. </w:t>
      </w:r>
    </w:p>
    <w:p w14:paraId="6E85CDA6" w14:textId="77777777" w:rsidR="00D677F9" w:rsidRDefault="00D677F9" w:rsidP="00EE53BF">
      <w:pPr>
        <w:rPr>
          <w:sz w:val="22"/>
          <w:szCs w:val="22"/>
        </w:rPr>
      </w:pPr>
    </w:p>
    <w:p w14:paraId="4271219F" w14:textId="4A1730B1" w:rsidR="0027672D" w:rsidRPr="0027672D" w:rsidRDefault="0027672D" w:rsidP="00EE53BF">
      <w:pPr>
        <w:rPr>
          <w:b/>
          <w:bCs/>
          <w:sz w:val="22"/>
          <w:szCs w:val="22"/>
        </w:rPr>
      </w:pPr>
      <w:r w:rsidRPr="0027672D">
        <w:rPr>
          <w:b/>
          <w:bCs/>
          <w:sz w:val="22"/>
          <w:szCs w:val="22"/>
        </w:rPr>
        <w:t xml:space="preserve">Specify the dimensions of </w:t>
      </w:r>
      <w:r w:rsidR="00017C2E">
        <w:rPr>
          <w:b/>
          <w:bCs/>
          <w:sz w:val="22"/>
          <w:szCs w:val="22"/>
        </w:rPr>
        <w:t>interest</w:t>
      </w:r>
      <w:r w:rsidRPr="0027672D">
        <w:rPr>
          <w:b/>
          <w:bCs/>
          <w:sz w:val="22"/>
          <w:szCs w:val="22"/>
        </w:rPr>
        <w:t xml:space="preserve"> </w:t>
      </w:r>
    </w:p>
    <w:p w14:paraId="4F8F580C" w14:textId="7AFDFF82" w:rsidR="00AA4C84" w:rsidRDefault="00017C2E" w:rsidP="00EE53BF">
      <w:pPr>
        <w:rPr>
          <w:sz w:val="22"/>
          <w:szCs w:val="22"/>
        </w:rPr>
      </w:pPr>
      <w:r>
        <w:rPr>
          <w:sz w:val="22"/>
          <w:szCs w:val="22"/>
        </w:rPr>
        <w:t>In this assignment</w:t>
      </w:r>
      <w:r w:rsidR="006254FD">
        <w:rPr>
          <w:sz w:val="22"/>
          <w:szCs w:val="22"/>
        </w:rPr>
        <w:t xml:space="preserve">, we </w:t>
      </w:r>
      <w:r w:rsidR="00EB26AA">
        <w:rPr>
          <w:sz w:val="22"/>
          <w:szCs w:val="22"/>
        </w:rPr>
        <w:t>will</w:t>
      </w:r>
      <w:r w:rsidR="00762272" w:rsidRPr="002F5090">
        <w:rPr>
          <w:sz w:val="22"/>
          <w:szCs w:val="22"/>
        </w:rPr>
        <w:t xml:space="preserve"> </w:t>
      </w:r>
      <w:r w:rsidR="0027672D">
        <w:rPr>
          <w:sz w:val="22"/>
          <w:szCs w:val="22"/>
        </w:rPr>
        <w:t xml:space="preserve">model </w:t>
      </w:r>
      <w:r w:rsidR="00944A5D">
        <w:rPr>
          <w:sz w:val="22"/>
          <w:szCs w:val="22"/>
        </w:rPr>
        <w:t xml:space="preserve">heat conduction </w:t>
      </w:r>
      <w:r w:rsidR="0027672D">
        <w:rPr>
          <w:sz w:val="22"/>
          <w:szCs w:val="22"/>
        </w:rPr>
        <w:t>in</w:t>
      </w:r>
      <w:r w:rsidR="00762272" w:rsidRPr="002F5090">
        <w:rPr>
          <w:sz w:val="22"/>
          <w:szCs w:val="22"/>
        </w:rPr>
        <w:t xml:space="preserve"> two</w:t>
      </w:r>
      <w:r w:rsidR="0027672D">
        <w:rPr>
          <w:sz w:val="22"/>
          <w:szCs w:val="22"/>
        </w:rPr>
        <w:t xml:space="preserve"> </w:t>
      </w:r>
      <w:r w:rsidR="00762272" w:rsidRPr="002F5090">
        <w:rPr>
          <w:sz w:val="22"/>
          <w:szCs w:val="22"/>
        </w:rPr>
        <w:t>dimensions</w:t>
      </w:r>
      <w:r w:rsidR="00797051">
        <w:rPr>
          <w:sz w:val="22"/>
          <w:szCs w:val="22"/>
        </w:rPr>
        <w:t xml:space="preserve"> (in </w:t>
      </w:r>
      <w:r w:rsidR="00762272" w:rsidRPr="00944A5D">
        <w:rPr>
          <w:i/>
          <w:iCs/>
          <w:sz w:val="22"/>
          <w:szCs w:val="22"/>
        </w:rPr>
        <w:t>x</w:t>
      </w:r>
      <w:r w:rsidR="00762272" w:rsidRPr="002F5090">
        <w:rPr>
          <w:sz w:val="22"/>
          <w:szCs w:val="22"/>
        </w:rPr>
        <w:t>-</w:t>
      </w:r>
      <w:r w:rsidR="00762272" w:rsidRPr="00944A5D">
        <w:rPr>
          <w:i/>
          <w:iCs/>
          <w:sz w:val="22"/>
          <w:szCs w:val="22"/>
        </w:rPr>
        <w:t>z</w:t>
      </w:r>
      <w:r w:rsidR="00762272" w:rsidRPr="002F5090">
        <w:rPr>
          <w:sz w:val="22"/>
          <w:szCs w:val="22"/>
        </w:rPr>
        <w:t xml:space="preserve"> coordinates</w:t>
      </w:r>
      <w:r w:rsidR="00797051">
        <w:rPr>
          <w:sz w:val="22"/>
          <w:szCs w:val="22"/>
        </w:rPr>
        <w:t>)</w:t>
      </w:r>
      <w:r w:rsidR="00ED1226">
        <w:rPr>
          <w:sz w:val="22"/>
          <w:szCs w:val="22"/>
        </w:rPr>
        <w:t xml:space="preserve">. We will model </w:t>
      </w:r>
      <w:r w:rsidR="00944A5D">
        <w:rPr>
          <w:sz w:val="22"/>
          <w:szCs w:val="22"/>
        </w:rPr>
        <w:t xml:space="preserve">heat advection (i.e., </w:t>
      </w:r>
      <w:r w:rsidR="0027672D">
        <w:rPr>
          <w:sz w:val="22"/>
          <w:szCs w:val="22"/>
        </w:rPr>
        <w:t>rock motion</w:t>
      </w:r>
      <w:r w:rsidR="00944A5D">
        <w:rPr>
          <w:sz w:val="22"/>
          <w:szCs w:val="22"/>
        </w:rPr>
        <w:t xml:space="preserve"> or exhumation) </w:t>
      </w:r>
      <w:r w:rsidR="00ED1226">
        <w:rPr>
          <w:sz w:val="22"/>
          <w:szCs w:val="22"/>
        </w:rPr>
        <w:t>just</w:t>
      </w:r>
      <w:r w:rsidR="0027672D">
        <w:rPr>
          <w:sz w:val="22"/>
          <w:szCs w:val="22"/>
        </w:rPr>
        <w:t xml:space="preserve"> in the vertical (</w:t>
      </w:r>
      <w:r w:rsidR="0027672D" w:rsidRPr="00944A5D">
        <w:rPr>
          <w:i/>
          <w:iCs/>
          <w:sz w:val="22"/>
          <w:szCs w:val="22"/>
        </w:rPr>
        <w:t>z</w:t>
      </w:r>
      <w:r w:rsidR="0027672D">
        <w:rPr>
          <w:sz w:val="22"/>
          <w:szCs w:val="22"/>
        </w:rPr>
        <w:t>) direction</w:t>
      </w:r>
      <w:r w:rsidR="00ED1226">
        <w:rPr>
          <w:sz w:val="22"/>
          <w:szCs w:val="22"/>
        </w:rPr>
        <w:t xml:space="preserve">, </w:t>
      </w:r>
      <w:proofErr w:type="gramStart"/>
      <w:r w:rsidR="00ED1226">
        <w:rPr>
          <w:sz w:val="22"/>
          <w:szCs w:val="22"/>
        </w:rPr>
        <w:t>in order to</w:t>
      </w:r>
      <w:proofErr w:type="gramEnd"/>
      <w:r w:rsidR="00ED1226">
        <w:rPr>
          <w:sz w:val="22"/>
          <w:szCs w:val="22"/>
        </w:rPr>
        <w:t xml:space="preserve"> mimic erosional exhumation</w:t>
      </w:r>
      <w:r w:rsidR="0027672D">
        <w:rPr>
          <w:sz w:val="22"/>
          <w:szCs w:val="22"/>
        </w:rPr>
        <w:t xml:space="preserve">. </w:t>
      </w:r>
      <w:r w:rsidR="006254FD">
        <w:rPr>
          <w:sz w:val="22"/>
          <w:szCs w:val="22"/>
        </w:rPr>
        <w:t xml:space="preserve">So, </w:t>
      </w:r>
      <w:r w:rsidR="00BC54A9">
        <w:rPr>
          <w:sz w:val="22"/>
          <w:szCs w:val="22"/>
        </w:rPr>
        <w:t>we’ll swap out the</w:t>
      </w:r>
      <w:r w:rsidR="00BC54A9" w:rsidRPr="00BC54A9">
        <w:rPr>
          <w:sz w:val="22"/>
          <w:szCs w:val="22"/>
        </w:rPr>
        <w:t xml:space="preserve"> </w:t>
      </w:r>
      <w:r w:rsidR="00BC54A9" w:rsidRPr="00BC54A9">
        <w:rPr>
          <w:rFonts w:ascii="Cambria Math" w:hAnsi="Cambria Math" w:cs="Cambria Math"/>
          <w:sz w:val="22"/>
          <w:szCs w:val="22"/>
        </w:rPr>
        <w:t>∇</w:t>
      </w:r>
      <w:r w:rsidR="00BC54A9" w:rsidRPr="00BC54A9">
        <w:rPr>
          <w:sz w:val="22"/>
          <w:szCs w:val="22"/>
        </w:rPr>
        <w:t xml:space="preserve"> notation in</w:t>
      </w:r>
      <w:r w:rsidR="00BC54A9">
        <w:rPr>
          <w:rFonts w:ascii="Cambria Math" w:hAnsi="Cambria Math" w:cs="Cambria Math"/>
          <w:sz w:val="22"/>
          <w:szCs w:val="22"/>
        </w:rPr>
        <w:t xml:space="preserve"> </w:t>
      </w:r>
      <w:r w:rsidR="00762272" w:rsidRPr="002F5090">
        <w:rPr>
          <w:sz w:val="22"/>
          <w:szCs w:val="22"/>
        </w:rPr>
        <w:t>equation</w:t>
      </w:r>
      <w:r w:rsidR="006254FD">
        <w:rPr>
          <w:sz w:val="22"/>
          <w:szCs w:val="22"/>
        </w:rPr>
        <w:t xml:space="preserve"> (1)</w:t>
      </w:r>
      <w:r w:rsidR="00762272" w:rsidRPr="002F5090">
        <w:rPr>
          <w:sz w:val="22"/>
          <w:szCs w:val="22"/>
        </w:rPr>
        <w:t xml:space="preserve"> </w:t>
      </w:r>
      <w:r w:rsidR="00BC54A9">
        <w:rPr>
          <w:sz w:val="22"/>
          <w:szCs w:val="22"/>
        </w:rPr>
        <w:t>for specific partial derivatives</w:t>
      </w:r>
      <w:r w:rsidR="00762272" w:rsidRPr="002F5090">
        <w:rPr>
          <w:sz w:val="22"/>
          <w:szCs w:val="22"/>
        </w:rPr>
        <w:t>:</w:t>
      </w:r>
    </w:p>
    <w:p w14:paraId="56B24699" w14:textId="77777777" w:rsidR="00EB26AA" w:rsidRPr="002F5090" w:rsidRDefault="00EB26AA" w:rsidP="00EE53BF">
      <w:pPr>
        <w:rPr>
          <w:sz w:val="22"/>
          <w:szCs w:val="22"/>
        </w:rPr>
      </w:pPr>
    </w:p>
    <w:p w14:paraId="4FBCAFFB" w14:textId="5B7588E7" w:rsidR="00EE53BF" w:rsidRPr="002F5090" w:rsidRDefault="00DD4670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</w:rPr>
          <m:t>κ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T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T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Cambria Math"/>
          </w:rPr>
          <m:t>+u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∂T</m:t>
            </m:r>
          </m:num>
          <m:den>
            <m:r>
              <w:rPr>
                <w:rFonts w:ascii="Cambria Math" w:hAnsi="Cambria Math"/>
              </w:rPr>
              <m:t>∂z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ρC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∂T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r w:rsidRPr="002F5090">
        <w:rPr>
          <w:sz w:val="22"/>
          <w:szCs w:val="22"/>
        </w:rPr>
        <w:t xml:space="preserve"> </w:t>
      </w:r>
      <w:r w:rsidR="00797051">
        <w:rPr>
          <w:sz w:val="22"/>
          <w:szCs w:val="22"/>
        </w:rPr>
        <w:tab/>
      </w:r>
      <w:r w:rsidRPr="002F5090">
        <w:rPr>
          <w:sz w:val="22"/>
          <w:szCs w:val="22"/>
        </w:rPr>
        <w:t>(2),</w:t>
      </w:r>
    </w:p>
    <w:p w14:paraId="0A692BCB" w14:textId="2614CB96" w:rsidR="00182249" w:rsidRPr="002F5090" w:rsidRDefault="00182249">
      <w:pPr>
        <w:rPr>
          <w:sz w:val="22"/>
          <w:szCs w:val="22"/>
        </w:rPr>
      </w:pPr>
    </w:p>
    <w:p w14:paraId="34BCFDB7" w14:textId="40870F2E" w:rsidR="00797051" w:rsidRDefault="00EE53BF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where </w:t>
      </w:r>
      <w:r w:rsidRPr="002F5090">
        <w:rPr>
          <w:i/>
          <w:sz w:val="22"/>
          <w:szCs w:val="22"/>
        </w:rPr>
        <w:t>x</w:t>
      </w:r>
      <w:r w:rsidRPr="002F5090">
        <w:rPr>
          <w:sz w:val="22"/>
          <w:szCs w:val="22"/>
        </w:rPr>
        <w:t xml:space="preserve"> = horizontal distance (m), </w:t>
      </w:r>
      <w:r w:rsidRPr="002F5090">
        <w:rPr>
          <w:i/>
          <w:sz w:val="22"/>
          <w:szCs w:val="22"/>
        </w:rPr>
        <w:t xml:space="preserve">z </w:t>
      </w:r>
      <w:r w:rsidRPr="002F5090">
        <w:rPr>
          <w:sz w:val="22"/>
          <w:szCs w:val="22"/>
        </w:rPr>
        <w:t xml:space="preserve">= vertical distance (m), positive downwards, and </w:t>
      </w:r>
      <w:r w:rsidRPr="002F5090">
        <w:rPr>
          <w:i/>
          <w:sz w:val="22"/>
          <w:szCs w:val="22"/>
        </w:rPr>
        <w:t>u</w:t>
      </w:r>
      <w:r w:rsidRPr="002F5090">
        <w:rPr>
          <w:sz w:val="22"/>
          <w:szCs w:val="22"/>
        </w:rPr>
        <w:t xml:space="preserve"> = vertical velocity </w:t>
      </w:r>
      <w:r w:rsidRPr="002F5090">
        <w:rPr>
          <w:i/>
          <w:sz w:val="22"/>
          <w:szCs w:val="22"/>
        </w:rPr>
        <w:t>relative to the surface</w:t>
      </w:r>
      <w:r w:rsidRPr="002F5090">
        <w:rPr>
          <w:sz w:val="22"/>
          <w:szCs w:val="22"/>
        </w:rPr>
        <w:t xml:space="preserve"> (m s</w:t>
      </w:r>
      <w:r w:rsidRPr="002F5090">
        <w:rPr>
          <w:sz w:val="22"/>
          <w:szCs w:val="22"/>
          <w:vertAlign w:val="superscript"/>
        </w:rPr>
        <w:t>-1</w:t>
      </w:r>
      <w:r w:rsidRPr="002F5090">
        <w:rPr>
          <w:sz w:val="22"/>
          <w:szCs w:val="22"/>
        </w:rPr>
        <w:t xml:space="preserve">), positive upwards (i.e., </w:t>
      </w:r>
      <w:r w:rsidR="002F5090">
        <w:rPr>
          <w:sz w:val="22"/>
          <w:szCs w:val="22"/>
        </w:rPr>
        <w:t>exhumation</w:t>
      </w:r>
      <w:r w:rsidRPr="002F5090">
        <w:rPr>
          <w:sz w:val="22"/>
          <w:szCs w:val="22"/>
        </w:rPr>
        <w:t xml:space="preserve"> </w:t>
      </w:r>
      <w:r w:rsidR="00BC54A9">
        <w:rPr>
          <w:sz w:val="22"/>
          <w:szCs w:val="22"/>
        </w:rPr>
        <w:t xml:space="preserve">is a </w:t>
      </w:r>
      <w:r w:rsidRPr="002F5090">
        <w:rPr>
          <w:sz w:val="22"/>
          <w:szCs w:val="22"/>
        </w:rPr>
        <w:t>positive</w:t>
      </w:r>
      <w:r w:rsidR="00BC54A9">
        <w:rPr>
          <w:sz w:val="22"/>
          <w:szCs w:val="22"/>
        </w:rPr>
        <w:t xml:space="preserve"> number</w:t>
      </w:r>
      <w:r w:rsidRPr="002F5090">
        <w:rPr>
          <w:sz w:val="22"/>
          <w:szCs w:val="22"/>
        </w:rPr>
        <w:t xml:space="preserve">). </w:t>
      </w:r>
    </w:p>
    <w:p w14:paraId="24197C2C" w14:textId="77777777" w:rsidR="00797051" w:rsidRDefault="00797051">
      <w:pPr>
        <w:rPr>
          <w:sz w:val="22"/>
          <w:szCs w:val="22"/>
        </w:rPr>
      </w:pPr>
    </w:p>
    <w:p w14:paraId="43764E17" w14:textId="6436D24F" w:rsidR="0027672D" w:rsidRPr="0027672D" w:rsidRDefault="0027672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Assume</w:t>
      </w:r>
      <w:r w:rsidRPr="0027672D">
        <w:rPr>
          <w:b/>
          <w:bCs/>
          <w:sz w:val="22"/>
          <w:szCs w:val="22"/>
        </w:rPr>
        <w:t xml:space="preserve"> steady state</w:t>
      </w:r>
      <w:r w:rsidR="00017C2E">
        <w:rPr>
          <w:b/>
          <w:bCs/>
          <w:sz w:val="22"/>
          <w:szCs w:val="22"/>
        </w:rPr>
        <w:t xml:space="preserve"> conditions</w:t>
      </w:r>
    </w:p>
    <w:p w14:paraId="492CAA71" w14:textId="6007D094" w:rsidR="00BC54A9" w:rsidRDefault="00AF0487" w:rsidP="006254FD">
      <w:pPr>
        <w:rPr>
          <w:sz w:val="22"/>
          <w:szCs w:val="22"/>
        </w:rPr>
      </w:pPr>
      <w:r>
        <w:rPr>
          <w:sz w:val="22"/>
          <w:szCs w:val="22"/>
        </w:rPr>
        <w:t>In this assignment</w:t>
      </w:r>
      <w:r w:rsidR="00BC54A9">
        <w:rPr>
          <w:sz w:val="22"/>
          <w:szCs w:val="22"/>
        </w:rPr>
        <w:t>, w</w:t>
      </w:r>
      <w:r w:rsidR="0027672D">
        <w:rPr>
          <w:sz w:val="22"/>
          <w:szCs w:val="22"/>
        </w:rPr>
        <w:t>e will</w:t>
      </w:r>
      <w:r w:rsidR="00EE53BF" w:rsidRPr="002F5090">
        <w:rPr>
          <w:sz w:val="22"/>
          <w:szCs w:val="22"/>
        </w:rPr>
        <w:t xml:space="preserve"> simplify </w:t>
      </w:r>
      <w:r w:rsidR="00944A5D">
        <w:rPr>
          <w:sz w:val="22"/>
          <w:szCs w:val="22"/>
        </w:rPr>
        <w:t xml:space="preserve">the scope of our analysis (and thus </w:t>
      </w:r>
      <w:r w:rsidR="00EE53BF" w:rsidRPr="002F5090">
        <w:rPr>
          <w:sz w:val="22"/>
          <w:szCs w:val="22"/>
        </w:rPr>
        <w:t>this equation</w:t>
      </w:r>
      <w:r w:rsidR="00944A5D">
        <w:rPr>
          <w:sz w:val="22"/>
          <w:szCs w:val="22"/>
        </w:rPr>
        <w:t>)</w:t>
      </w:r>
      <w:r w:rsidR="00EE53BF" w:rsidRPr="002F5090">
        <w:rPr>
          <w:sz w:val="22"/>
          <w:szCs w:val="22"/>
        </w:rPr>
        <w:t xml:space="preserve"> </w:t>
      </w:r>
      <w:r w:rsidR="006254FD">
        <w:rPr>
          <w:sz w:val="22"/>
          <w:szCs w:val="22"/>
        </w:rPr>
        <w:t>by only solving</w:t>
      </w:r>
      <w:r w:rsidR="00EE53BF" w:rsidRPr="002F5090">
        <w:rPr>
          <w:sz w:val="22"/>
          <w:szCs w:val="22"/>
        </w:rPr>
        <w:t xml:space="preserve"> </w:t>
      </w:r>
      <w:r w:rsidR="00DD4670" w:rsidRPr="006254FD">
        <w:rPr>
          <w:sz w:val="22"/>
          <w:szCs w:val="22"/>
        </w:rPr>
        <w:t>for steady-state conditions, so the time-transient term</w:t>
      </w:r>
      <w:r w:rsidR="0027672D">
        <w:rPr>
          <w:sz w:val="22"/>
          <w:szCs w:val="22"/>
        </w:rPr>
        <w:t xml:space="preserve"> in </w:t>
      </w:r>
      <w:r>
        <w:rPr>
          <w:sz w:val="22"/>
          <w:szCs w:val="22"/>
        </w:rPr>
        <w:t>Eqn</w:t>
      </w:r>
      <w:r w:rsidR="0027672D">
        <w:rPr>
          <w:sz w:val="22"/>
          <w:szCs w:val="22"/>
        </w:rPr>
        <w:t xml:space="preserve"> 2 </w:t>
      </w:r>
      <w:r>
        <w:rPr>
          <w:sz w:val="22"/>
          <w:szCs w:val="22"/>
        </w:rPr>
        <w:t xml:space="preserve">(and thus </w:t>
      </w:r>
      <w:proofErr w:type="gramStart"/>
      <w:r>
        <w:rPr>
          <w:sz w:val="22"/>
          <w:szCs w:val="22"/>
        </w:rPr>
        <w:t>all of</w:t>
      </w:r>
      <w:proofErr w:type="gramEnd"/>
      <w:r>
        <w:rPr>
          <w:sz w:val="22"/>
          <w:szCs w:val="22"/>
        </w:rPr>
        <w:t xml:space="preserve"> Eqn 2) </w:t>
      </w:r>
      <w:r w:rsidR="0027672D">
        <w:rPr>
          <w:sz w:val="22"/>
          <w:szCs w:val="22"/>
        </w:rPr>
        <w:t>is set equal to zero:</w:t>
      </w:r>
    </w:p>
    <w:p w14:paraId="7176285A" w14:textId="77777777" w:rsidR="00BC54A9" w:rsidRDefault="00BC54A9" w:rsidP="006254FD">
      <w:pPr>
        <w:rPr>
          <w:sz w:val="22"/>
          <w:szCs w:val="22"/>
        </w:rPr>
      </w:pPr>
    </w:p>
    <w:p w14:paraId="256F110D" w14:textId="07452E31" w:rsidR="00BC54A9" w:rsidRDefault="00000000" w:rsidP="00BC54A9">
      <w:pPr>
        <w:jc w:val="center"/>
        <w:rPr>
          <w:sz w:val="22"/>
          <w:szCs w:val="22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∂T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∂t</m:t>
            </m:r>
          </m:den>
        </m:f>
        <m:r>
          <w:rPr>
            <w:rFonts w:ascii="Cambria Math" w:hAnsi="Cambria Math"/>
            <w:sz w:val="22"/>
            <w:szCs w:val="22"/>
          </w:rPr>
          <m:t>=0</m:t>
        </m:r>
      </m:oMath>
      <w:r w:rsidR="00DD4670" w:rsidRPr="006254FD">
        <w:rPr>
          <w:sz w:val="22"/>
          <w:szCs w:val="22"/>
        </w:rPr>
        <w:t>.</w:t>
      </w:r>
    </w:p>
    <w:p w14:paraId="337DA724" w14:textId="77777777" w:rsidR="00BC54A9" w:rsidRDefault="00BC54A9" w:rsidP="006254FD">
      <w:pPr>
        <w:rPr>
          <w:sz w:val="22"/>
          <w:szCs w:val="22"/>
        </w:rPr>
      </w:pPr>
    </w:p>
    <w:p w14:paraId="76BA7347" w14:textId="01C5B3AB" w:rsidR="00AF0487" w:rsidRDefault="00BC54A9" w:rsidP="006254FD">
      <w:pPr>
        <w:rPr>
          <w:sz w:val="22"/>
          <w:szCs w:val="22"/>
        </w:rPr>
      </w:pPr>
      <w:r>
        <w:rPr>
          <w:sz w:val="22"/>
          <w:szCs w:val="22"/>
        </w:rPr>
        <w:t xml:space="preserve">In other words, we will solve for geothermal gradients that are in equilibrium with specific conditions </w:t>
      </w:r>
      <w:r w:rsidR="00944A5D">
        <w:rPr>
          <w:sz w:val="22"/>
          <w:szCs w:val="22"/>
        </w:rPr>
        <w:t>(</w:t>
      </w:r>
      <w:r>
        <w:rPr>
          <w:sz w:val="22"/>
          <w:szCs w:val="22"/>
        </w:rPr>
        <w:t>that do not change as time elapses</w:t>
      </w:r>
      <w:r w:rsidR="00944A5D">
        <w:rPr>
          <w:sz w:val="22"/>
          <w:szCs w:val="22"/>
        </w:rPr>
        <w:t>)</w:t>
      </w:r>
      <w:r>
        <w:rPr>
          <w:sz w:val="22"/>
          <w:szCs w:val="22"/>
        </w:rPr>
        <w:t xml:space="preserve">. We </w:t>
      </w:r>
      <w:r w:rsidR="00AF0487">
        <w:rPr>
          <w:sz w:val="22"/>
          <w:szCs w:val="22"/>
        </w:rPr>
        <w:t>will</w:t>
      </w:r>
      <w:r>
        <w:rPr>
          <w:sz w:val="22"/>
          <w:szCs w:val="22"/>
        </w:rPr>
        <w:t xml:space="preserve"> compare among different steady</w:t>
      </w:r>
      <w:r w:rsidR="00AF0487">
        <w:rPr>
          <w:sz w:val="22"/>
          <w:szCs w:val="22"/>
        </w:rPr>
        <w:t>-</w:t>
      </w:r>
      <w:r>
        <w:rPr>
          <w:sz w:val="22"/>
          <w:szCs w:val="22"/>
        </w:rPr>
        <w:t xml:space="preserve">state </w:t>
      </w:r>
      <w:r w:rsidR="00944A5D">
        <w:rPr>
          <w:sz w:val="22"/>
          <w:szCs w:val="22"/>
        </w:rPr>
        <w:t xml:space="preserve">geotherm </w:t>
      </w:r>
      <w:r>
        <w:rPr>
          <w:sz w:val="22"/>
          <w:szCs w:val="22"/>
        </w:rPr>
        <w:t>scenarios, but we are not going to calculate how long it takes to achieve equilibrium</w:t>
      </w:r>
      <w:r w:rsidR="00AF0487">
        <w:rPr>
          <w:sz w:val="22"/>
          <w:szCs w:val="22"/>
        </w:rPr>
        <w:t xml:space="preserve"> if a condition changes</w:t>
      </w:r>
      <w:r>
        <w:rPr>
          <w:sz w:val="22"/>
          <w:szCs w:val="22"/>
        </w:rPr>
        <w:t>.</w:t>
      </w:r>
    </w:p>
    <w:p w14:paraId="20B1111C" w14:textId="77777777" w:rsidR="00AF0487" w:rsidRDefault="00AF0487" w:rsidP="006254FD">
      <w:pPr>
        <w:rPr>
          <w:sz w:val="22"/>
          <w:szCs w:val="22"/>
        </w:rPr>
      </w:pPr>
    </w:p>
    <w:p w14:paraId="19C29442" w14:textId="3DE6362E" w:rsidR="00B65175" w:rsidRPr="006254FD" w:rsidRDefault="00AF0487" w:rsidP="006254FD">
      <w:pPr>
        <w:rPr>
          <w:sz w:val="22"/>
          <w:szCs w:val="22"/>
        </w:rPr>
      </w:pPr>
      <w:r w:rsidRPr="00AF0487">
        <w:rPr>
          <w:i/>
          <w:iCs/>
          <w:sz w:val="22"/>
          <w:szCs w:val="22"/>
        </w:rPr>
        <w:t>Final note:</w:t>
      </w:r>
      <w:r>
        <w:rPr>
          <w:sz w:val="22"/>
          <w:szCs w:val="22"/>
        </w:rPr>
        <w:t xml:space="preserve"> </w:t>
      </w:r>
      <w:r w:rsidR="00766330">
        <w:rPr>
          <w:sz w:val="22"/>
          <w:szCs w:val="22"/>
        </w:rPr>
        <w:t>As stated in the Introduction, s</w:t>
      </w:r>
      <w:r w:rsidR="00BC54A9">
        <w:rPr>
          <w:sz w:val="22"/>
          <w:szCs w:val="22"/>
        </w:rPr>
        <w:t xml:space="preserve">olutions </w:t>
      </w:r>
      <w:r>
        <w:rPr>
          <w:sz w:val="22"/>
          <w:szCs w:val="22"/>
        </w:rPr>
        <w:t xml:space="preserve">to </w:t>
      </w:r>
      <w:r w:rsidR="00E52105">
        <w:rPr>
          <w:sz w:val="22"/>
          <w:szCs w:val="22"/>
        </w:rPr>
        <w:t>E</w:t>
      </w:r>
      <w:r>
        <w:rPr>
          <w:sz w:val="22"/>
          <w:szCs w:val="22"/>
        </w:rPr>
        <w:t>quation</w:t>
      </w:r>
      <w:r w:rsidR="00E52105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 for conditions that change over time </w:t>
      </w:r>
      <w:r w:rsidR="00BC54A9">
        <w:rPr>
          <w:sz w:val="22"/>
          <w:szCs w:val="22"/>
        </w:rPr>
        <w:t xml:space="preserve">require </w:t>
      </w:r>
      <w:r w:rsidR="00766330">
        <w:rPr>
          <w:sz w:val="22"/>
          <w:szCs w:val="22"/>
        </w:rPr>
        <w:t xml:space="preserve">a </w:t>
      </w:r>
      <w:r w:rsidR="00BC54A9">
        <w:rPr>
          <w:sz w:val="22"/>
          <w:szCs w:val="22"/>
        </w:rPr>
        <w:t xml:space="preserve">numerical </w:t>
      </w:r>
      <w:r w:rsidR="00766330">
        <w:rPr>
          <w:sz w:val="22"/>
          <w:szCs w:val="22"/>
        </w:rPr>
        <w:t>model</w:t>
      </w:r>
      <w:r w:rsidR="00BC54A9">
        <w:rPr>
          <w:sz w:val="22"/>
          <w:szCs w:val="22"/>
        </w:rPr>
        <w:t xml:space="preserve">—but not all </w:t>
      </w:r>
      <w:proofErr w:type="spellStart"/>
      <w:r w:rsidR="00BC54A9">
        <w:rPr>
          <w:sz w:val="22"/>
          <w:szCs w:val="22"/>
        </w:rPr>
        <w:t>heatflow</w:t>
      </w:r>
      <w:proofErr w:type="spellEnd"/>
      <w:r w:rsidR="00BC54A9">
        <w:rPr>
          <w:sz w:val="22"/>
          <w:szCs w:val="22"/>
        </w:rPr>
        <w:t xml:space="preserve"> problems </w:t>
      </w:r>
      <w:r w:rsidR="00766330">
        <w:rPr>
          <w:sz w:val="22"/>
          <w:szCs w:val="22"/>
        </w:rPr>
        <w:t xml:space="preserve">in the Geosciences </w:t>
      </w:r>
      <w:r>
        <w:rPr>
          <w:sz w:val="22"/>
          <w:szCs w:val="22"/>
        </w:rPr>
        <w:t xml:space="preserve">really </w:t>
      </w:r>
      <w:r w:rsidR="00944A5D">
        <w:rPr>
          <w:sz w:val="22"/>
          <w:szCs w:val="22"/>
        </w:rPr>
        <w:t>require</w:t>
      </w:r>
      <w:r>
        <w:rPr>
          <w:sz w:val="22"/>
          <w:szCs w:val="22"/>
        </w:rPr>
        <w:t xml:space="preserve"> </w:t>
      </w:r>
      <w:r w:rsidR="00944A5D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numerical </w:t>
      </w:r>
      <w:r w:rsidR="00944A5D">
        <w:rPr>
          <w:sz w:val="22"/>
          <w:szCs w:val="22"/>
        </w:rPr>
        <w:t>analysis</w:t>
      </w:r>
      <w:r>
        <w:rPr>
          <w:sz w:val="22"/>
          <w:szCs w:val="22"/>
        </w:rPr>
        <w:t xml:space="preserve">. It’s generally best to start with simple (analytical) solutions to the </w:t>
      </w:r>
      <w:proofErr w:type="spellStart"/>
      <w:r>
        <w:rPr>
          <w:sz w:val="22"/>
          <w:szCs w:val="22"/>
        </w:rPr>
        <w:t>heatflow</w:t>
      </w:r>
      <w:proofErr w:type="spellEnd"/>
      <w:r>
        <w:rPr>
          <w:sz w:val="22"/>
          <w:szCs w:val="22"/>
        </w:rPr>
        <w:t xml:space="preserve"> equations and then add </w:t>
      </w:r>
      <w:r w:rsidR="00944A5D">
        <w:rPr>
          <w:sz w:val="22"/>
          <w:szCs w:val="22"/>
        </w:rPr>
        <w:t xml:space="preserve">mathematical and </w:t>
      </w:r>
      <w:r>
        <w:rPr>
          <w:sz w:val="22"/>
          <w:szCs w:val="22"/>
        </w:rPr>
        <w:t>computational complexit</w:t>
      </w:r>
      <w:r w:rsidR="00944A5D">
        <w:rPr>
          <w:sz w:val="22"/>
          <w:szCs w:val="22"/>
        </w:rPr>
        <w:t>ies</w:t>
      </w:r>
      <w:r>
        <w:rPr>
          <w:sz w:val="22"/>
          <w:szCs w:val="22"/>
        </w:rPr>
        <w:t xml:space="preserve"> only as needed.</w:t>
      </w:r>
      <w:r w:rsidR="00DD4670" w:rsidRPr="006254FD">
        <w:rPr>
          <w:sz w:val="22"/>
          <w:szCs w:val="22"/>
        </w:rPr>
        <w:br w:type="page"/>
      </w:r>
      <w:r w:rsidR="006254FD" w:rsidRPr="006254FD">
        <w:rPr>
          <w:b/>
          <w:bCs/>
          <w:sz w:val="22"/>
          <w:szCs w:val="22"/>
        </w:rPr>
        <w:lastRenderedPageBreak/>
        <w:t xml:space="preserve">1. </w:t>
      </w:r>
      <w:r w:rsidR="00B65175" w:rsidRPr="006254FD">
        <w:rPr>
          <w:b/>
          <w:sz w:val="22"/>
          <w:szCs w:val="22"/>
        </w:rPr>
        <w:t xml:space="preserve">Geotherm with heat production, no </w:t>
      </w:r>
      <w:r w:rsidR="002F5090" w:rsidRPr="006254FD">
        <w:rPr>
          <w:b/>
          <w:sz w:val="22"/>
          <w:szCs w:val="22"/>
        </w:rPr>
        <w:t>exhumation</w:t>
      </w:r>
      <w:r w:rsidR="00B65175" w:rsidRPr="006254FD">
        <w:rPr>
          <w:b/>
          <w:sz w:val="22"/>
          <w:szCs w:val="22"/>
        </w:rPr>
        <w:t xml:space="preserve"> or topography.</w:t>
      </w:r>
    </w:p>
    <w:p w14:paraId="0648286D" w14:textId="4B92310B" w:rsidR="002F5090" w:rsidRDefault="00B85268" w:rsidP="00B85268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For a planar surface (no topography) and no </w:t>
      </w:r>
      <w:r w:rsidR="002F5090" w:rsidRPr="002F5090">
        <w:rPr>
          <w:sz w:val="22"/>
          <w:szCs w:val="22"/>
        </w:rPr>
        <w:t>exhumation</w:t>
      </w:r>
      <w:r w:rsidRPr="002F5090">
        <w:rPr>
          <w:sz w:val="22"/>
          <w:szCs w:val="22"/>
        </w:rPr>
        <w:t>, Eqn. 2 simplifies to</w:t>
      </w:r>
      <w:r w:rsidR="00FF5FF0">
        <w:rPr>
          <w:sz w:val="22"/>
          <w:szCs w:val="22"/>
        </w:rPr>
        <w:t xml:space="preserve"> a one-dimensional solution</w:t>
      </w:r>
      <w:r w:rsidRPr="002F5090">
        <w:rPr>
          <w:sz w:val="22"/>
          <w:szCs w:val="22"/>
        </w:rPr>
        <w:t xml:space="preserve">:   </w:t>
      </w:r>
    </w:p>
    <w:p w14:paraId="6710EB7B" w14:textId="77777777" w:rsidR="002F5090" w:rsidRDefault="002F5090" w:rsidP="00B85268">
      <w:pPr>
        <w:rPr>
          <w:sz w:val="22"/>
          <w:szCs w:val="22"/>
        </w:rPr>
      </w:pPr>
    </w:p>
    <w:p w14:paraId="7E68E891" w14:textId="4C204202" w:rsidR="00A70B4E" w:rsidRPr="002F5090" w:rsidRDefault="00B85268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</w:rPr>
          <m:t>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T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=0</m:t>
        </m:r>
      </m:oMath>
      <w:r w:rsidR="002F5090">
        <w:tab/>
      </w:r>
      <w:r w:rsidRPr="002F5090">
        <w:rPr>
          <w:sz w:val="22"/>
          <w:szCs w:val="22"/>
        </w:rPr>
        <w:t>(3)</w:t>
      </w:r>
      <w:r w:rsidR="002F5090">
        <w:rPr>
          <w:sz w:val="22"/>
          <w:szCs w:val="22"/>
        </w:rPr>
        <w:t>.</w:t>
      </w:r>
    </w:p>
    <w:p w14:paraId="603AB332" w14:textId="77777777" w:rsidR="00A70B4E" w:rsidRPr="002F5090" w:rsidRDefault="00A70B4E" w:rsidP="00B85268">
      <w:pPr>
        <w:rPr>
          <w:sz w:val="22"/>
          <w:szCs w:val="22"/>
        </w:rPr>
      </w:pPr>
    </w:p>
    <w:p w14:paraId="12DFBEE3" w14:textId="6520376B" w:rsidR="00B85268" w:rsidRPr="002F5090" w:rsidRDefault="00B85268" w:rsidP="00B85268">
      <w:pPr>
        <w:rPr>
          <w:sz w:val="22"/>
          <w:szCs w:val="22"/>
        </w:rPr>
      </w:pPr>
      <w:r w:rsidRPr="002F5090">
        <w:rPr>
          <w:sz w:val="22"/>
          <w:szCs w:val="22"/>
        </w:rPr>
        <w:t>We will assume that the heat production (</w:t>
      </w:r>
      <w:r w:rsidR="002F5090">
        <w:rPr>
          <w:sz w:val="22"/>
          <w:szCs w:val="22"/>
        </w:rPr>
        <w:t xml:space="preserve">primarily from the </w:t>
      </w:r>
      <w:r w:rsidR="00FF5FF0">
        <w:rPr>
          <w:sz w:val="22"/>
          <w:szCs w:val="22"/>
        </w:rPr>
        <w:t xml:space="preserve">natural </w:t>
      </w:r>
      <w:r w:rsidRPr="002F5090">
        <w:rPr>
          <w:sz w:val="22"/>
          <w:szCs w:val="22"/>
        </w:rPr>
        <w:t>radioactive decay of K, U, and Th) in the crust decays exponentially with depth:</w:t>
      </w:r>
    </w:p>
    <w:p w14:paraId="3B16E29F" w14:textId="77777777" w:rsidR="00D532F1" w:rsidRPr="002F5090" w:rsidRDefault="00D532F1" w:rsidP="00B85268">
      <w:pPr>
        <w:rPr>
          <w:sz w:val="22"/>
          <w:szCs w:val="22"/>
        </w:rPr>
      </w:pPr>
    </w:p>
    <w:p w14:paraId="085260A8" w14:textId="4143EFCF" w:rsidR="00A70B4E" w:rsidRPr="002F5090" w:rsidRDefault="00A70B4E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</m:t>
                    </m:r>
                  </m:den>
                </m:f>
              </m:e>
            </m:d>
          </m:e>
        </m:func>
      </m:oMath>
      <w:r w:rsidRPr="002F5090">
        <w:rPr>
          <w:sz w:val="22"/>
          <w:szCs w:val="22"/>
        </w:rPr>
        <w:tab/>
        <w:t>(4)</w:t>
      </w:r>
    </w:p>
    <w:p w14:paraId="473B45D2" w14:textId="77777777" w:rsidR="00A70B4E" w:rsidRPr="002F5090" w:rsidRDefault="00A70B4E" w:rsidP="00B85268">
      <w:pPr>
        <w:rPr>
          <w:sz w:val="22"/>
          <w:szCs w:val="22"/>
        </w:rPr>
      </w:pPr>
    </w:p>
    <w:p w14:paraId="309871F2" w14:textId="02823407" w:rsidR="00B85268" w:rsidRPr="002F5090" w:rsidRDefault="00B85268" w:rsidP="00B85268">
      <w:pPr>
        <w:rPr>
          <w:sz w:val="22"/>
          <w:szCs w:val="22"/>
        </w:rPr>
      </w:pPr>
      <w:proofErr w:type="gramStart"/>
      <w:r w:rsidRPr="002F5090">
        <w:rPr>
          <w:sz w:val="22"/>
          <w:szCs w:val="22"/>
        </w:rPr>
        <w:t xml:space="preserve">where </w:t>
      </w:r>
      <w:r w:rsidRPr="002F5090">
        <w:rPr>
          <w:i/>
          <w:sz w:val="22"/>
          <w:szCs w:val="22"/>
        </w:rPr>
        <w:t>A</w:t>
      </w:r>
      <w:r w:rsidRPr="002F5090">
        <w:rPr>
          <w:i/>
          <w:sz w:val="22"/>
          <w:szCs w:val="22"/>
          <w:vertAlign w:val="subscript"/>
        </w:rPr>
        <w:t>S</w:t>
      </w:r>
      <w:proofErr w:type="gramEnd"/>
      <w:r w:rsidRPr="002F5090">
        <w:rPr>
          <w:sz w:val="22"/>
          <w:szCs w:val="22"/>
        </w:rPr>
        <w:t xml:space="preserve"> is the volumetric heat production at the surface, and </w:t>
      </w:r>
      <w:r w:rsidRPr="002F5090">
        <w:rPr>
          <w:i/>
          <w:sz w:val="22"/>
          <w:szCs w:val="22"/>
        </w:rPr>
        <w:t>h</w:t>
      </w:r>
      <w:r w:rsidRPr="002F5090">
        <w:rPr>
          <w:sz w:val="22"/>
          <w:szCs w:val="22"/>
        </w:rPr>
        <w:t xml:space="preserve"> is the depth at which it drops to 1/</w:t>
      </w:r>
      <w:r w:rsidRPr="002F5090">
        <w:rPr>
          <w:i/>
          <w:iCs/>
          <w:sz w:val="22"/>
          <w:szCs w:val="22"/>
        </w:rPr>
        <w:t>e</w:t>
      </w:r>
      <w:r w:rsidRPr="002F5090">
        <w:rPr>
          <w:sz w:val="22"/>
          <w:szCs w:val="22"/>
        </w:rPr>
        <w:t xml:space="preserve"> of this surface value (this is sometimes called the “</w:t>
      </w:r>
      <w:r w:rsidRPr="002F5090">
        <w:rPr>
          <w:i/>
          <w:iCs/>
          <w:sz w:val="22"/>
          <w:szCs w:val="22"/>
        </w:rPr>
        <w:t>e</w:t>
      </w:r>
      <w:r w:rsidRPr="002F5090">
        <w:rPr>
          <w:sz w:val="22"/>
          <w:szCs w:val="22"/>
        </w:rPr>
        <w:t>-folding depth”).</w:t>
      </w:r>
    </w:p>
    <w:p w14:paraId="63580BBB" w14:textId="77777777" w:rsidR="00B85268" w:rsidRPr="002F5090" w:rsidRDefault="00B85268" w:rsidP="00B85268">
      <w:pPr>
        <w:rPr>
          <w:sz w:val="22"/>
          <w:szCs w:val="22"/>
        </w:rPr>
      </w:pPr>
    </w:p>
    <w:p w14:paraId="7FB36C02" w14:textId="593322FB" w:rsidR="00D8699D" w:rsidRPr="002F5090" w:rsidRDefault="00B85268" w:rsidP="00B85268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Combining equations 3 and 4, integrating, and rearranging, yields the equation: </w:t>
      </w:r>
    </w:p>
    <w:p w14:paraId="2F373DC6" w14:textId="77777777" w:rsidR="00A70B4E" w:rsidRPr="002F5090" w:rsidRDefault="00A70B4E" w:rsidP="00B85268">
      <w:pPr>
        <w:rPr>
          <w:sz w:val="22"/>
          <w:szCs w:val="22"/>
        </w:rPr>
      </w:pPr>
    </w:p>
    <w:p w14:paraId="4C87726B" w14:textId="2AF127A5" w:rsidR="00A70B4E" w:rsidRPr="002F5090" w:rsidRDefault="00A70B4E" w:rsidP="00797051">
      <w:pPr>
        <w:jc w:val="center"/>
      </w:pPr>
      <m:oMath>
        <m:r>
          <w:rPr>
            <w:rFonts w:ascii="Cambria Math" w:hAnsi="Cambria Math"/>
          </w:rPr>
          <m:t>T(z)=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+α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1-exp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z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-α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1-exp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den>
                    </m:f>
                  </m:e>
                </m:d>
              </m:e>
            </m:d>
          </m:e>
        </m:d>
      </m:oMath>
      <w:r w:rsidRPr="002F5090">
        <w:rPr>
          <w:sz w:val="22"/>
          <w:szCs w:val="22"/>
        </w:rPr>
        <w:t xml:space="preserve"> </w:t>
      </w:r>
      <w:r w:rsidRPr="002F5090">
        <w:rPr>
          <w:sz w:val="22"/>
          <w:szCs w:val="22"/>
        </w:rPr>
        <w:tab/>
        <w:t xml:space="preserve">(5), where </w:t>
      </w: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k</m:t>
            </m:r>
          </m:den>
        </m:f>
      </m:oMath>
    </w:p>
    <w:p w14:paraId="1CB92E8D" w14:textId="77777777" w:rsidR="00A70B4E" w:rsidRPr="002F5090" w:rsidRDefault="00A70B4E" w:rsidP="00B85268">
      <w:pPr>
        <w:rPr>
          <w:sz w:val="22"/>
          <w:szCs w:val="22"/>
        </w:rPr>
      </w:pPr>
    </w:p>
    <w:p w14:paraId="1AFA0BEF" w14:textId="79A3BDCD" w:rsidR="00D8699D" w:rsidRPr="002F5090" w:rsidRDefault="00D8699D" w:rsidP="00B85268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This solution assumes the lithosphere is a slab of finite thickness </w:t>
      </w:r>
      <w:r w:rsidRPr="002F5090">
        <w:rPr>
          <w:i/>
          <w:iCs/>
          <w:sz w:val="22"/>
          <w:szCs w:val="22"/>
        </w:rPr>
        <w:t>L</w:t>
      </w:r>
      <w:r w:rsidRPr="002F5090">
        <w:rPr>
          <w:sz w:val="22"/>
          <w:szCs w:val="22"/>
        </w:rPr>
        <w:t xml:space="preserve"> (km) with the following boundary conditions. The upper boundary (the surface) is at position </w:t>
      </w:r>
      <w:r w:rsidRPr="002F5090">
        <w:rPr>
          <w:i/>
          <w:iCs/>
          <w:sz w:val="22"/>
          <w:szCs w:val="22"/>
        </w:rPr>
        <w:t>z</w:t>
      </w:r>
      <w:r w:rsidRPr="002F5090">
        <w:rPr>
          <w:sz w:val="22"/>
          <w:szCs w:val="22"/>
        </w:rPr>
        <w:t xml:space="preserve">=0 and has a temperature of </w:t>
      </w:r>
      <w:r w:rsidRPr="002F5090">
        <w:rPr>
          <w:i/>
          <w:sz w:val="22"/>
          <w:szCs w:val="22"/>
        </w:rPr>
        <w:t>T</w:t>
      </w:r>
      <w:r w:rsidRPr="002F5090">
        <w:rPr>
          <w:i/>
          <w:sz w:val="22"/>
          <w:szCs w:val="22"/>
          <w:vertAlign w:val="subscript"/>
        </w:rPr>
        <w:t>S</w:t>
      </w:r>
      <w:r w:rsidRPr="002F5090">
        <w:rPr>
          <w:sz w:val="22"/>
          <w:szCs w:val="22"/>
        </w:rPr>
        <w:t xml:space="preserve">. The lower boundary (the base of the lithosphere, aka the top of the asthenosphere) is at depth </w:t>
      </w:r>
      <w:r w:rsidRPr="002F5090">
        <w:rPr>
          <w:i/>
          <w:iCs/>
          <w:sz w:val="22"/>
          <w:szCs w:val="22"/>
        </w:rPr>
        <w:t>z</w:t>
      </w:r>
      <w:r w:rsidRPr="002F5090">
        <w:rPr>
          <w:sz w:val="22"/>
          <w:szCs w:val="22"/>
        </w:rPr>
        <w:t>=</w:t>
      </w:r>
      <w:r w:rsidRPr="002F5090">
        <w:rPr>
          <w:i/>
          <w:sz w:val="22"/>
          <w:szCs w:val="22"/>
        </w:rPr>
        <w:t>L</w:t>
      </w:r>
      <w:r w:rsidRPr="002F5090">
        <w:rPr>
          <w:sz w:val="22"/>
          <w:szCs w:val="22"/>
        </w:rPr>
        <w:t xml:space="preserve"> and has a temperature of </w:t>
      </w:r>
      <w:r w:rsidRPr="002F5090">
        <w:rPr>
          <w:i/>
          <w:sz w:val="22"/>
          <w:szCs w:val="22"/>
        </w:rPr>
        <w:t>T</w:t>
      </w:r>
      <w:r w:rsidRPr="002F5090">
        <w:rPr>
          <w:i/>
          <w:sz w:val="22"/>
          <w:szCs w:val="22"/>
          <w:vertAlign w:val="subscript"/>
        </w:rPr>
        <w:t>L</w:t>
      </w:r>
      <w:r w:rsidRPr="002F5090">
        <w:rPr>
          <w:sz w:val="22"/>
          <w:szCs w:val="22"/>
        </w:rPr>
        <w:t xml:space="preserve"> at </w:t>
      </w:r>
      <w:r w:rsidRPr="002F5090">
        <w:rPr>
          <w:i/>
          <w:iCs/>
          <w:sz w:val="22"/>
          <w:szCs w:val="22"/>
        </w:rPr>
        <w:t>z</w:t>
      </w:r>
      <w:r w:rsidRPr="002F5090">
        <w:rPr>
          <w:sz w:val="22"/>
          <w:szCs w:val="22"/>
        </w:rPr>
        <w:t>=</w:t>
      </w:r>
      <w:r w:rsidRPr="002F5090">
        <w:rPr>
          <w:i/>
          <w:iCs/>
          <w:sz w:val="22"/>
          <w:szCs w:val="22"/>
        </w:rPr>
        <w:t>L</w:t>
      </w:r>
      <w:r w:rsidRPr="002F5090">
        <w:rPr>
          <w:sz w:val="22"/>
          <w:szCs w:val="22"/>
        </w:rPr>
        <w:t xml:space="preserve">. Note that we are using </w:t>
      </w:r>
      <w:r w:rsidRPr="002F5090">
        <w:rPr>
          <w:i/>
          <w:iCs/>
          <w:sz w:val="22"/>
          <w:szCs w:val="22"/>
        </w:rPr>
        <w:t>k</w:t>
      </w:r>
      <w:r w:rsidRPr="002F5090">
        <w:rPr>
          <w:sz w:val="22"/>
          <w:szCs w:val="22"/>
        </w:rPr>
        <w:t xml:space="preserve"> (thermal conductivity) in these equations.</w:t>
      </w:r>
    </w:p>
    <w:p w14:paraId="2B779E45" w14:textId="77777777" w:rsidR="00D8699D" w:rsidRPr="002F5090" w:rsidRDefault="00D8699D" w:rsidP="00B85268">
      <w:pPr>
        <w:rPr>
          <w:sz w:val="22"/>
          <w:szCs w:val="22"/>
        </w:rPr>
      </w:pPr>
    </w:p>
    <w:p w14:paraId="1F462CA5" w14:textId="2F201AA4" w:rsidR="00545D1E" w:rsidRPr="002F5090" w:rsidRDefault="00545D1E" w:rsidP="00B65175">
      <w:pPr>
        <w:rPr>
          <w:b/>
          <w:sz w:val="22"/>
          <w:szCs w:val="22"/>
        </w:rPr>
      </w:pPr>
      <w:r w:rsidRPr="002F5090">
        <w:rPr>
          <w:b/>
          <w:sz w:val="22"/>
          <w:szCs w:val="22"/>
        </w:rPr>
        <w:t>Instructions:</w:t>
      </w:r>
    </w:p>
    <w:p w14:paraId="7DAACEDB" w14:textId="77777777" w:rsidR="008E1A50" w:rsidRPr="002F5090" w:rsidRDefault="008E1A50" w:rsidP="00B65175">
      <w:pPr>
        <w:rPr>
          <w:b/>
          <w:sz w:val="22"/>
          <w:szCs w:val="22"/>
        </w:rPr>
      </w:pPr>
    </w:p>
    <w:p w14:paraId="236A535F" w14:textId="2123B19C" w:rsidR="00E30EF2" w:rsidRDefault="001F134E" w:rsidP="000713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0E514C">
        <w:rPr>
          <w:rFonts w:ascii="Times New Roman" w:hAnsi="Times New Roman" w:cs="Times New Roman"/>
          <w:bCs/>
          <w:sz w:val="22"/>
          <w:szCs w:val="22"/>
        </w:rPr>
        <w:t xml:space="preserve">Explain how Eqn. 2 simplified to Eqn. 3 for this problem, by describing </w:t>
      </w:r>
      <w:r w:rsidR="000E514C">
        <w:rPr>
          <w:rFonts w:ascii="Times New Roman" w:hAnsi="Times New Roman" w:cs="Times New Roman"/>
          <w:bCs/>
          <w:sz w:val="22"/>
          <w:szCs w:val="22"/>
        </w:rPr>
        <w:t xml:space="preserve">what </w:t>
      </w:r>
      <w:r w:rsidRPr="000E514C">
        <w:rPr>
          <w:rFonts w:ascii="Times New Roman" w:hAnsi="Times New Roman" w:cs="Times New Roman"/>
          <w:bCs/>
          <w:sz w:val="22"/>
          <w:szCs w:val="22"/>
        </w:rPr>
        <w:t>each term in Eqn. 2</w:t>
      </w:r>
      <w:r w:rsidR="000E514C">
        <w:rPr>
          <w:rFonts w:ascii="Times New Roman" w:hAnsi="Times New Roman" w:cs="Times New Roman"/>
          <w:bCs/>
          <w:sz w:val="22"/>
          <w:szCs w:val="22"/>
        </w:rPr>
        <w:t xml:space="preserve"> means or describes physically</w:t>
      </w:r>
      <w:r w:rsidRPr="000E514C">
        <w:rPr>
          <w:rFonts w:ascii="Times New Roman" w:hAnsi="Times New Roman" w:cs="Times New Roman"/>
          <w:bCs/>
          <w:sz w:val="22"/>
          <w:szCs w:val="22"/>
        </w:rPr>
        <w:t>.</w:t>
      </w:r>
    </w:p>
    <w:p w14:paraId="5BD23D17" w14:textId="77777777" w:rsidR="00E71C84" w:rsidRPr="000E514C" w:rsidRDefault="00E71C84" w:rsidP="00E71C84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204C9829" w14:textId="5D470B88" w:rsidR="00A55804" w:rsidRPr="000E514C" w:rsidRDefault="00A55804" w:rsidP="00F138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0E514C">
        <w:rPr>
          <w:rFonts w:ascii="Times New Roman" w:hAnsi="Times New Roman" w:cs="Times New Roman"/>
          <w:bCs/>
          <w:sz w:val="22"/>
          <w:szCs w:val="22"/>
        </w:rPr>
        <w:t xml:space="preserve">In MATLAB, open the provided files (a script Part1_geotherm_noexhumation.m and a function file </w:t>
      </w:r>
      <w:proofErr w:type="spellStart"/>
      <w:r w:rsidRPr="000E514C">
        <w:rPr>
          <w:rFonts w:ascii="Times New Roman" w:hAnsi="Times New Roman" w:cs="Times New Roman"/>
          <w:bCs/>
          <w:sz w:val="22"/>
          <w:szCs w:val="22"/>
        </w:rPr>
        <w:t>SSGEOTHERM_NOEXHUMATION.m</w:t>
      </w:r>
      <w:proofErr w:type="spellEnd"/>
      <w:r w:rsidRPr="000E514C">
        <w:rPr>
          <w:rFonts w:ascii="Times New Roman" w:hAnsi="Times New Roman" w:cs="Times New Roman"/>
          <w:bCs/>
          <w:sz w:val="22"/>
          <w:szCs w:val="22"/>
        </w:rPr>
        <w:t>) to get oriented. Then, finish building the function file to implement Equation 5 as a user-defined function you will call in the script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to calculate the temperature as a function of depth, T(z)</w:t>
      </w:r>
      <w:r w:rsidRPr="000E514C">
        <w:rPr>
          <w:rFonts w:ascii="Times New Roman" w:hAnsi="Times New Roman" w:cs="Times New Roman"/>
          <w:bCs/>
          <w:sz w:val="22"/>
          <w:szCs w:val="22"/>
        </w:rPr>
        <w:t>. (Hint: watch your units!) To test your function, use the following input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values: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A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S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1.0 µWm</w:t>
      </w:r>
      <w:r w:rsidR="00F138DA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>-3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k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2.5 Wm</w:t>
      </w:r>
      <w:r w:rsidR="00F138DA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>-1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>K</w:t>
      </w:r>
      <w:r w:rsidR="00F138DA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 xml:space="preserve"> -1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L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50 km;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T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S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10 °C;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T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L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1300 °C; </w:t>
      </w:r>
      <w:r w:rsidR="00F138DA" w:rsidRPr="000E514C">
        <w:rPr>
          <w:rFonts w:ascii="Times New Roman" w:hAnsi="Times New Roman" w:cs="Times New Roman"/>
          <w:bCs/>
          <w:i/>
          <w:sz w:val="22"/>
          <w:szCs w:val="22"/>
        </w:rPr>
        <w:t>h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= 10 km. To make a smooth temperature curve, solve the equation every 50 or 100 m along the </w:t>
      </w:r>
      <w:r w:rsidR="00F138DA" w:rsidRPr="000E514C">
        <w:rPr>
          <w:rFonts w:ascii="Times New Roman" w:hAnsi="Times New Roman" w:cs="Times New Roman"/>
          <w:bCs/>
          <w:i/>
          <w:iCs/>
          <w:sz w:val="22"/>
          <w:szCs w:val="22"/>
        </w:rPr>
        <w:t>z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dimension. (</w:t>
      </w:r>
      <w:r w:rsidR="000E514C">
        <w:rPr>
          <w:rFonts w:ascii="Times New Roman" w:hAnsi="Times New Roman" w:cs="Times New Roman"/>
          <w:bCs/>
          <w:sz w:val="22"/>
          <w:szCs w:val="22"/>
        </w:rPr>
        <w:t>A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>nswer check: you should get 178°</w:t>
      </w:r>
      <w:proofErr w:type="spellStart"/>
      <w:r w:rsidR="00F138DA" w:rsidRPr="000E514C">
        <w:rPr>
          <w:rFonts w:ascii="Times New Roman" w:hAnsi="Times New Roman" w:cs="Times New Roman"/>
          <w:bCs/>
          <w:sz w:val="22"/>
          <w:szCs w:val="22"/>
        </w:rPr>
        <w:t>C at</w:t>
      </w:r>
      <w:proofErr w:type="spellEnd"/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 6 km depth)</w:t>
      </w:r>
    </w:p>
    <w:p w14:paraId="0E36573A" w14:textId="35760E20" w:rsidR="00A55804" w:rsidRPr="000E514C" w:rsidRDefault="00A55804" w:rsidP="00A55804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5EC73E45" w14:textId="4ACB5699" w:rsidR="00F138DA" w:rsidRPr="00F138DA" w:rsidRDefault="000E514C" w:rsidP="009E39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4472C4" w:themeColor="accent1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Once your function is working, return to the 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>script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 xml:space="preserve"> (Part1_geotherm_no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>exhumation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>.m)</w:t>
      </w:r>
      <w:r>
        <w:rPr>
          <w:rFonts w:ascii="Times New Roman" w:hAnsi="Times New Roman" w:cs="Times New Roman"/>
          <w:bCs/>
          <w:sz w:val="22"/>
          <w:szCs w:val="22"/>
        </w:rPr>
        <w:t xml:space="preserve"> and 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>call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>the SSGEOTHERM_NOEXHUMATION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function 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>to calculate and plot temperature (T, in °C) as a function of depth (</w:t>
      </w:r>
      <w:r w:rsidR="00545D1E" w:rsidRPr="000E514C">
        <w:rPr>
          <w:rFonts w:ascii="Times New Roman" w:hAnsi="Times New Roman" w:cs="Times New Roman"/>
          <w:bCs/>
          <w:i/>
          <w:iCs/>
          <w:sz w:val="22"/>
          <w:szCs w:val="22"/>
        </w:rPr>
        <w:t>z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 xml:space="preserve">, in km) in the lithosphere. 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Use 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same values </w:t>
      </w:r>
      <w:r>
        <w:rPr>
          <w:rFonts w:ascii="Times New Roman" w:hAnsi="Times New Roman" w:cs="Times New Roman"/>
          <w:bCs/>
          <w:sz w:val="22"/>
          <w:szCs w:val="22"/>
        </w:rPr>
        <w:t xml:space="preserve">for the inputs 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>as part (b)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: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A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S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1.0 µWm</w:t>
      </w:r>
      <w:r w:rsidR="00A55804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>-3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k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2.5 Wm</w:t>
      </w:r>
      <w:r w:rsidR="00A55804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>-1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>K</w:t>
      </w:r>
      <w:r w:rsidR="00A55804" w:rsidRPr="000E514C">
        <w:rPr>
          <w:rFonts w:ascii="Times New Roman" w:hAnsi="Times New Roman" w:cs="Times New Roman"/>
          <w:bCs/>
          <w:sz w:val="22"/>
          <w:szCs w:val="22"/>
          <w:vertAlign w:val="superscript"/>
        </w:rPr>
        <w:t xml:space="preserve"> -1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L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50 km;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T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S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10 °C;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T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  <w:vertAlign w:val="subscript"/>
        </w:rPr>
        <w:t>L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1300 °C; </w:t>
      </w:r>
      <w:r w:rsidR="00A55804" w:rsidRPr="000E514C">
        <w:rPr>
          <w:rFonts w:ascii="Times New Roman" w:hAnsi="Times New Roman" w:cs="Times New Roman"/>
          <w:bCs/>
          <w:i/>
          <w:sz w:val="22"/>
          <w:szCs w:val="22"/>
        </w:rPr>
        <w:t>h</w:t>
      </w:r>
      <w:r w:rsidR="00A55804" w:rsidRPr="000E514C">
        <w:rPr>
          <w:rFonts w:ascii="Times New Roman" w:hAnsi="Times New Roman" w:cs="Times New Roman"/>
          <w:bCs/>
          <w:sz w:val="22"/>
          <w:szCs w:val="22"/>
        </w:rPr>
        <w:t xml:space="preserve"> = 10 km. </w:t>
      </w:r>
      <w:r w:rsidR="00545D1E" w:rsidRPr="000E514C">
        <w:rPr>
          <w:rFonts w:ascii="Times New Roman" w:hAnsi="Times New Roman" w:cs="Times New Roman"/>
          <w:bCs/>
          <w:sz w:val="22"/>
          <w:szCs w:val="22"/>
        </w:rPr>
        <w:t>Plot depth on the y-</w:t>
      </w:r>
      <w:r w:rsidR="00545D1E" w:rsidRPr="00F138DA">
        <w:rPr>
          <w:rFonts w:ascii="Times New Roman" w:hAnsi="Times New Roman" w:cs="Times New Roman"/>
          <w:sz w:val="22"/>
          <w:szCs w:val="22"/>
        </w:rPr>
        <w:t xml:space="preserve">axis, with values increasing down (we’re geoscientists, after all). Make two </w:t>
      </w:r>
      <w:r w:rsidR="00A55804" w:rsidRPr="00F138DA">
        <w:rPr>
          <w:rFonts w:ascii="Times New Roman" w:hAnsi="Times New Roman" w:cs="Times New Roman"/>
          <w:sz w:val="22"/>
          <w:szCs w:val="22"/>
        </w:rPr>
        <w:t xml:space="preserve">side-by-side </w:t>
      </w:r>
      <w:r w:rsidR="00545D1E" w:rsidRPr="00F138DA">
        <w:rPr>
          <w:rFonts w:ascii="Times New Roman" w:hAnsi="Times New Roman" w:cs="Times New Roman"/>
          <w:sz w:val="22"/>
          <w:szCs w:val="22"/>
        </w:rPr>
        <w:t>plots</w:t>
      </w:r>
      <w:r w:rsidR="00A55804" w:rsidRPr="00F138DA">
        <w:rPr>
          <w:rFonts w:ascii="Times New Roman" w:hAnsi="Times New Roman" w:cs="Times New Roman"/>
          <w:sz w:val="22"/>
          <w:szCs w:val="22"/>
        </w:rPr>
        <w:t xml:space="preserve"> on one figure using the </w:t>
      </w:r>
      <w:r w:rsidR="00A55804" w:rsidRPr="000E514C">
        <w:rPr>
          <w:rFonts w:ascii="Courier New" w:hAnsi="Courier New" w:cs="Courier New"/>
          <w:sz w:val="22"/>
          <w:szCs w:val="22"/>
        </w:rPr>
        <w:t>subplot</w:t>
      </w:r>
      <w:r w:rsidR="00A55804" w:rsidRPr="00F138DA">
        <w:rPr>
          <w:rFonts w:ascii="Times New Roman" w:hAnsi="Times New Roman" w:cs="Times New Roman"/>
          <w:sz w:val="22"/>
          <w:szCs w:val="22"/>
        </w:rPr>
        <w:t xml:space="preserve"> function. </w:t>
      </w:r>
      <w:r w:rsidR="00F138DA" w:rsidRPr="00F138DA">
        <w:rPr>
          <w:rFonts w:ascii="Times New Roman" w:hAnsi="Times New Roman" w:cs="Times New Roman"/>
          <w:sz w:val="22"/>
          <w:szCs w:val="22"/>
        </w:rPr>
        <w:t>Plot the geotherm of the entire lithosphere on the left</w:t>
      </w:r>
      <w:r>
        <w:rPr>
          <w:rFonts w:ascii="Times New Roman" w:hAnsi="Times New Roman" w:cs="Times New Roman"/>
          <w:sz w:val="22"/>
          <w:szCs w:val="22"/>
        </w:rPr>
        <w:t xml:space="preserve"> panel</w:t>
      </w:r>
      <w:r w:rsidR="00F138DA" w:rsidRPr="00F138DA">
        <w:rPr>
          <w:rFonts w:ascii="Times New Roman" w:hAnsi="Times New Roman" w:cs="Times New Roman"/>
          <w:sz w:val="22"/>
          <w:szCs w:val="22"/>
        </w:rPr>
        <w:t>, and just the upper 1</w:t>
      </w:r>
      <w:r w:rsidR="00F138DA">
        <w:rPr>
          <w:rFonts w:ascii="Times New Roman" w:hAnsi="Times New Roman" w:cs="Times New Roman"/>
          <w:sz w:val="22"/>
          <w:szCs w:val="22"/>
        </w:rPr>
        <w:t>0</w:t>
      </w:r>
      <w:r w:rsidR="00F138DA" w:rsidRPr="00F138DA">
        <w:rPr>
          <w:rFonts w:ascii="Times New Roman" w:hAnsi="Times New Roman" w:cs="Times New Roman"/>
          <w:sz w:val="22"/>
          <w:szCs w:val="22"/>
        </w:rPr>
        <w:t xml:space="preserve"> km </w:t>
      </w:r>
      <w:r w:rsidR="00F138DA">
        <w:rPr>
          <w:rFonts w:ascii="Times New Roman" w:hAnsi="Times New Roman" w:cs="Times New Roman"/>
          <w:sz w:val="22"/>
          <w:szCs w:val="22"/>
        </w:rPr>
        <w:t xml:space="preserve">(the upper crust) </w:t>
      </w:r>
      <w:r w:rsidR="00F138DA" w:rsidRPr="00F138DA">
        <w:rPr>
          <w:rFonts w:ascii="Times New Roman" w:hAnsi="Times New Roman" w:cs="Times New Roman"/>
          <w:sz w:val="22"/>
          <w:szCs w:val="22"/>
        </w:rPr>
        <w:t>on the right</w:t>
      </w:r>
      <w:r>
        <w:rPr>
          <w:rFonts w:ascii="Times New Roman" w:hAnsi="Times New Roman" w:cs="Times New Roman"/>
          <w:sz w:val="22"/>
          <w:szCs w:val="22"/>
        </w:rPr>
        <w:t xml:space="preserve"> panel</w:t>
      </w:r>
      <w:r w:rsidR="00F138DA" w:rsidRPr="00F138D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9297E4F" w14:textId="77777777" w:rsidR="00D8699D" w:rsidRPr="00E71C84" w:rsidRDefault="00D8699D" w:rsidP="00E71C84">
      <w:pPr>
        <w:rPr>
          <w:bCs/>
          <w:sz w:val="22"/>
          <w:szCs w:val="22"/>
        </w:rPr>
      </w:pPr>
    </w:p>
    <w:p w14:paraId="208456A8" w14:textId="0B2E7194" w:rsidR="002017E0" w:rsidRPr="000E514C" w:rsidRDefault="00414920" w:rsidP="001258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Explore the sensitivity of the</w:t>
      </w:r>
      <w:r w:rsidR="000E514C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="000E514C">
        <w:rPr>
          <w:rFonts w:ascii="Times New Roman" w:hAnsi="Times New Roman" w:cs="Times New Roman"/>
          <w:bCs/>
          <w:sz w:val="22"/>
          <w:szCs w:val="22"/>
        </w:rPr>
        <w:t>steady-state</w:t>
      </w:r>
      <w:proofErr w:type="gramEnd"/>
      <w:r w:rsidRPr="002F5090">
        <w:rPr>
          <w:rFonts w:ascii="Times New Roman" w:hAnsi="Times New Roman" w:cs="Times New Roman"/>
          <w:bCs/>
          <w:sz w:val="22"/>
          <w:szCs w:val="22"/>
        </w:rPr>
        <w:t xml:space="preserve"> geotherm to the variables.</w:t>
      </w:r>
      <w:r w:rsidR="000E514C">
        <w:rPr>
          <w:rFonts w:ascii="Times New Roman" w:hAnsi="Times New Roman" w:cs="Times New Roman"/>
          <w:bCs/>
          <w:sz w:val="22"/>
          <w:szCs w:val="22"/>
        </w:rPr>
        <w:t xml:space="preserve"> This is called a sensitivity analysis.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Compare the geotherm from part (</w:t>
      </w:r>
      <w:r w:rsidR="00F138DA">
        <w:rPr>
          <w:rFonts w:ascii="Times New Roman" w:hAnsi="Times New Roman" w:cs="Times New Roman"/>
          <w:bCs/>
          <w:sz w:val="22"/>
          <w:szCs w:val="22"/>
        </w:rPr>
        <w:t>c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) with those that you get by increasing and decreasing the values as described below. For each scenario below, 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create a new 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>figure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 that illustrates the effect 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(using the same subplot structure as in c) </w:t>
      </w:r>
      <w:r w:rsidRPr="000E514C">
        <w:rPr>
          <w:rFonts w:ascii="Times New Roman" w:hAnsi="Times New Roman" w:cs="Times New Roman"/>
          <w:bCs/>
          <w:sz w:val="22"/>
          <w:szCs w:val="22"/>
        </w:rPr>
        <w:t>and paste your MATLAB figure(s) below to support your answers; please include the geotherm from part (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>c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) as a </w:t>
      </w:r>
      <w:r w:rsidR="00F138DA" w:rsidRPr="000E514C">
        <w:rPr>
          <w:rFonts w:ascii="Times New Roman" w:hAnsi="Times New Roman" w:cs="Times New Roman"/>
          <w:bCs/>
          <w:sz w:val="22"/>
          <w:szCs w:val="22"/>
        </w:rPr>
        <w:t xml:space="preserve">clear 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‘reference’ </w:t>
      </w:r>
      <w:r w:rsidRPr="000E514C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line so you can easily visualize the changes. In writing that accompanies each plot, briefly discuss what you find in each case, reporting </w:t>
      </w:r>
      <w:r w:rsidRPr="000E514C">
        <w:rPr>
          <w:rFonts w:ascii="Times New Roman" w:hAnsi="Times New Roman" w:cs="Times New Roman"/>
          <w:bCs/>
          <w:sz w:val="22"/>
          <w:szCs w:val="22"/>
          <w:u w:val="single"/>
        </w:rPr>
        <w:t>specific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 numbers that quantify the changes in the geothermal gradient shape and/or temperatures a specific depth(s). In each case, also explain in a simple way </w:t>
      </w:r>
      <w:r w:rsidRPr="000E514C">
        <w:rPr>
          <w:rFonts w:ascii="Times New Roman" w:hAnsi="Times New Roman" w:cs="Times New Roman"/>
          <w:bCs/>
          <w:i/>
          <w:iCs/>
          <w:sz w:val="22"/>
          <w:szCs w:val="22"/>
        </w:rPr>
        <w:t>why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 the geothermal gradient changes the way it does, by examining </w:t>
      </w:r>
      <w:r w:rsidR="000E514C">
        <w:rPr>
          <w:rFonts w:ascii="Times New Roman" w:hAnsi="Times New Roman" w:cs="Times New Roman"/>
          <w:bCs/>
          <w:sz w:val="22"/>
          <w:szCs w:val="22"/>
        </w:rPr>
        <w:t>E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quation 5 and/or considering the fundamentals of </w:t>
      </w:r>
      <w:r w:rsidR="000E514C">
        <w:rPr>
          <w:rFonts w:ascii="Times New Roman" w:hAnsi="Times New Roman" w:cs="Times New Roman"/>
          <w:bCs/>
          <w:sz w:val="22"/>
          <w:szCs w:val="22"/>
        </w:rPr>
        <w:t>conduction and advection</w:t>
      </w:r>
      <w:r w:rsidRPr="000E514C">
        <w:rPr>
          <w:rFonts w:ascii="Times New Roman" w:hAnsi="Times New Roman" w:cs="Times New Roman"/>
          <w:bCs/>
          <w:sz w:val="22"/>
          <w:szCs w:val="22"/>
        </w:rPr>
        <w:t>.</w:t>
      </w:r>
    </w:p>
    <w:p w14:paraId="7137D207" w14:textId="77777777" w:rsidR="00545D1E" w:rsidRPr="002F5090" w:rsidRDefault="00545D1E" w:rsidP="00545D1E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6813AF56" w14:textId="20AEF45A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changing surface heat production by 10x and 0.1x</w:t>
      </w:r>
    </w:p>
    <w:p w14:paraId="6E82AD2D" w14:textId="2D6680FA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 xml:space="preserve">changing thermal conductivity by 2x and 0.5x </w:t>
      </w:r>
    </w:p>
    <w:p w14:paraId="563E7E8F" w14:textId="45E79BD7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changing the lithospheric thickness by 2x and 0.5x</w:t>
      </w:r>
    </w:p>
    <w:p w14:paraId="6F275507" w14:textId="5BE4DD99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changing surface temperature by 2x and 0.5x</w:t>
      </w:r>
    </w:p>
    <w:p w14:paraId="62DD8A66" w14:textId="46C06FA2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changing asthenosphere temperature by 0.8x and 1.2x</w:t>
      </w:r>
    </w:p>
    <w:p w14:paraId="59E1D7DB" w14:textId="5F8785F9" w:rsidR="00545D1E" w:rsidRPr="002F5090" w:rsidRDefault="00545D1E" w:rsidP="00545D1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 xml:space="preserve">changing </w:t>
      </w:r>
      <w:r w:rsidRPr="002F5090">
        <w:rPr>
          <w:rFonts w:ascii="Times New Roman" w:hAnsi="Times New Roman" w:cs="Times New Roman"/>
          <w:bCs/>
          <w:i/>
          <w:sz w:val="22"/>
          <w:szCs w:val="22"/>
        </w:rPr>
        <w:t>e</w:t>
      </w:r>
      <w:r w:rsidRPr="002F5090">
        <w:rPr>
          <w:rFonts w:ascii="Times New Roman" w:hAnsi="Times New Roman" w:cs="Times New Roman"/>
          <w:bCs/>
          <w:sz w:val="22"/>
          <w:szCs w:val="22"/>
        </w:rPr>
        <w:t>-folding depth of heat production by 10x and 0.1x</w:t>
      </w:r>
    </w:p>
    <w:p w14:paraId="0044CAA6" w14:textId="77777777" w:rsidR="00545D1E" w:rsidRPr="002F5090" w:rsidRDefault="00545D1E" w:rsidP="00545D1E">
      <w:pPr>
        <w:rPr>
          <w:bCs/>
          <w:sz w:val="22"/>
          <w:szCs w:val="22"/>
        </w:rPr>
      </w:pPr>
    </w:p>
    <w:p w14:paraId="0D23FCD3" w14:textId="7E6C3D6F" w:rsidR="00023861" w:rsidRPr="00E71C84" w:rsidRDefault="006754DF" w:rsidP="006A44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>Consider what you think are reasonable variations in these variables on Earth, in various geologic settings</w:t>
      </w:r>
      <w:r w:rsidRPr="00E71C84">
        <w:rPr>
          <w:rFonts w:ascii="Times New Roman" w:hAnsi="Times New Roman" w:cs="Times New Roman"/>
          <w:bCs/>
          <w:sz w:val="22"/>
          <w:szCs w:val="22"/>
        </w:rPr>
        <w:t>. Choose a specific geologic setting. In that setting: which variables would be the most important to try to measure or, if a paleo setting, estimate for your individual area, and which could you likely just assume some typical value for? Explain.</w:t>
      </w:r>
      <w:r w:rsidRPr="00E71C84">
        <w:rPr>
          <w:rFonts w:ascii="Times New Roman" w:hAnsi="Times New Roman" w:cs="Times New Roman"/>
          <w:bCs/>
          <w:sz w:val="22"/>
          <w:szCs w:val="22"/>
        </w:rPr>
        <w:br w:type="page"/>
      </w:r>
    </w:p>
    <w:p w14:paraId="55782144" w14:textId="2E426595" w:rsidR="00B85268" w:rsidRPr="006254FD" w:rsidRDefault="006254FD" w:rsidP="006254FD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2. </w:t>
      </w:r>
      <w:r w:rsidR="00C519AE" w:rsidRPr="006254FD">
        <w:rPr>
          <w:b/>
          <w:sz w:val="22"/>
          <w:szCs w:val="22"/>
        </w:rPr>
        <w:t>Geotherm with exhumation and heat production; no topography</w:t>
      </w:r>
      <w:r w:rsidR="00C519AE" w:rsidRPr="006254FD">
        <w:rPr>
          <w:bCs/>
          <w:sz w:val="22"/>
          <w:szCs w:val="22"/>
        </w:rPr>
        <w:t>.</w:t>
      </w:r>
    </w:p>
    <w:p w14:paraId="6B655D9E" w14:textId="1163BF3A" w:rsidR="00C519AE" w:rsidRPr="002F5090" w:rsidRDefault="00C519AE" w:rsidP="00C519AE">
      <w:pPr>
        <w:rPr>
          <w:sz w:val="22"/>
          <w:szCs w:val="22"/>
        </w:rPr>
      </w:pPr>
    </w:p>
    <w:p w14:paraId="33B2B99B" w14:textId="76A1B1EE" w:rsidR="00C519AE" w:rsidRPr="002F5090" w:rsidRDefault="00C519AE" w:rsidP="00C519AE">
      <w:pPr>
        <w:rPr>
          <w:sz w:val="22"/>
          <w:szCs w:val="22"/>
        </w:rPr>
      </w:pPr>
      <w:r w:rsidRPr="002F5090">
        <w:rPr>
          <w:sz w:val="22"/>
          <w:szCs w:val="22"/>
        </w:rPr>
        <w:t xml:space="preserve">We’re dealing again with a one-dimensional solution, but here we </w:t>
      </w:r>
      <w:proofErr w:type="gramStart"/>
      <w:r w:rsidRPr="002F5090">
        <w:rPr>
          <w:sz w:val="22"/>
          <w:szCs w:val="22"/>
        </w:rPr>
        <w:t>have to</w:t>
      </w:r>
      <w:proofErr w:type="gramEnd"/>
      <w:r w:rsidRPr="002F5090">
        <w:rPr>
          <w:sz w:val="22"/>
          <w:szCs w:val="22"/>
        </w:rPr>
        <w:t xml:space="preserve"> account for rock advection towards the surface (and the surface does not move, so “exhumation” happens)</w:t>
      </w:r>
      <w:r w:rsidR="00FF5FF0">
        <w:rPr>
          <w:sz w:val="22"/>
          <w:szCs w:val="22"/>
        </w:rPr>
        <w:t>.</w:t>
      </w:r>
      <w:r w:rsidRPr="002F5090">
        <w:rPr>
          <w:sz w:val="22"/>
          <w:szCs w:val="22"/>
        </w:rPr>
        <w:t xml:space="preserve"> </w:t>
      </w:r>
      <w:r w:rsidR="00886353">
        <w:rPr>
          <w:sz w:val="22"/>
          <w:szCs w:val="22"/>
        </w:rPr>
        <w:t>Eqn.</w:t>
      </w:r>
      <w:r w:rsidRPr="002F5090">
        <w:rPr>
          <w:sz w:val="22"/>
          <w:szCs w:val="22"/>
        </w:rPr>
        <w:t xml:space="preserve"> 2 becomes:</w:t>
      </w:r>
    </w:p>
    <w:p w14:paraId="642E57A1" w14:textId="77777777" w:rsidR="00884621" w:rsidRPr="002F5090" w:rsidRDefault="00884621" w:rsidP="00C519AE">
      <w:pPr>
        <w:rPr>
          <w:sz w:val="22"/>
          <w:szCs w:val="22"/>
        </w:rPr>
      </w:pPr>
    </w:p>
    <w:p w14:paraId="6A874EB1" w14:textId="43A9F0FF" w:rsidR="00C519AE" w:rsidRPr="002F5090" w:rsidRDefault="00884621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</w:rPr>
          <m:t>κ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T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Cambria Math"/>
          </w:rPr>
          <m:t>+u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∂T</m:t>
            </m:r>
          </m:num>
          <m:den>
            <m:r>
              <w:rPr>
                <w:rFonts w:ascii="Cambria Math" w:hAnsi="Cambria Math"/>
              </w:rPr>
              <m:t>∂z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A(z)</m:t>
            </m:r>
          </m:num>
          <m:den>
            <m:r>
              <w:rPr>
                <w:rFonts w:ascii="Cambria Math" w:hAnsi="Cambria Math"/>
              </w:rPr>
              <m:t>ρC</m:t>
            </m:r>
          </m:den>
        </m:f>
        <m:r>
          <w:rPr>
            <w:rFonts w:ascii="Cambria Math" w:hAnsi="Cambria Math"/>
          </w:rPr>
          <m:t>=0</m:t>
        </m:r>
      </m:oMath>
      <w:r w:rsidRPr="002F5090">
        <w:rPr>
          <w:sz w:val="22"/>
          <w:szCs w:val="22"/>
        </w:rPr>
        <w:t xml:space="preserve"> </w:t>
      </w:r>
      <w:r w:rsidRPr="002F5090">
        <w:rPr>
          <w:sz w:val="22"/>
          <w:szCs w:val="22"/>
        </w:rPr>
        <w:tab/>
        <w:t>(6).</w:t>
      </w:r>
    </w:p>
    <w:p w14:paraId="63E2BEE8" w14:textId="77777777" w:rsidR="00C519AE" w:rsidRPr="002F5090" w:rsidRDefault="00C519AE" w:rsidP="00C519AE">
      <w:pPr>
        <w:rPr>
          <w:sz w:val="22"/>
          <w:szCs w:val="22"/>
        </w:rPr>
      </w:pPr>
    </w:p>
    <w:p w14:paraId="0CC2A59F" w14:textId="08795C09" w:rsidR="00C519AE" w:rsidRPr="002F5090" w:rsidRDefault="00C519AE" w:rsidP="00C519AE">
      <w:pPr>
        <w:rPr>
          <w:sz w:val="22"/>
          <w:szCs w:val="22"/>
        </w:rPr>
      </w:pPr>
      <w:r w:rsidRPr="002F5090">
        <w:rPr>
          <w:sz w:val="22"/>
          <w:szCs w:val="22"/>
        </w:rPr>
        <w:t>We will again assume exponential decay of heat production with depth (equation 4). Using the same boundary conditions as before, the solution is:</w:t>
      </w:r>
    </w:p>
    <w:p w14:paraId="742B1E7C" w14:textId="77777777" w:rsidR="00884621" w:rsidRPr="002F5090" w:rsidRDefault="00884621" w:rsidP="00C519AE">
      <w:pPr>
        <w:rPr>
          <w:sz w:val="22"/>
          <w:szCs w:val="22"/>
        </w:rPr>
      </w:pPr>
    </w:p>
    <w:p w14:paraId="1396ED73" w14:textId="48FB2147" w:rsidR="00884621" w:rsidRPr="002F5090" w:rsidRDefault="00884621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T=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S</m:t>
            </m:r>
          </m:sub>
        </m:sSub>
        <m:r>
          <w:rPr>
            <w:rFonts w:ascii="Cambria Math" w:hAnsi="Cambria Math"/>
            <w:sz w:val="22"/>
            <w:szCs w:val="22"/>
          </w:rPr>
          <m:t>+β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1-exp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h</m:t>
                    </m:r>
                  </m:den>
                </m:f>
              </m:e>
            </m:d>
          </m:e>
        </m:d>
        <m:r>
          <w:rPr>
            <w:rFonts w:ascii="Cambria Math" w:hAnsi="Cambria Math"/>
            <w:sz w:val="22"/>
            <w:szCs w:val="22"/>
          </w:rPr>
          <m:t>+γ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1-exp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κ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z</m:t>
                </m:r>
              </m:e>
            </m:d>
          </m:e>
        </m:d>
      </m:oMath>
      <w:r w:rsidRPr="002F5090">
        <w:rPr>
          <w:sz w:val="22"/>
          <w:szCs w:val="22"/>
        </w:rPr>
        <w:tab/>
        <w:t>(7),</w:t>
      </w:r>
    </w:p>
    <w:p w14:paraId="7DBB21EA" w14:textId="77777777" w:rsidR="00AE25D7" w:rsidRPr="002F5090" w:rsidRDefault="00AE25D7" w:rsidP="00C519AE">
      <w:pPr>
        <w:rPr>
          <w:sz w:val="22"/>
          <w:szCs w:val="22"/>
        </w:rPr>
      </w:pPr>
    </w:p>
    <w:p w14:paraId="5B359863" w14:textId="22A3B749" w:rsidR="00C519AE" w:rsidRPr="002F5090" w:rsidRDefault="00C519AE" w:rsidP="00C519AE">
      <w:pPr>
        <w:rPr>
          <w:sz w:val="22"/>
          <w:szCs w:val="22"/>
        </w:rPr>
      </w:pPr>
      <w:r w:rsidRPr="002F5090">
        <w:rPr>
          <w:sz w:val="22"/>
          <w:szCs w:val="22"/>
        </w:rPr>
        <w:t>where:</w:t>
      </w:r>
    </w:p>
    <w:p w14:paraId="4263AEEC" w14:textId="250FD842" w:rsidR="00884621" w:rsidRPr="002F5090" w:rsidRDefault="00884621" w:rsidP="00797051">
      <w:pPr>
        <w:jc w:val="center"/>
        <w:rPr>
          <w:sz w:val="22"/>
          <w:szCs w:val="22"/>
        </w:rPr>
      </w:pPr>
      <m:oMath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ρC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κ-uh</m:t>
                </m:r>
              </m:e>
            </m:d>
          </m:den>
        </m:f>
      </m:oMath>
      <w:r w:rsidRPr="002F5090">
        <w:rPr>
          <w:sz w:val="22"/>
          <w:szCs w:val="22"/>
        </w:rPr>
        <w:tab/>
        <w:t>(8a)</w:t>
      </w:r>
      <w:r w:rsidRPr="002F5090">
        <w:rPr>
          <w:sz w:val="22"/>
          <w:szCs w:val="22"/>
        </w:rPr>
        <w:tab/>
        <w:t>and</w:t>
      </w:r>
      <w:r w:rsidRPr="002F5090">
        <w:rPr>
          <w:sz w:val="22"/>
          <w:szCs w:val="22"/>
        </w:rPr>
        <w:tab/>
      </w:r>
      <m:oMath>
        <m:r>
          <w:rPr>
            <w:rFonts w:ascii="Cambria Math" w:hAnsi="Cambria Math"/>
          </w:rPr>
          <m:t>γ=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-β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1-exp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den>
                    </m:f>
                  </m:e>
                </m:d>
              </m:e>
            </m:d>
          </m:num>
          <m:den>
            <m:r>
              <w:rPr>
                <w:rFonts w:ascii="Cambria Math" w:hAnsi="Cambria Math"/>
              </w:rPr>
              <m:t>1-exp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κ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e>
            </m:d>
          </m:den>
        </m:f>
      </m:oMath>
      <w:r w:rsidRPr="002F5090">
        <w:rPr>
          <w:sz w:val="22"/>
          <w:szCs w:val="22"/>
        </w:rPr>
        <w:tab/>
        <w:t>(8b).</w:t>
      </w:r>
    </w:p>
    <w:p w14:paraId="2B7989DF" w14:textId="67364F9D" w:rsidR="00884621" w:rsidRPr="002F5090" w:rsidRDefault="00884621" w:rsidP="00C519AE">
      <w:pPr>
        <w:rPr>
          <w:sz w:val="22"/>
          <w:szCs w:val="22"/>
        </w:rPr>
      </w:pPr>
      <w:r w:rsidRPr="002F5090">
        <w:rPr>
          <w:sz w:val="22"/>
          <w:szCs w:val="22"/>
        </w:rPr>
        <w:tab/>
      </w:r>
      <w:r w:rsidRPr="002F5090">
        <w:rPr>
          <w:sz w:val="22"/>
          <w:szCs w:val="22"/>
        </w:rPr>
        <w:tab/>
      </w:r>
    </w:p>
    <w:p w14:paraId="494F5F33" w14:textId="51D4379B" w:rsidR="00505EAB" w:rsidRPr="002F5090" w:rsidRDefault="00505EAB" w:rsidP="00C519AE">
      <w:pPr>
        <w:rPr>
          <w:b/>
          <w:sz w:val="22"/>
          <w:szCs w:val="22"/>
        </w:rPr>
      </w:pPr>
      <w:r w:rsidRPr="002F5090">
        <w:rPr>
          <w:b/>
          <w:sz w:val="22"/>
          <w:szCs w:val="22"/>
        </w:rPr>
        <w:t>Instructions:</w:t>
      </w:r>
    </w:p>
    <w:p w14:paraId="706460A5" w14:textId="6B420B32" w:rsidR="00211A0B" w:rsidRPr="009F7322" w:rsidRDefault="00211A0B" w:rsidP="009F73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0E514C">
        <w:rPr>
          <w:rFonts w:ascii="Times New Roman" w:hAnsi="Times New Roman" w:cs="Times New Roman"/>
          <w:bCs/>
          <w:sz w:val="22"/>
          <w:szCs w:val="22"/>
        </w:rPr>
        <w:t>In MATLAB, open the provided files (a script Part</w:t>
      </w:r>
      <w:r>
        <w:rPr>
          <w:rFonts w:ascii="Times New Roman" w:hAnsi="Times New Roman" w:cs="Times New Roman"/>
          <w:bCs/>
          <w:sz w:val="22"/>
          <w:szCs w:val="22"/>
        </w:rPr>
        <w:t>2</w:t>
      </w:r>
      <w:r w:rsidRPr="000E514C">
        <w:rPr>
          <w:rFonts w:ascii="Times New Roman" w:hAnsi="Times New Roman" w:cs="Times New Roman"/>
          <w:bCs/>
          <w:sz w:val="22"/>
          <w:szCs w:val="22"/>
        </w:rPr>
        <w:t>_geotherm_</w:t>
      </w:r>
      <w:r>
        <w:rPr>
          <w:rFonts w:ascii="Times New Roman" w:hAnsi="Times New Roman" w:cs="Times New Roman"/>
          <w:bCs/>
          <w:sz w:val="22"/>
          <w:szCs w:val="22"/>
        </w:rPr>
        <w:t>with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exhumation.m and a function file </w:t>
      </w:r>
      <w:proofErr w:type="spellStart"/>
      <w:r w:rsidRPr="000E514C">
        <w:rPr>
          <w:rFonts w:ascii="Times New Roman" w:hAnsi="Times New Roman" w:cs="Times New Roman"/>
          <w:bCs/>
          <w:sz w:val="22"/>
          <w:szCs w:val="22"/>
        </w:rPr>
        <w:t>SSGEOTHERM_</w:t>
      </w:r>
      <w:r>
        <w:rPr>
          <w:rFonts w:ascii="Times New Roman" w:hAnsi="Times New Roman" w:cs="Times New Roman"/>
          <w:bCs/>
          <w:sz w:val="22"/>
          <w:szCs w:val="22"/>
        </w:rPr>
        <w:t>WITH</w:t>
      </w:r>
      <w:r w:rsidRPr="000E514C">
        <w:rPr>
          <w:rFonts w:ascii="Times New Roman" w:hAnsi="Times New Roman" w:cs="Times New Roman"/>
          <w:bCs/>
          <w:sz w:val="22"/>
          <w:szCs w:val="22"/>
        </w:rPr>
        <w:t>EXHUMATION.m</w:t>
      </w:r>
      <w:proofErr w:type="spellEnd"/>
      <w:r w:rsidRPr="000E514C">
        <w:rPr>
          <w:rFonts w:ascii="Times New Roman" w:hAnsi="Times New Roman" w:cs="Times New Roman"/>
          <w:bCs/>
          <w:sz w:val="22"/>
          <w:szCs w:val="22"/>
        </w:rPr>
        <w:t>) to get oriented. Then, finish building the function file to implement Equation</w:t>
      </w:r>
      <w:r w:rsidR="00FE64C9">
        <w:rPr>
          <w:rFonts w:ascii="Times New Roman" w:hAnsi="Times New Roman" w:cs="Times New Roman"/>
          <w:bCs/>
          <w:sz w:val="22"/>
          <w:szCs w:val="22"/>
        </w:rPr>
        <w:t>s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7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E64C9">
        <w:rPr>
          <w:rFonts w:ascii="Times New Roman" w:hAnsi="Times New Roman" w:cs="Times New Roman"/>
          <w:bCs/>
          <w:sz w:val="22"/>
          <w:szCs w:val="22"/>
        </w:rPr>
        <w:t xml:space="preserve">and 8 </w:t>
      </w:r>
      <w:r w:rsidRPr="000E514C">
        <w:rPr>
          <w:rFonts w:ascii="Times New Roman" w:hAnsi="Times New Roman" w:cs="Times New Roman"/>
          <w:bCs/>
          <w:sz w:val="22"/>
          <w:szCs w:val="22"/>
        </w:rPr>
        <w:t xml:space="preserve">as a user-defined function you will call in the script to calculate the temperature as a function of depth, T(z). </w:t>
      </w:r>
      <w:r w:rsidRPr="002F5090">
        <w:rPr>
          <w:rFonts w:ascii="Times New Roman" w:hAnsi="Times New Roman" w:cs="Times New Roman"/>
          <w:bCs/>
          <w:sz w:val="22"/>
          <w:szCs w:val="22"/>
        </w:rPr>
        <w:t>Use the same values for the constants and boundary conditions as in 1b</w:t>
      </w:r>
      <w:r>
        <w:rPr>
          <w:rFonts w:ascii="Times New Roman" w:hAnsi="Times New Roman" w:cs="Times New Roman"/>
          <w:bCs/>
          <w:sz w:val="22"/>
          <w:szCs w:val="22"/>
        </w:rPr>
        <w:t>, plus: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2F5090">
        <w:rPr>
          <w:rFonts w:ascii="Times New Roman" w:hAnsi="Times New Roman" w:cs="Times New Roman"/>
          <w:bCs/>
          <w:i/>
          <w:sz w:val="22"/>
          <w:szCs w:val="22"/>
        </w:rPr>
        <w:t>C</w:t>
      </w:r>
      <w:r w:rsidRPr="002F5090">
        <w:rPr>
          <w:rFonts w:ascii="Times New Roman" w:hAnsi="Times New Roman" w:cs="Times New Roman"/>
          <w:bCs/>
          <w:sz w:val="22"/>
          <w:szCs w:val="22"/>
        </w:rPr>
        <w:t>= 1000 Jkg</w:t>
      </w:r>
      <w:r w:rsidRPr="002F5090">
        <w:rPr>
          <w:rFonts w:ascii="Times New Roman" w:hAnsi="Times New Roman" w:cs="Times New Roman"/>
          <w:bCs/>
          <w:sz w:val="22"/>
          <w:szCs w:val="22"/>
          <w:vertAlign w:val="superscript"/>
        </w:rPr>
        <w:t>-1</w:t>
      </w:r>
      <w:r w:rsidRPr="002F5090">
        <w:rPr>
          <w:rFonts w:ascii="Times New Roman" w:hAnsi="Times New Roman" w:cs="Times New Roman"/>
          <w:bCs/>
          <w:sz w:val="22"/>
          <w:szCs w:val="22"/>
        </w:rPr>
        <w:t>K</w:t>
      </w:r>
      <w:r w:rsidRPr="002F5090">
        <w:rPr>
          <w:rFonts w:ascii="Times New Roman" w:hAnsi="Times New Roman" w:cs="Times New Roman"/>
          <w:bCs/>
          <w:sz w:val="22"/>
          <w:szCs w:val="22"/>
          <w:vertAlign w:val="superscript"/>
        </w:rPr>
        <w:t>-1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Pr="002F5090">
        <w:rPr>
          <w:rFonts w:ascii="Cambria Math" w:hAnsi="Cambria Math" w:cs="Cambria Math"/>
          <w:bCs/>
          <w:sz w:val="22"/>
          <w:szCs w:val="22"/>
        </w:rPr>
        <w:t>𝜌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= 3000 kgm</w:t>
      </w:r>
      <w:r w:rsidRPr="002F5090">
        <w:rPr>
          <w:rFonts w:ascii="Times New Roman" w:hAnsi="Times New Roman" w:cs="Times New Roman"/>
          <w:bCs/>
          <w:sz w:val="22"/>
          <w:szCs w:val="22"/>
          <w:vertAlign w:val="superscript"/>
        </w:rPr>
        <w:t>-3</w:t>
      </w:r>
      <w:r w:rsidRPr="002F5090">
        <w:rPr>
          <w:rFonts w:ascii="Times New Roman" w:hAnsi="Times New Roman" w:cs="Times New Roman"/>
          <w:bCs/>
          <w:sz w:val="22"/>
          <w:szCs w:val="22"/>
        </w:rPr>
        <w:t>.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Note that </w:t>
      </w:r>
      <w:r w:rsidR="009F7322" w:rsidRPr="002F5090">
        <w:rPr>
          <w:rFonts w:ascii="Cambria Math" w:hAnsi="Cambria Math" w:cs="Cambria Math"/>
          <w:sz w:val="22"/>
          <w:szCs w:val="22"/>
        </w:rPr>
        <w:t>𝜅</w:t>
      </w:r>
      <w:r w:rsidR="009F7322" w:rsidRPr="002F5090">
        <w:rPr>
          <w:rFonts w:ascii="Times New Roman" w:hAnsi="Times New Roman" w:cs="Times New Roman"/>
          <w:sz w:val="22"/>
          <w:szCs w:val="22"/>
        </w:rPr>
        <w:t xml:space="preserve"> = thermal diffusivity (m</w:t>
      </w:r>
      <w:r w:rsidR="009F7322" w:rsidRPr="002F5090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9F7322" w:rsidRPr="002F5090">
        <w:rPr>
          <w:rFonts w:ascii="Times New Roman" w:hAnsi="Times New Roman" w:cs="Times New Roman"/>
          <w:sz w:val="22"/>
          <w:szCs w:val="22"/>
        </w:rPr>
        <w:t xml:space="preserve"> s</w:t>
      </w:r>
      <w:r w:rsidR="009F7322" w:rsidRPr="002F5090">
        <w:rPr>
          <w:rFonts w:ascii="Times New Roman" w:hAnsi="Times New Roman" w:cs="Times New Roman"/>
          <w:sz w:val="22"/>
          <w:szCs w:val="22"/>
          <w:vertAlign w:val="superscript"/>
        </w:rPr>
        <w:t>-1</w:t>
      </w:r>
      <w:r w:rsidR="009F7322" w:rsidRPr="002F5090">
        <w:rPr>
          <w:rFonts w:ascii="Times New Roman" w:hAnsi="Times New Roman" w:cs="Times New Roman"/>
          <w:sz w:val="22"/>
          <w:szCs w:val="22"/>
        </w:rPr>
        <w:t xml:space="preserve">) = </w:t>
      </w:r>
      <w:r w:rsidR="009F7322" w:rsidRPr="002F5090">
        <w:rPr>
          <w:rFonts w:ascii="Times New Roman" w:hAnsi="Times New Roman" w:cs="Times New Roman"/>
          <w:i/>
          <w:sz w:val="22"/>
          <w:szCs w:val="22"/>
        </w:rPr>
        <w:t>k/</w:t>
      </w:r>
      <w:r w:rsidR="009F7322" w:rsidRPr="002F5090">
        <w:rPr>
          <w:rFonts w:ascii="Cambria Math" w:hAnsi="Cambria Math" w:cs="Cambria Math"/>
          <w:iCs/>
          <w:sz w:val="22"/>
          <w:szCs w:val="22"/>
        </w:rPr>
        <w:t>𝜌</w:t>
      </w:r>
      <w:r w:rsidR="009F7322" w:rsidRPr="002F5090">
        <w:rPr>
          <w:rFonts w:ascii="Times New Roman" w:hAnsi="Times New Roman" w:cs="Times New Roman"/>
          <w:i/>
          <w:sz w:val="22"/>
          <w:szCs w:val="22"/>
        </w:rPr>
        <w:t>C</w:t>
      </w:r>
      <w:r w:rsidR="009F7322">
        <w:rPr>
          <w:rFonts w:ascii="Times New Roman" w:hAnsi="Times New Roman" w:cs="Times New Roman"/>
          <w:iCs/>
          <w:sz w:val="22"/>
          <w:szCs w:val="22"/>
        </w:rPr>
        <w:t xml:space="preserve">. As before: </w:t>
      </w:r>
      <w:r w:rsidRPr="009F7322">
        <w:rPr>
          <w:rFonts w:ascii="Times New Roman" w:hAnsi="Times New Roman" w:cs="Times New Roman"/>
          <w:bCs/>
          <w:sz w:val="22"/>
          <w:szCs w:val="22"/>
        </w:rPr>
        <w:t xml:space="preserve">watch your units! mm/yr = km/Myr, and both are common use in Geoscience applications; but in this problem you’ll want </w:t>
      </w:r>
      <w:r w:rsidRPr="009F7322">
        <w:rPr>
          <w:rFonts w:ascii="Times New Roman" w:hAnsi="Times New Roman" w:cs="Times New Roman"/>
          <w:bCs/>
          <w:i/>
          <w:iCs/>
          <w:sz w:val="22"/>
          <w:szCs w:val="22"/>
        </w:rPr>
        <w:t>u</w:t>
      </w:r>
      <w:r w:rsidRPr="009F7322">
        <w:rPr>
          <w:rFonts w:ascii="Times New Roman" w:hAnsi="Times New Roman" w:cs="Times New Roman"/>
          <w:bCs/>
          <w:sz w:val="22"/>
          <w:szCs w:val="22"/>
        </w:rPr>
        <w:t xml:space="preserve"> in SI units for the calculations themselves.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F7322" w:rsidRPr="000E514C">
        <w:rPr>
          <w:rFonts w:ascii="Times New Roman" w:hAnsi="Times New Roman" w:cs="Times New Roman"/>
          <w:bCs/>
          <w:sz w:val="22"/>
          <w:szCs w:val="22"/>
        </w:rPr>
        <w:t>(</w:t>
      </w:r>
      <w:r w:rsidR="009F7322">
        <w:rPr>
          <w:rFonts w:ascii="Times New Roman" w:hAnsi="Times New Roman" w:cs="Times New Roman"/>
          <w:bCs/>
          <w:sz w:val="22"/>
          <w:szCs w:val="22"/>
        </w:rPr>
        <w:t>A</w:t>
      </w:r>
      <w:r w:rsidR="009F7322" w:rsidRPr="000E514C">
        <w:rPr>
          <w:rFonts w:ascii="Times New Roman" w:hAnsi="Times New Roman" w:cs="Times New Roman"/>
          <w:bCs/>
          <w:sz w:val="22"/>
          <w:szCs w:val="22"/>
        </w:rPr>
        <w:t xml:space="preserve">nswer check: 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at 30 km depth </w:t>
      </w:r>
      <w:r w:rsidR="009F7322" w:rsidRPr="000E514C">
        <w:rPr>
          <w:rFonts w:ascii="Times New Roman" w:hAnsi="Times New Roman" w:cs="Times New Roman"/>
          <w:bCs/>
          <w:sz w:val="22"/>
          <w:szCs w:val="22"/>
        </w:rPr>
        <w:t xml:space="preserve">you should get </w:t>
      </w:r>
      <w:r w:rsidR="009F7322">
        <w:rPr>
          <w:rFonts w:ascii="Times New Roman" w:hAnsi="Times New Roman" w:cs="Times New Roman"/>
          <w:bCs/>
          <w:sz w:val="22"/>
          <w:szCs w:val="22"/>
        </w:rPr>
        <w:t>~801</w:t>
      </w:r>
      <w:r w:rsidR="009F7322" w:rsidRPr="000E514C">
        <w:rPr>
          <w:rFonts w:ascii="Times New Roman" w:hAnsi="Times New Roman" w:cs="Times New Roman"/>
          <w:bCs/>
          <w:sz w:val="22"/>
          <w:szCs w:val="22"/>
        </w:rPr>
        <w:t xml:space="preserve">°C 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for </w:t>
      </w:r>
      <w:r w:rsidR="009F7322" w:rsidRPr="009F7322">
        <w:rPr>
          <w:rFonts w:ascii="Times New Roman" w:hAnsi="Times New Roman" w:cs="Times New Roman"/>
          <w:bCs/>
          <w:i/>
          <w:iCs/>
          <w:sz w:val="22"/>
          <w:szCs w:val="22"/>
        </w:rPr>
        <w:t>u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 = 0.01 mm/yr and ~1052˚C for </w:t>
      </w:r>
      <w:r w:rsidR="009F7322" w:rsidRPr="009F7322">
        <w:rPr>
          <w:rFonts w:ascii="Times New Roman" w:hAnsi="Times New Roman" w:cs="Times New Roman"/>
          <w:bCs/>
          <w:i/>
          <w:iCs/>
          <w:sz w:val="22"/>
          <w:szCs w:val="22"/>
        </w:rPr>
        <w:t>u</w:t>
      </w:r>
      <w:r w:rsidR="009F7322">
        <w:rPr>
          <w:rFonts w:ascii="Times New Roman" w:hAnsi="Times New Roman" w:cs="Times New Roman"/>
          <w:bCs/>
          <w:sz w:val="22"/>
          <w:szCs w:val="22"/>
        </w:rPr>
        <w:t xml:space="preserve"> = 1 mm/yr</w:t>
      </w:r>
      <w:r w:rsidR="009F7322" w:rsidRPr="000E514C">
        <w:rPr>
          <w:rFonts w:ascii="Times New Roman" w:hAnsi="Times New Roman" w:cs="Times New Roman"/>
          <w:bCs/>
          <w:sz w:val="22"/>
          <w:szCs w:val="22"/>
        </w:rPr>
        <w:t>)</w:t>
      </w:r>
    </w:p>
    <w:p w14:paraId="23B52230" w14:textId="77777777" w:rsidR="00211A0B" w:rsidRPr="00211A0B" w:rsidRDefault="00211A0B" w:rsidP="00211A0B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1AD2018B" w14:textId="217A1636" w:rsidR="00AF289A" w:rsidRPr="00FE64C9" w:rsidRDefault="00FE64C9" w:rsidP="00FE64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Once your function is </w:t>
      </w:r>
      <w:r w:rsidRPr="00FE64C9">
        <w:rPr>
          <w:rFonts w:ascii="Times New Roman" w:hAnsi="Times New Roman" w:cs="Times New Roman"/>
          <w:bCs/>
          <w:sz w:val="22"/>
          <w:szCs w:val="22"/>
        </w:rPr>
        <w:t xml:space="preserve">working, return to the script (Part2_geotherm_withexhumation.m) and call the SSGEOTHERM_WITHEXHUMATION function 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>to calculate and plot on the same graph temperature (</w:t>
      </w:r>
      <w:r w:rsidR="002017E0" w:rsidRPr="00FE64C9">
        <w:rPr>
          <w:rFonts w:ascii="Times New Roman" w:hAnsi="Times New Roman" w:cs="Times New Roman"/>
          <w:bCs/>
          <w:i/>
          <w:iCs/>
          <w:sz w:val="22"/>
          <w:szCs w:val="22"/>
        </w:rPr>
        <w:t>T, in Celsius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>) as a function of depth in the lithosphere (</w:t>
      </w:r>
      <w:r w:rsidR="002017E0" w:rsidRPr="00FE64C9">
        <w:rPr>
          <w:rFonts w:ascii="Times New Roman" w:hAnsi="Times New Roman" w:cs="Times New Roman"/>
          <w:bCs/>
          <w:i/>
          <w:iCs/>
          <w:sz w:val="22"/>
          <w:szCs w:val="22"/>
        </w:rPr>
        <w:t>z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>) for exhumation rates (</w:t>
      </w:r>
      <w:r w:rsidR="002017E0" w:rsidRPr="00FE64C9">
        <w:rPr>
          <w:rFonts w:ascii="Times New Roman" w:hAnsi="Times New Roman" w:cs="Times New Roman"/>
          <w:bCs/>
          <w:i/>
          <w:iCs/>
          <w:sz w:val="22"/>
          <w:szCs w:val="22"/>
        </w:rPr>
        <w:t>u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 xml:space="preserve">) of 0.01 mm/yr, 0.1 mm/yr, 1.0 mm/yr, and 2.0 mm/yr. Use the same values for the constants and boundary conditions as </w:t>
      </w:r>
      <w:r w:rsidRPr="00FE64C9">
        <w:rPr>
          <w:rFonts w:ascii="Times New Roman" w:hAnsi="Times New Roman" w:cs="Times New Roman"/>
          <w:bCs/>
          <w:sz w:val="22"/>
          <w:szCs w:val="22"/>
        </w:rPr>
        <w:t>in part (a)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Pr="00FE64C9">
        <w:rPr>
          <w:rFonts w:ascii="Times New Roman" w:hAnsi="Times New Roman" w:cs="Times New Roman"/>
          <w:bCs/>
          <w:sz w:val="22"/>
          <w:szCs w:val="22"/>
        </w:rPr>
        <w:t>Also r</w:t>
      </w:r>
      <w:r w:rsidR="002017E0" w:rsidRPr="00FE64C9">
        <w:rPr>
          <w:rFonts w:ascii="Times New Roman" w:hAnsi="Times New Roman" w:cs="Times New Roman"/>
          <w:bCs/>
          <w:sz w:val="22"/>
          <w:szCs w:val="22"/>
        </w:rPr>
        <w:t>eport the temperatures for the depths in the table below; I’ve provided the T and 30 km depth so you can check your answer</w:t>
      </w:r>
      <w:r w:rsidRPr="00FE64C9">
        <w:rPr>
          <w:rFonts w:ascii="Times New Roman" w:hAnsi="Times New Roman" w:cs="Times New Roman"/>
          <w:bCs/>
          <w:sz w:val="22"/>
          <w:szCs w:val="22"/>
        </w:rPr>
        <w:t>s.</w:t>
      </w:r>
    </w:p>
    <w:p w14:paraId="4CCE99C6" w14:textId="77777777" w:rsidR="00AF289A" w:rsidRPr="002F5090" w:rsidRDefault="00AF289A" w:rsidP="00AF289A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tbl>
      <w:tblPr>
        <w:tblStyle w:val="TableGrid"/>
        <w:tblW w:w="8643" w:type="dxa"/>
        <w:tblInd w:w="720" w:type="dxa"/>
        <w:tblLook w:val="04A0" w:firstRow="1" w:lastRow="0" w:firstColumn="1" w:lastColumn="0" w:noHBand="0" w:noVBand="1"/>
      </w:tblPr>
      <w:tblGrid>
        <w:gridCol w:w="985"/>
        <w:gridCol w:w="1780"/>
        <w:gridCol w:w="1959"/>
        <w:gridCol w:w="1959"/>
        <w:gridCol w:w="1960"/>
      </w:tblGrid>
      <w:tr w:rsidR="00647B49" w:rsidRPr="002F5090" w14:paraId="05CCF61D" w14:textId="77777777" w:rsidTr="00FE64C9">
        <w:trPr>
          <w:trHeight w:val="299"/>
        </w:trPr>
        <w:tc>
          <w:tcPr>
            <w:tcW w:w="985" w:type="dxa"/>
          </w:tcPr>
          <w:p w14:paraId="73322E15" w14:textId="03836D74" w:rsidR="00647B49" w:rsidRPr="002F5090" w:rsidRDefault="00884621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z</w:t>
            </w: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(km)</w:t>
            </w:r>
          </w:p>
        </w:tc>
        <w:tc>
          <w:tcPr>
            <w:tcW w:w="1780" w:type="dxa"/>
          </w:tcPr>
          <w:p w14:paraId="671ED5C3" w14:textId="253A88EB" w:rsidR="00647B49" w:rsidRPr="002F5090" w:rsidRDefault="00647B49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0.01 mm/yr</w:t>
            </w:r>
          </w:p>
        </w:tc>
        <w:tc>
          <w:tcPr>
            <w:tcW w:w="1959" w:type="dxa"/>
          </w:tcPr>
          <w:p w14:paraId="24FB76AE" w14:textId="76F46B8D" w:rsidR="00647B49" w:rsidRPr="002F5090" w:rsidRDefault="00647B49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0.1 mm/yr</w:t>
            </w:r>
          </w:p>
        </w:tc>
        <w:tc>
          <w:tcPr>
            <w:tcW w:w="1959" w:type="dxa"/>
          </w:tcPr>
          <w:p w14:paraId="5E04A6B5" w14:textId="6C0F05B4" w:rsidR="00647B49" w:rsidRPr="002F5090" w:rsidRDefault="00647B49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1 mm/yr</w:t>
            </w:r>
          </w:p>
        </w:tc>
        <w:tc>
          <w:tcPr>
            <w:tcW w:w="1960" w:type="dxa"/>
          </w:tcPr>
          <w:p w14:paraId="737C621D" w14:textId="7FC5CBE1" w:rsidR="00647B49" w:rsidRPr="002F5090" w:rsidRDefault="00647B49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2 mm/yr</w:t>
            </w:r>
          </w:p>
        </w:tc>
      </w:tr>
      <w:tr w:rsidR="0067668F" w:rsidRPr="002F5090" w14:paraId="1CE713A8" w14:textId="77777777" w:rsidTr="00FE64C9">
        <w:trPr>
          <w:trHeight w:val="299"/>
        </w:trPr>
        <w:tc>
          <w:tcPr>
            <w:tcW w:w="985" w:type="dxa"/>
          </w:tcPr>
          <w:p w14:paraId="230A6884" w14:textId="7CE56D9F" w:rsidR="0067668F" w:rsidRPr="002F5090" w:rsidRDefault="0067668F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780" w:type="dxa"/>
            <w:vAlign w:val="bottom"/>
          </w:tcPr>
          <w:p w14:paraId="61584959" w14:textId="6FE5A018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59" w:type="dxa"/>
            <w:vAlign w:val="bottom"/>
          </w:tcPr>
          <w:p w14:paraId="1302BA6B" w14:textId="5AFE7BF1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59" w:type="dxa"/>
            <w:vAlign w:val="bottom"/>
          </w:tcPr>
          <w:p w14:paraId="6AB6619A" w14:textId="21231C39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60" w:type="dxa"/>
            <w:vAlign w:val="bottom"/>
          </w:tcPr>
          <w:p w14:paraId="71CB3CC4" w14:textId="479A0493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</w:tr>
      <w:tr w:rsidR="0067668F" w:rsidRPr="002F5090" w14:paraId="66CD5A53" w14:textId="77777777" w:rsidTr="00FE64C9">
        <w:trPr>
          <w:trHeight w:val="318"/>
        </w:trPr>
        <w:tc>
          <w:tcPr>
            <w:tcW w:w="985" w:type="dxa"/>
          </w:tcPr>
          <w:p w14:paraId="67E9CF99" w14:textId="67CB6AAF" w:rsidR="0067668F" w:rsidRPr="002F5090" w:rsidRDefault="0067668F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1780" w:type="dxa"/>
            <w:vAlign w:val="bottom"/>
          </w:tcPr>
          <w:p w14:paraId="0FCE09EF" w14:textId="02A5B82C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color w:val="7030A0"/>
              </w:rPr>
              <w:t>801</w:t>
            </w:r>
          </w:p>
        </w:tc>
        <w:tc>
          <w:tcPr>
            <w:tcW w:w="1959" w:type="dxa"/>
            <w:vAlign w:val="bottom"/>
          </w:tcPr>
          <w:p w14:paraId="6E5FD822" w14:textId="15D296CA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color w:val="7030A0"/>
              </w:rPr>
              <w:t>827</w:t>
            </w:r>
          </w:p>
        </w:tc>
        <w:tc>
          <w:tcPr>
            <w:tcW w:w="1959" w:type="dxa"/>
            <w:vAlign w:val="bottom"/>
          </w:tcPr>
          <w:p w14:paraId="6DF38709" w14:textId="4AEF929E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color w:val="7030A0"/>
              </w:rPr>
              <w:t>1052</w:t>
            </w:r>
          </w:p>
        </w:tc>
        <w:tc>
          <w:tcPr>
            <w:tcW w:w="1960" w:type="dxa"/>
            <w:vAlign w:val="bottom"/>
          </w:tcPr>
          <w:p w14:paraId="329059AF" w14:textId="63D890AC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color w:val="7030A0"/>
              </w:rPr>
              <w:t>1201</w:t>
            </w:r>
          </w:p>
        </w:tc>
      </w:tr>
      <w:tr w:rsidR="0067668F" w:rsidRPr="002F5090" w14:paraId="71D98DC2" w14:textId="77777777" w:rsidTr="00FE64C9">
        <w:trPr>
          <w:trHeight w:val="299"/>
        </w:trPr>
        <w:tc>
          <w:tcPr>
            <w:tcW w:w="985" w:type="dxa"/>
          </w:tcPr>
          <w:p w14:paraId="6F0F147E" w14:textId="4A30F2A1" w:rsidR="0067668F" w:rsidRPr="002F5090" w:rsidRDefault="0067668F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sz w:val="22"/>
                <w:szCs w:val="22"/>
              </w:rPr>
              <w:t>50</w:t>
            </w:r>
          </w:p>
        </w:tc>
        <w:tc>
          <w:tcPr>
            <w:tcW w:w="1780" w:type="dxa"/>
            <w:vAlign w:val="bottom"/>
          </w:tcPr>
          <w:p w14:paraId="309206A8" w14:textId="573BA6DD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59" w:type="dxa"/>
            <w:vAlign w:val="bottom"/>
          </w:tcPr>
          <w:p w14:paraId="6D162F9F" w14:textId="267D4693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59" w:type="dxa"/>
            <w:vAlign w:val="bottom"/>
          </w:tcPr>
          <w:p w14:paraId="072DE9BD" w14:textId="2F094A86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  <w:tc>
          <w:tcPr>
            <w:tcW w:w="1960" w:type="dxa"/>
            <w:vAlign w:val="bottom"/>
          </w:tcPr>
          <w:p w14:paraId="076CBE9F" w14:textId="127CB759" w:rsidR="0067668F" w:rsidRPr="002F5090" w:rsidRDefault="0067668F" w:rsidP="00B8248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7030A0"/>
                <w:sz w:val="22"/>
                <w:szCs w:val="22"/>
              </w:rPr>
            </w:pPr>
          </w:p>
        </w:tc>
      </w:tr>
      <w:tr w:rsidR="00AE04CC" w:rsidRPr="002F5090" w14:paraId="5BE08D0C" w14:textId="77777777" w:rsidTr="00FE64C9">
        <w:trPr>
          <w:trHeight w:val="299"/>
        </w:trPr>
        <w:tc>
          <w:tcPr>
            <w:tcW w:w="985" w:type="dxa"/>
          </w:tcPr>
          <w:p w14:paraId="3B1810B4" w14:textId="77777777" w:rsidR="00FE64C9" w:rsidRDefault="00AE04CC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2F5090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Pe</w:t>
            </w:r>
            <w:r w:rsidR="00FE64C9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 xml:space="preserve"> </w:t>
            </w:r>
          </w:p>
          <w:p w14:paraId="0FC9A803" w14:textId="2E923C17" w:rsidR="00AE04CC" w:rsidRPr="002F5090" w:rsidRDefault="00FE64C9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(part c)</w:t>
            </w:r>
          </w:p>
        </w:tc>
        <w:tc>
          <w:tcPr>
            <w:tcW w:w="1780" w:type="dxa"/>
            <w:vAlign w:val="center"/>
          </w:tcPr>
          <w:p w14:paraId="463F3C5A" w14:textId="0825624D" w:rsidR="00AE04CC" w:rsidRPr="002F5090" w:rsidRDefault="00AE04CC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1959" w:type="dxa"/>
            <w:vAlign w:val="center"/>
          </w:tcPr>
          <w:p w14:paraId="02FB2A8E" w14:textId="6F967B09" w:rsidR="00AE04CC" w:rsidRPr="002F5090" w:rsidRDefault="00AE04CC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1959" w:type="dxa"/>
            <w:vAlign w:val="center"/>
          </w:tcPr>
          <w:p w14:paraId="789C459A" w14:textId="28380289" w:rsidR="00AE04CC" w:rsidRPr="002F5090" w:rsidRDefault="00AE04CC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1960" w:type="dxa"/>
            <w:vAlign w:val="center"/>
          </w:tcPr>
          <w:p w14:paraId="1E2711BF" w14:textId="07C60A74" w:rsidR="00AE04CC" w:rsidRPr="002F5090" w:rsidRDefault="00AE04CC" w:rsidP="00FE64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7030A0"/>
              </w:rPr>
            </w:pPr>
          </w:p>
        </w:tc>
      </w:tr>
    </w:tbl>
    <w:p w14:paraId="2D024FCB" w14:textId="77777777" w:rsidR="003C3519" w:rsidRPr="002F5090" w:rsidRDefault="003C3519" w:rsidP="00AE04CC">
      <w:pPr>
        <w:rPr>
          <w:bCs/>
          <w:sz w:val="22"/>
          <w:szCs w:val="22"/>
        </w:rPr>
      </w:pPr>
    </w:p>
    <w:p w14:paraId="6FA81A64" w14:textId="77777777" w:rsidR="00D43BDA" w:rsidRPr="00AC3A8E" w:rsidRDefault="00D43BDA" w:rsidP="00AC3A8E">
      <w:pPr>
        <w:rPr>
          <w:bCs/>
          <w:sz w:val="22"/>
          <w:szCs w:val="22"/>
        </w:rPr>
      </w:pPr>
    </w:p>
    <w:p w14:paraId="66C51AC2" w14:textId="77777777" w:rsidR="00AC3A8E" w:rsidRDefault="00AF289A" w:rsidP="00505E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 xml:space="preserve">A useful dimensionless number in problems where heat is transported by both conduction and advection is </w:t>
      </w:r>
      <w:r w:rsidRPr="00FE64C9">
        <w:rPr>
          <w:rFonts w:ascii="Times New Roman" w:hAnsi="Times New Roman" w:cs="Times New Roman"/>
          <w:bCs/>
          <w:sz w:val="22"/>
          <w:szCs w:val="22"/>
        </w:rPr>
        <w:t>the Peclet number (</w:t>
      </w:r>
      <w:r w:rsidRPr="00FE64C9">
        <w:rPr>
          <w:rFonts w:ascii="Times New Roman" w:hAnsi="Times New Roman" w:cs="Times New Roman"/>
          <w:bCs/>
          <w:i/>
          <w:iCs/>
          <w:sz w:val="22"/>
          <w:szCs w:val="22"/>
        </w:rPr>
        <w:t>Pe</w:t>
      </w:r>
      <w:r w:rsidRPr="00FE64C9">
        <w:rPr>
          <w:rFonts w:ascii="Times New Roman" w:hAnsi="Times New Roman" w:cs="Times New Roman"/>
          <w:bCs/>
          <w:sz w:val="22"/>
          <w:szCs w:val="22"/>
        </w:rPr>
        <w:t>),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which is the ratio of heat transport rate by advection to heat transport rate by diffusion. In this case it is: </w:t>
      </w:r>
    </w:p>
    <w:p w14:paraId="36971F5C" w14:textId="77777777" w:rsidR="00AC3A8E" w:rsidRPr="00AC3A8E" w:rsidRDefault="00AC3A8E" w:rsidP="00AC3A8E">
      <w:pPr>
        <w:ind w:left="360"/>
        <w:rPr>
          <w:bCs/>
          <w:sz w:val="22"/>
          <w:szCs w:val="22"/>
        </w:rPr>
      </w:pPr>
    </w:p>
    <w:p w14:paraId="5F621C9D" w14:textId="44AE5DCF" w:rsidR="00AC3A8E" w:rsidRDefault="00AF289A" w:rsidP="00AC3A8E">
      <w:pPr>
        <w:pStyle w:val="ListParagraph"/>
        <w:jc w:val="center"/>
        <w:rPr>
          <w:rFonts w:ascii="Times New Roman" w:hAnsi="Times New Roman" w:cs="Times New Roman"/>
          <w:bCs/>
          <w:sz w:val="22"/>
          <w:szCs w:val="22"/>
        </w:rPr>
      </w:pPr>
      <m:oMath>
        <m:r>
          <w:rPr>
            <w:rFonts w:ascii="Cambria Math" w:hAnsi="Cambria Math" w:cs="Times New Roman"/>
            <w:sz w:val="22"/>
            <w:szCs w:val="22"/>
          </w:rPr>
          <m:t>Pe=L</m:t>
        </m:r>
        <m:f>
          <m:fPr>
            <m:ctrlPr>
              <w:rPr>
                <w:rFonts w:ascii="Cambria Math" w:hAnsi="Cambria Math" w:cs="Times New Roman"/>
                <w:bCs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  <w:szCs w:val="22"/>
              </w:rPr>
              <m:t>u</m:t>
            </m:r>
          </m:num>
          <m:den>
            <m:r>
              <w:rPr>
                <w:rFonts w:ascii="Cambria Math" w:hAnsi="Cambria Math" w:cs="Times New Roman"/>
                <w:sz w:val="22"/>
                <w:szCs w:val="22"/>
              </w:rPr>
              <m:t>κ</m:t>
            </m:r>
          </m:den>
        </m:f>
      </m:oMath>
      <w:r w:rsidR="00AC3A8E">
        <w:rPr>
          <w:rFonts w:ascii="Times New Roman" w:hAnsi="Times New Roman" w:cs="Times New Roman"/>
          <w:bCs/>
          <w:sz w:val="22"/>
          <w:szCs w:val="22"/>
        </w:rPr>
        <w:tab/>
        <w:t>(9).</w:t>
      </w:r>
    </w:p>
    <w:p w14:paraId="1447FFD3" w14:textId="77777777" w:rsidR="00AC3A8E" w:rsidRDefault="00AC3A8E" w:rsidP="00AC3A8E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57CD2613" w14:textId="7C8DEB4F" w:rsidR="00917FF3" w:rsidRPr="002F5090" w:rsidRDefault="00AF289A" w:rsidP="00AC3A8E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  <w:r w:rsidRPr="002F5090">
        <w:rPr>
          <w:rFonts w:ascii="Times New Roman" w:hAnsi="Times New Roman" w:cs="Times New Roman"/>
          <w:bCs/>
          <w:sz w:val="22"/>
          <w:szCs w:val="22"/>
        </w:rPr>
        <w:t xml:space="preserve">In general, when </w:t>
      </w:r>
      <w:r w:rsidRPr="002F5090">
        <w:rPr>
          <w:rFonts w:ascii="Times New Roman" w:hAnsi="Times New Roman" w:cs="Times New Roman"/>
          <w:bCs/>
          <w:i/>
          <w:sz w:val="22"/>
          <w:szCs w:val="22"/>
        </w:rPr>
        <w:t>Pe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&gt;&gt; 1, heat advection (i.e., exhumation, for example via erosion) dominates</w:t>
      </w:r>
      <w:r w:rsidR="006F0F28">
        <w:rPr>
          <w:rFonts w:ascii="Times New Roman" w:hAnsi="Times New Roman" w:cs="Times New Roman"/>
          <w:bCs/>
          <w:sz w:val="22"/>
          <w:szCs w:val="22"/>
        </w:rPr>
        <w:t xml:space="preserve"> heat transport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, and when </w:t>
      </w:r>
      <w:r w:rsidRPr="002F5090">
        <w:rPr>
          <w:rFonts w:ascii="Times New Roman" w:hAnsi="Times New Roman" w:cs="Times New Roman"/>
          <w:bCs/>
          <w:i/>
          <w:sz w:val="22"/>
          <w:szCs w:val="22"/>
        </w:rPr>
        <w:t>Pe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&lt; 1, heat conduction dominates. When </w:t>
      </w:r>
      <w:r w:rsidRPr="002F5090">
        <w:rPr>
          <w:rFonts w:ascii="Times New Roman" w:hAnsi="Times New Roman" w:cs="Times New Roman"/>
          <w:bCs/>
          <w:i/>
          <w:sz w:val="22"/>
          <w:szCs w:val="22"/>
        </w:rPr>
        <w:t>Pe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~ 1, you </w:t>
      </w:r>
      <w:r w:rsidR="006F0F28">
        <w:rPr>
          <w:rFonts w:ascii="Times New Roman" w:hAnsi="Times New Roman" w:cs="Times New Roman"/>
          <w:bCs/>
          <w:sz w:val="22"/>
          <w:szCs w:val="22"/>
        </w:rPr>
        <w:t xml:space="preserve">really </w:t>
      </w:r>
      <w:r w:rsidRPr="002F5090">
        <w:rPr>
          <w:rFonts w:ascii="Times New Roman" w:hAnsi="Times New Roman" w:cs="Times New Roman"/>
          <w:bCs/>
          <w:sz w:val="22"/>
          <w:szCs w:val="22"/>
        </w:rPr>
        <w:t>need to consider both</w:t>
      </w:r>
      <w:r w:rsidR="006F0F28">
        <w:rPr>
          <w:rFonts w:ascii="Times New Roman" w:hAnsi="Times New Roman" w:cs="Times New Roman"/>
          <w:bCs/>
          <w:sz w:val="22"/>
          <w:szCs w:val="22"/>
        </w:rPr>
        <w:t xml:space="preserve"> because they both contribute significantly to heat transport.</w:t>
      </w:r>
      <w:r w:rsidRPr="002F509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743A7B6B" w14:textId="77777777" w:rsidR="00917FF3" w:rsidRPr="002F5090" w:rsidRDefault="00917FF3" w:rsidP="00917FF3">
      <w:pPr>
        <w:pStyle w:val="ListParagraph"/>
        <w:rPr>
          <w:rFonts w:ascii="Times New Roman" w:hAnsi="Times New Roman" w:cs="Times New Roman"/>
          <w:bCs/>
          <w:sz w:val="22"/>
          <w:szCs w:val="22"/>
        </w:rPr>
      </w:pPr>
    </w:p>
    <w:p w14:paraId="327CB5FE" w14:textId="2F5B7700" w:rsidR="00917FF3" w:rsidRPr="00FE64C9" w:rsidRDefault="00AF289A" w:rsidP="00917FF3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FE64C9">
        <w:rPr>
          <w:rFonts w:ascii="Times New Roman" w:hAnsi="Times New Roman" w:cs="Times New Roman"/>
          <w:bCs/>
          <w:sz w:val="22"/>
          <w:szCs w:val="22"/>
        </w:rPr>
        <w:t xml:space="preserve">What are the </w:t>
      </w:r>
      <w:r w:rsidRPr="00FE64C9">
        <w:rPr>
          <w:rFonts w:ascii="Times New Roman" w:hAnsi="Times New Roman" w:cs="Times New Roman"/>
          <w:bCs/>
          <w:i/>
          <w:sz w:val="22"/>
          <w:szCs w:val="22"/>
        </w:rPr>
        <w:t>Pe</w:t>
      </w:r>
      <w:r w:rsidRPr="00FE64C9">
        <w:rPr>
          <w:rFonts w:ascii="Times New Roman" w:hAnsi="Times New Roman" w:cs="Times New Roman"/>
          <w:bCs/>
          <w:sz w:val="22"/>
          <w:szCs w:val="22"/>
        </w:rPr>
        <w:t xml:space="preserve"> values for the cases in 2a? (Watch your units! </w:t>
      </w:r>
      <w:r w:rsidRPr="00FE64C9">
        <w:rPr>
          <w:rFonts w:ascii="Times New Roman" w:hAnsi="Times New Roman" w:cs="Times New Roman"/>
          <w:bCs/>
          <w:i/>
          <w:iCs/>
          <w:sz w:val="22"/>
          <w:szCs w:val="22"/>
        </w:rPr>
        <w:t>Pe</w:t>
      </w:r>
      <w:r w:rsidRPr="00FE64C9">
        <w:rPr>
          <w:rFonts w:ascii="Times New Roman" w:hAnsi="Times New Roman" w:cs="Times New Roman"/>
          <w:bCs/>
          <w:sz w:val="22"/>
          <w:szCs w:val="22"/>
        </w:rPr>
        <w:t xml:space="preserve"> is dimensionless). Add to the table above.</w:t>
      </w:r>
    </w:p>
    <w:p w14:paraId="0B69BF22" w14:textId="725195D2" w:rsidR="006F0F28" w:rsidRPr="00FE64C9" w:rsidRDefault="00AF289A" w:rsidP="006F0F2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FE64C9">
        <w:rPr>
          <w:rFonts w:ascii="Times New Roman" w:hAnsi="Times New Roman" w:cs="Times New Roman"/>
          <w:bCs/>
          <w:sz w:val="22"/>
          <w:szCs w:val="22"/>
        </w:rPr>
        <w:t>For what erosion rates can we safely ignore the effects of erosion and simply model the thermal structure as we did in Question 1?</w:t>
      </w:r>
    </w:p>
    <w:sectPr w:rsidR="006F0F28" w:rsidRPr="00FE64C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0D388" w14:textId="77777777" w:rsidR="005A7A90" w:rsidRDefault="005A7A90" w:rsidP="0092718B">
      <w:r>
        <w:separator/>
      </w:r>
    </w:p>
  </w:endnote>
  <w:endnote w:type="continuationSeparator" w:id="0">
    <w:p w14:paraId="0FD97996" w14:textId="77777777" w:rsidR="005A7A90" w:rsidRDefault="005A7A90" w:rsidP="00927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07415447"/>
      <w:docPartObj>
        <w:docPartGallery w:val="Page Numbers (Bottom of Page)"/>
        <w:docPartUnique/>
      </w:docPartObj>
    </w:sdtPr>
    <w:sdtContent>
      <w:p w14:paraId="10EE4BD8" w14:textId="5796F0B5" w:rsidR="00AB040E" w:rsidRDefault="00AB040E" w:rsidP="00F059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BDDC3E" w14:textId="77777777" w:rsidR="00AB040E" w:rsidRDefault="00AB040E" w:rsidP="00AB04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96669311"/>
      <w:docPartObj>
        <w:docPartGallery w:val="Page Numbers (Bottom of Page)"/>
        <w:docPartUnique/>
      </w:docPartObj>
    </w:sdtPr>
    <w:sdtContent>
      <w:p w14:paraId="74229E6C" w14:textId="669FF641" w:rsidR="00AB040E" w:rsidRDefault="00AB040E" w:rsidP="00F059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23A423" w14:textId="77777777" w:rsidR="00AB040E" w:rsidRDefault="00AB040E" w:rsidP="00AB040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4709DE" w14:textId="77777777" w:rsidR="005A7A90" w:rsidRDefault="005A7A90" w:rsidP="0092718B">
      <w:r>
        <w:separator/>
      </w:r>
    </w:p>
  </w:footnote>
  <w:footnote w:type="continuationSeparator" w:id="0">
    <w:p w14:paraId="746EB0AE" w14:textId="77777777" w:rsidR="005A7A90" w:rsidRDefault="005A7A90" w:rsidP="00927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D903C7" w14:textId="07729534" w:rsidR="00B8248B" w:rsidRDefault="00B8248B">
    <w:pPr>
      <w:pStyle w:val="Header"/>
    </w:pPr>
    <w:r>
      <w:t>for MATLAB workshop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AF059F"/>
    <w:multiLevelType w:val="hybridMultilevel"/>
    <w:tmpl w:val="87A8B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A61C0"/>
    <w:multiLevelType w:val="hybridMultilevel"/>
    <w:tmpl w:val="869C95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CA51998"/>
    <w:multiLevelType w:val="hybridMultilevel"/>
    <w:tmpl w:val="701A387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D48C3"/>
    <w:multiLevelType w:val="multilevel"/>
    <w:tmpl w:val="5584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A6E8D"/>
    <w:multiLevelType w:val="hybridMultilevel"/>
    <w:tmpl w:val="CEA2C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4889"/>
    <w:multiLevelType w:val="hybridMultilevel"/>
    <w:tmpl w:val="457AB4D4"/>
    <w:lvl w:ilvl="0" w:tplc="D104082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  <w:color w:val="000000" w:themeColor="text1"/>
        <w:sz w:val="22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C4BAF"/>
    <w:multiLevelType w:val="hybridMultilevel"/>
    <w:tmpl w:val="79B828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C31C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7C1020B"/>
    <w:multiLevelType w:val="hybridMultilevel"/>
    <w:tmpl w:val="0FDA8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34F77"/>
    <w:multiLevelType w:val="hybridMultilevel"/>
    <w:tmpl w:val="F62EDCD0"/>
    <w:lvl w:ilvl="0" w:tplc="03EE2C1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AD147608">
      <w:start w:val="1"/>
      <w:numFmt w:val="lowerRoman"/>
      <w:lvlText w:val="%2."/>
      <w:lvlJc w:val="righ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142637">
    <w:abstractNumId w:val="0"/>
  </w:num>
  <w:num w:numId="2" w16cid:durableId="438766495">
    <w:abstractNumId w:val="5"/>
  </w:num>
  <w:num w:numId="3" w16cid:durableId="369303208">
    <w:abstractNumId w:val="9"/>
  </w:num>
  <w:num w:numId="4" w16cid:durableId="1002049085">
    <w:abstractNumId w:val="6"/>
  </w:num>
  <w:num w:numId="5" w16cid:durableId="100994530">
    <w:abstractNumId w:val="2"/>
  </w:num>
  <w:num w:numId="6" w16cid:durableId="1411536377">
    <w:abstractNumId w:val="7"/>
  </w:num>
  <w:num w:numId="7" w16cid:durableId="1895963983">
    <w:abstractNumId w:val="1"/>
  </w:num>
  <w:num w:numId="8" w16cid:durableId="1611861447">
    <w:abstractNumId w:val="4"/>
  </w:num>
  <w:num w:numId="9" w16cid:durableId="702707172">
    <w:abstractNumId w:val="8"/>
  </w:num>
  <w:num w:numId="10" w16cid:durableId="139666467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8B"/>
    <w:rsid w:val="00007582"/>
    <w:rsid w:val="00011C7D"/>
    <w:rsid w:val="00017177"/>
    <w:rsid w:val="00017C2E"/>
    <w:rsid w:val="00023861"/>
    <w:rsid w:val="000258A6"/>
    <w:rsid w:val="0004046B"/>
    <w:rsid w:val="00052DD7"/>
    <w:rsid w:val="000542A3"/>
    <w:rsid w:val="0007139D"/>
    <w:rsid w:val="000863E0"/>
    <w:rsid w:val="000872BF"/>
    <w:rsid w:val="00090CDA"/>
    <w:rsid w:val="00097EEE"/>
    <w:rsid w:val="000B1344"/>
    <w:rsid w:val="000B54B1"/>
    <w:rsid w:val="000D28C3"/>
    <w:rsid w:val="000D732A"/>
    <w:rsid w:val="000E514C"/>
    <w:rsid w:val="000E5918"/>
    <w:rsid w:val="000F5718"/>
    <w:rsid w:val="000F7EB9"/>
    <w:rsid w:val="00103CDB"/>
    <w:rsid w:val="0011062E"/>
    <w:rsid w:val="0012587F"/>
    <w:rsid w:val="00127ACC"/>
    <w:rsid w:val="00172EF6"/>
    <w:rsid w:val="001738C4"/>
    <w:rsid w:val="00182249"/>
    <w:rsid w:val="00192B5E"/>
    <w:rsid w:val="001A7B56"/>
    <w:rsid w:val="001B6E29"/>
    <w:rsid w:val="001C06B0"/>
    <w:rsid w:val="001E1A08"/>
    <w:rsid w:val="001E2846"/>
    <w:rsid w:val="001E5766"/>
    <w:rsid w:val="001E5E0B"/>
    <w:rsid w:val="001F134E"/>
    <w:rsid w:val="002017E0"/>
    <w:rsid w:val="002115C3"/>
    <w:rsid w:val="00211A0B"/>
    <w:rsid w:val="00213613"/>
    <w:rsid w:val="00241942"/>
    <w:rsid w:val="00244AE3"/>
    <w:rsid w:val="002476E5"/>
    <w:rsid w:val="0027672D"/>
    <w:rsid w:val="002A5AB8"/>
    <w:rsid w:val="002B0B80"/>
    <w:rsid w:val="002C432E"/>
    <w:rsid w:val="002E2C64"/>
    <w:rsid w:val="002F5090"/>
    <w:rsid w:val="002F64CD"/>
    <w:rsid w:val="0030151A"/>
    <w:rsid w:val="00307ACB"/>
    <w:rsid w:val="00320733"/>
    <w:rsid w:val="003521E0"/>
    <w:rsid w:val="00354D50"/>
    <w:rsid w:val="00364FDD"/>
    <w:rsid w:val="00373449"/>
    <w:rsid w:val="00390E0D"/>
    <w:rsid w:val="003B2220"/>
    <w:rsid w:val="003C3519"/>
    <w:rsid w:val="003E66BB"/>
    <w:rsid w:val="003F36C3"/>
    <w:rsid w:val="00414920"/>
    <w:rsid w:val="0042206C"/>
    <w:rsid w:val="004331AC"/>
    <w:rsid w:val="004344A1"/>
    <w:rsid w:val="00443378"/>
    <w:rsid w:val="00466F2C"/>
    <w:rsid w:val="00476CB6"/>
    <w:rsid w:val="004802CE"/>
    <w:rsid w:val="00485C92"/>
    <w:rsid w:val="004938E1"/>
    <w:rsid w:val="00496391"/>
    <w:rsid w:val="004A7716"/>
    <w:rsid w:val="004C420D"/>
    <w:rsid w:val="004D6692"/>
    <w:rsid w:val="004D7758"/>
    <w:rsid w:val="005003AA"/>
    <w:rsid w:val="00505EAB"/>
    <w:rsid w:val="005070E0"/>
    <w:rsid w:val="00526A77"/>
    <w:rsid w:val="00533820"/>
    <w:rsid w:val="00540FCD"/>
    <w:rsid w:val="00545D1E"/>
    <w:rsid w:val="00566110"/>
    <w:rsid w:val="00567682"/>
    <w:rsid w:val="005704BB"/>
    <w:rsid w:val="00574805"/>
    <w:rsid w:val="005A7A90"/>
    <w:rsid w:val="005B24CA"/>
    <w:rsid w:val="005D04B3"/>
    <w:rsid w:val="005E7F89"/>
    <w:rsid w:val="00600487"/>
    <w:rsid w:val="006254FD"/>
    <w:rsid w:val="00647B49"/>
    <w:rsid w:val="006624E6"/>
    <w:rsid w:val="00662657"/>
    <w:rsid w:val="00672B00"/>
    <w:rsid w:val="006754DF"/>
    <w:rsid w:val="0067668F"/>
    <w:rsid w:val="00683622"/>
    <w:rsid w:val="006A4447"/>
    <w:rsid w:val="006B2144"/>
    <w:rsid w:val="006C63F0"/>
    <w:rsid w:val="006F0E67"/>
    <w:rsid w:val="006F0F28"/>
    <w:rsid w:val="00724C88"/>
    <w:rsid w:val="0074613C"/>
    <w:rsid w:val="00762272"/>
    <w:rsid w:val="00766330"/>
    <w:rsid w:val="0076757F"/>
    <w:rsid w:val="00782C44"/>
    <w:rsid w:val="00792CDB"/>
    <w:rsid w:val="00796AB2"/>
    <w:rsid w:val="00797051"/>
    <w:rsid w:val="007C261F"/>
    <w:rsid w:val="007D7E65"/>
    <w:rsid w:val="007F482E"/>
    <w:rsid w:val="00805199"/>
    <w:rsid w:val="00813C45"/>
    <w:rsid w:val="008214BA"/>
    <w:rsid w:val="00847D55"/>
    <w:rsid w:val="0087052A"/>
    <w:rsid w:val="0087493A"/>
    <w:rsid w:val="00884621"/>
    <w:rsid w:val="00886353"/>
    <w:rsid w:val="008B020F"/>
    <w:rsid w:val="008E1A50"/>
    <w:rsid w:val="008F0D12"/>
    <w:rsid w:val="008F17D6"/>
    <w:rsid w:val="009072C7"/>
    <w:rsid w:val="00917FF3"/>
    <w:rsid w:val="0092718B"/>
    <w:rsid w:val="00944A5D"/>
    <w:rsid w:val="00950A01"/>
    <w:rsid w:val="00975A88"/>
    <w:rsid w:val="00994B8C"/>
    <w:rsid w:val="009F7322"/>
    <w:rsid w:val="00A07148"/>
    <w:rsid w:val="00A31357"/>
    <w:rsid w:val="00A31A10"/>
    <w:rsid w:val="00A4553F"/>
    <w:rsid w:val="00A45644"/>
    <w:rsid w:val="00A55804"/>
    <w:rsid w:val="00A610F0"/>
    <w:rsid w:val="00A70B4E"/>
    <w:rsid w:val="00A7453A"/>
    <w:rsid w:val="00A941BF"/>
    <w:rsid w:val="00AA4C84"/>
    <w:rsid w:val="00AB040E"/>
    <w:rsid w:val="00AC3A8E"/>
    <w:rsid w:val="00AC5962"/>
    <w:rsid w:val="00AE04CC"/>
    <w:rsid w:val="00AE25D7"/>
    <w:rsid w:val="00AF0487"/>
    <w:rsid w:val="00AF289A"/>
    <w:rsid w:val="00B004D6"/>
    <w:rsid w:val="00B02C3F"/>
    <w:rsid w:val="00B24001"/>
    <w:rsid w:val="00B27CA3"/>
    <w:rsid w:val="00B65175"/>
    <w:rsid w:val="00B723D1"/>
    <w:rsid w:val="00B72625"/>
    <w:rsid w:val="00B8248B"/>
    <w:rsid w:val="00B85268"/>
    <w:rsid w:val="00BB3B96"/>
    <w:rsid w:val="00BC54A9"/>
    <w:rsid w:val="00BD1793"/>
    <w:rsid w:val="00BE21C4"/>
    <w:rsid w:val="00BE363F"/>
    <w:rsid w:val="00BF1C05"/>
    <w:rsid w:val="00C3778C"/>
    <w:rsid w:val="00C519AE"/>
    <w:rsid w:val="00C67F27"/>
    <w:rsid w:val="00C96ED4"/>
    <w:rsid w:val="00CC0A91"/>
    <w:rsid w:val="00D00B71"/>
    <w:rsid w:val="00D0153E"/>
    <w:rsid w:val="00D02D8B"/>
    <w:rsid w:val="00D27B6E"/>
    <w:rsid w:val="00D43BDA"/>
    <w:rsid w:val="00D532F1"/>
    <w:rsid w:val="00D575E3"/>
    <w:rsid w:val="00D677F9"/>
    <w:rsid w:val="00D67F4D"/>
    <w:rsid w:val="00D8699D"/>
    <w:rsid w:val="00DA27D5"/>
    <w:rsid w:val="00DA642E"/>
    <w:rsid w:val="00DC4432"/>
    <w:rsid w:val="00DC7019"/>
    <w:rsid w:val="00DD4670"/>
    <w:rsid w:val="00DE2B33"/>
    <w:rsid w:val="00DF12B5"/>
    <w:rsid w:val="00DF19D5"/>
    <w:rsid w:val="00DF74D1"/>
    <w:rsid w:val="00E1434E"/>
    <w:rsid w:val="00E27A5A"/>
    <w:rsid w:val="00E30EF2"/>
    <w:rsid w:val="00E52105"/>
    <w:rsid w:val="00E54D73"/>
    <w:rsid w:val="00E71C84"/>
    <w:rsid w:val="00E83DF0"/>
    <w:rsid w:val="00E87FEE"/>
    <w:rsid w:val="00EA378D"/>
    <w:rsid w:val="00EB26AA"/>
    <w:rsid w:val="00EB6295"/>
    <w:rsid w:val="00EC6329"/>
    <w:rsid w:val="00EC67E6"/>
    <w:rsid w:val="00ED1226"/>
    <w:rsid w:val="00ED1CBE"/>
    <w:rsid w:val="00EE53BF"/>
    <w:rsid w:val="00EF0A50"/>
    <w:rsid w:val="00EF7601"/>
    <w:rsid w:val="00F077B4"/>
    <w:rsid w:val="00F138DA"/>
    <w:rsid w:val="00F23655"/>
    <w:rsid w:val="00F350E3"/>
    <w:rsid w:val="00F37532"/>
    <w:rsid w:val="00F805CF"/>
    <w:rsid w:val="00F94B05"/>
    <w:rsid w:val="00FB2319"/>
    <w:rsid w:val="00FC198F"/>
    <w:rsid w:val="00FE64C9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2A86"/>
  <w15:chartTrackingRefBased/>
  <w15:docId w15:val="{2A139970-BBBB-4E44-9D0E-E229E9C8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1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18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718B"/>
  </w:style>
  <w:style w:type="paragraph" w:styleId="Footer">
    <w:name w:val="footer"/>
    <w:basedOn w:val="Normal"/>
    <w:link w:val="FooterChar"/>
    <w:uiPriority w:val="99"/>
    <w:unhideWhenUsed/>
    <w:rsid w:val="0092718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718B"/>
  </w:style>
  <w:style w:type="paragraph" w:styleId="FootnoteText">
    <w:name w:val="footnote text"/>
    <w:basedOn w:val="Normal"/>
    <w:link w:val="FootnoteTextChar"/>
    <w:uiPriority w:val="99"/>
    <w:semiHidden/>
    <w:unhideWhenUsed/>
    <w:rsid w:val="0092718B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1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718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863E0"/>
    <w:rPr>
      <w:color w:val="808080"/>
    </w:rPr>
  </w:style>
  <w:style w:type="paragraph" w:styleId="ListParagraph">
    <w:name w:val="List Paragraph"/>
    <w:basedOn w:val="Normal"/>
    <w:uiPriority w:val="34"/>
    <w:qFormat/>
    <w:rsid w:val="00B6517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Revision">
    <w:name w:val="Revision"/>
    <w:hidden/>
    <w:uiPriority w:val="99"/>
    <w:semiHidden/>
    <w:rsid w:val="002017E0"/>
  </w:style>
  <w:style w:type="character" w:styleId="CommentReference">
    <w:name w:val="annotation reference"/>
    <w:basedOn w:val="DefaultParagraphFont"/>
    <w:uiPriority w:val="99"/>
    <w:semiHidden/>
    <w:unhideWhenUsed/>
    <w:rsid w:val="00201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E0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E0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B040E"/>
  </w:style>
  <w:style w:type="table" w:styleId="TableGrid">
    <w:name w:val="Table Grid"/>
    <w:basedOn w:val="TableNormal"/>
    <w:uiPriority w:val="39"/>
    <w:rsid w:val="00647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82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8224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18224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7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Murray</dc:creator>
  <cp:keywords/>
  <dc:description/>
  <cp:lastModifiedBy>Kendra Murray</cp:lastModifiedBy>
  <cp:revision>13</cp:revision>
  <cp:lastPrinted>2024-10-14T17:10:00Z</cp:lastPrinted>
  <dcterms:created xsi:type="dcterms:W3CDTF">2026-09-27T19:05:00Z</dcterms:created>
  <dcterms:modified xsi:type="dcterms:W3CDTF">2026-09-27T22:01:00Z</dcterms:modified>
</cp:coreProperties>
</file>