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454F" w14:textId="77777777" w:rsidR="00796D38" w:rsidRPr="00796D38" w:rsidRDefault="00796D38" w:rsidP="00796D38">
      <w:pPr>
        <w:shd w:val="clear" w:color="auto" w:fill="FFFFFF"/>
        <w:spacing w:before="100" w:beforeAutospacing="1" w:after="60" w:line="288" w:lineRule="atLeast"/>
        <w:outlineLvl w:val="1"/>
        <w:rPr>
          <w:rFonts w:ascii="Roboto" w:eastAsia="Times New Roman" w:hAnsi="Roboto" w:cs="Times New Roman"/>
          <w:b/>
          <w:bCs/>
          <w:color w:val="111111"/>
          <w:kern w:val="0"/>
          <w:sz w:val="43"/>
          <w:szCs w:val="43"/>
          <w14:ligatures w14:val="none"/>
        </w:rPr>
      </w:pPr>
      <w:r w:rsidRPr="00796D38">
        <w:rPr>
          <w:rFonts w:ascii="Roboto" w:eastAsia="Times New Roman" w:hAnsi="Roboto" w:cs="Times New Roman"/>
          <w:b/>
          <w:bCs/>
          <w:color w:val="111111"/>
          <w:kern w:val="0"/>
          <w:sz w:val="43"/>
          <w:szCs w:val="43"/>
          <w14:ligatures w14:val="none"/>
        </w:rPr>
        <w:t>Sunday, October 22</w:t>
      </w:r>
    </w:p>
    <w:p w14:paraId="4A52CB21"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i/>
          <w:iCs/>
          <w:color w:val="333333"/>
          <w:kern w:val="0"/>
          <w:sz w:val="23"/>
          <w:szCs w:val="23"/>
          <w14:ligatures w14:val="none"/>
        </w:rPr>
        <w:t xml:space="preserve">Morning and Afternoon: Participants arrive and check into their hotel </w:t>
      </w:r>
    </w:p>
    <w:p w14:paraId="65478C40"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i/>
          <w:iCs/>
          <w:color w:val="333333"/>
          <w:kern w:val="0"/>
          <w:sz w:val="23"/>
          <w:szCs w:val="23"/>
          <w14:ligatures w14:val="none"/>
        </w:rPr>
        <w:t>All workshop activities take place in the Great Hall of</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285E8F"/>
          <w:kern w:val="0"/>
          <w:sz w:val="23"/>
          <w:szCs w:val="23"/>
          <w14:ligatures w14:val="none"/>
        </w:rPr>
        <w:t>Severance Hall</w:t>
      </w:r>
      <w:r w:rsidRPr="00796D38">
        <w:rPr>
          <w:rFonts w:ascii="Lucida Sans" w:eastAsia="Times New Roman" w:hAnsi="Lucida Sans" w:cs="Times New Roman"/>
          <w:i/>
          <w:iCs/>
          <w:color w:val="333333"/>
          <w:kern w:val="0"/>
          <w:sz w:val="23"/>
          <w:szCs w:val="23"/>
          <w14:ligatures w14:val="none"/>
        </w:rPr>
        <w:t>, unless otherwise noted below.</w:t>
      </w:r>
    </w:p>
    <w:p w14:paraId="04DC563C"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2:00 - 4:00 (Optional) </w:t>
      </w:r>
      <w:r w:rsidRPr="00796D38">
        <w:rPr>
          <w:rFonts w:ascii="Lucida Sans" w:eastAsia="Times New Roman" w:hAnsi="Lucida Sans" w:cs="Times New Roman"/>
          <w:b/>
          <w:bCs/>
          <w:color w:val="333333"/>
          <w:kern w:val="0"/>
          <w:sz w:val="23"/>
          <w:szCs w:val="23"/>
          <w14:ligatures w14:val="none"/>
        </w:rPr>
        <w:t>One-on-one Mentoring Sessions with Conveners</w:t>
      </w:r>
      <w:r w:rsidRPr="00796D38">
        <w:rPr>
          <w:rFonts w:ascii="Roboto" w:eastAsia="Times New Roman" w:hAnsi="Roboto" w:cs="Times New Roman"/>
          <w:color w:val="333333"/>
          <w:kern w:val="0"/>
          <w:sz w:val="23"/>
          <w:szCs w:val="23"/>
          <w14:ligatures w14:val="none"/>
        </w:rPr>
        <w:t> - Severance Hall Great Hall</w:t>
      </w:r>
    </w:p>
    <w:p w14:paraId="13E4ED41"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 Coffee and snacks available</w:t>
      </w:r>
    </w:p>
    <w:p w14:paraId="506E8598"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5:00 – 6:00 </w:t>
      </w:r>
      <w:r w:rsidRPr="00796D38">
        <w:rPr>
          <w:rFonts w:ascii="Lucida Sans" w:eastAsia="Times New Roman" w:hAnsi="Lucida Sans" w:cs="Times New Roman"/>
          <w:b/>
          <w:bCs/>
          <w:color w:val="333333"/>
          <w:kern w:val="0"/>
          <w:sz w:val="23"/>
          <w:szCs w:val="23"/>
          <w14:ligatures w14:val="none"/>
        </w:rPr>
        <w:t>Welcoming Remarks, Introductions, and Icebreaker</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 Maureen Kahn,</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Science Education Resource Center, Carleton College</w:t>
      </w:r>
    </w:p>
    <w:p w14:paraId="3B07EDCA"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6:00 - 6:30 </w:t>
      </w:r>
      <w:r w:rsidRPr="00796D38">
        <w:rPr>
          <w:rFonts w:ascii="Lucida Sans" w:eastAsia="Times New Roman" w:hAnsi="Lucida Sans" w:cs="Times New Roman"/>
          <w:b/>
          <w:bCs/>
          <w:color w:val="333333"/>
          <w:kern w:val="0"/>
          <w:sz w:val="23"/>
          <w:szCs w:val="23"/>
          <w14:ligatures w14:val="none"/>
        </w:rPr>
        <w:t>Introduction: Teaching Computation and You</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Lisa Kempler, MathWorks</w:t>
      </w:r>
    </w:p>
    <w:p w14:paraId="3A3A227E"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6:30 – 7:15 </w:t>
      </w:r>
      <w:r w:rsidRPr="00796D38">
        <w:rPr>
          <w:rFonts w:ascii="Lucida Sans" w:eastAsia="Times New Roman" w:hAnsi="Lucida Sans" w:cs="Times New Roman"/>
          <w:b/>
          <w:bCs/>
          <w:color w:val="333333"/>
          <w:kern w:val="0"/>
          <w:sz w:val="23"/>
          <w:szCs w:val="23"/>
          <w14:ligatures w14:val="none"/>
        </w:rPr>
        <w:t>Dinner</w:t>
      </w:r>
    </w:p>
    <w:p w14:paraId="634A19E2"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7:15 – 8:00 </w:t>
      </w:r>
      <w:r w:rsidRPr="00796D38">
        <w:rPr>
          <w:rFonts w:ascii="Lucida Sans" w:eastAsia="Times New Roman" w:hAnsi="Lucida Sans" w:cs="Times New Roman"/>
          <w:b/>
          <w:bCs/>
          <w:color w:val="333333"/>
          <w:kern w:val="0"/>
          <w:sz w:val="23"/>
          <w:szCs w:val="23"/>
          <w14:ligatures w14:val="none"/>
        </w:rPr>
        <w:t>Convener Panel,</w:t>
      </w:r>
      <w:r w:rsidRPr="00796D38">
        <w:rPr>
          <w:rFonts w:ascii="Roboto" w:eastAsia="Times New Roman" w:hAnsi="Roboto" w:cs="Times New Roman"/>
          <w:color w:val="333333"/>
          <w:kern w:val="0"/>
          <w:sz w:val="23"/>
          <w:szCs w:val="23"/>
          <w14:ligatures w14:val="none"/>
        </w:rPr>
        <w:t> dessert and coffee - </w:t>
      </w:r>
      <w:r w:rsidRPr="00796D38">
        <w:rPr>
          <w:rFonts w:ascii="Lucida Sans" w:eastAsia="Times New Roman" w:hAnsi="Lucida Sans" w:cs="Times New Roman"/>
          <w:i/>
          <w:iCs/>
          <w:color w:val="333333"/>
          <w:kern w:val="0"/>
          <w:sz w:val="23"/>
          <w:szCs w:val="23"/>
          <w14:ligatures w14:val="none"/>
        </w:rPr>
        <w:t>facilitated by Lisa Kempler, MathWorks</w:t>
      </w:r>
    </w:p>
    <w:p w14:paraId="2CCFD256"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8:00 </w:t>
      </w:r>
      <w:r w:rsidRPr="00796D38">
        <w:rPr>
          <w:rFonts w:ascii="Lucida Sans" w:eastAsia="Times New Roman" w:hAnsi="Lucida Sans" w:cs="Times New Roman"/>
          <w:b/>
          <w:bCs/>
          <w:color w:val="333333"/>
          <w:kern w:val="0"/>
          <w:sz w:val="23"/>
          <w:szCs w:val="23"/>
          <w14:ligatures w14:val="none"/>
        </w:rPr>
        <w:t>Networking at local haunts</w:t>
      </w:r>
    </w:p>
    <w:p w14:paraId="3BC501E9" w14:textId="77777777" w:rsidR="00796D38" w:rsidRPr="00796D38" w:rsidRDefault="00796D38" w:rsidP="00796D38">
      <w:pPr>
        <w:shd w:val="clear" w:color="auto" w:fill="FFFFFF"/>
        <w:spacing w:before="100" w:beforeAutospacing="1" w:after="60" w:line="288" w:lineRule="atLeast"/>
        <w:outlineLvl w:val="1"/>
        <w:rPr>
          <w:rFonts w:ascii="Roboto" w:eastAsia="Times New Roman" w:hAnsi="Roboto" w:cs="Times New Roman"/>
          <w:b/>
          <w:bCs/>
          <w:color w:val="111111"/>
          <w:kern w:val="0"/>
          <w:sz w:val="43"/>
          <w:szCs w:val="43"/>
          <w14:ligatures w14:val="none"/>
        </w:rPr>
      </w:pPr>
      <w:r w:rsidRPr="00796D38">
        <w:rPr>
          <w:rFonts w:ascii="Roboto" w:eastAsia="Times New Roman" w:hAnsi="Roboto" w:cs="Times New Roman"/>
          <w:b/>
          <w:bCs/>
          <w:color w:val="111111"/>
          <w:kern w:val="0"/>
          <w:sz w:val="43"/>
          <w:szCs w:val="43"/>
          <w14:ligatures w14:val="none"/>
        </w:rPr>
        <w:t>Monday, October 24</w:t>
      </w:r>
    </w:p>
    <w:p w14:paraId="0FE72B3A"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i/>
          <w:iCs/>
          <w:color w:val="333333"/>
          <w:kern w:val="0"/>
          <w:sz w:val="23"/>
          <w:szCs w:val="23"/>
          <w14:ligatures w14:val="none"/>
        </w:rPr>
        <w:t xml:space="preserve">Breakfast at your </w:t>
      </w:r>
      <w:r>
        <w:rPr>
          <w:rFonts w:ascii="Lucida Sans" w:eastAsia="Times New Roman" w:hAnsi="Lucida Sans" w:cs="Times New Roman"/>
          <w:i/>
          <w:iCs/>
          <w:color w:val="333333"/>
          <w:kern w:val="0"/>
          <w:sz w:val="23"/>
          <w:szCs w:val="23"/>
          <w14:ligatures w14:val="none"/>
        </w:rPr>
        <w:t xml:space="preserve">hotel </w:t>
      </w:r>
      <w:r w:rsidRPr="00796D38">
        <w:rPr>
          <w:rFonts w:ascii="Lucida Sans" w:eastAsia="Times New Roman" w:hAnsi="Lucida Sans" w:cs="Times New Roman"/>
          <w:i/>
          <w:iCs/>
          <w:color w:val="333333"/>
          <w:kern w:val="0"/>
          <w:sz w:val="23"/>
          <w:szCs w:val="23"/>
          <w14:ligatures w14:val="none"/>
        </w:rPr>
        <w:t>or in town.</w:t>
      </w:r>
    </w:p>
    <w:p w14:paraId="327212E8"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i/>
          <w:iCs/>
          <w:color w:val="333333"/>
          <w:kern w:val="0"/>
          <w:sz w:val="23"/>
          <w:szCs w:val="23"/>
          <w14:ligatures w14:val="none"/>
        </w:rPr>
        <w:t>All workshop activities take place in the Great Hall of Severance Hall, unless otherwise noted below.</w:t>
      </w:r>
    </w:p>
    <w:p w14:paraId="5D4C2905"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8:30 – 8:45 </w:t>
      </w:r>
      <w:r w:rsidRPr="00796D38">
        <w:rPr>
          <w:rFonts w:ascii="Lucida Sans" w:eastAsia="Times New Roman" w:hAnsi="Lucida Sans" w:cs="Times New Roman"/>
          <w:b/>
          <w:bCs/>
          <w:color w:val="333333"/>
          <w:kern w:val="0"/>
          <w:sz w:val="23"/>
          <w:szCs w:val="23"/>
          <w14:ligatures w14:val="none"/>
        </w:rPr>
        <w:t>Introduction and Goals for the Day</w:t>
      </w:r>
    </w:p>
    <w:p w14:paraId="4DCE7D62"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8:45 – 10:00 </w:t>
      </w:r>
      <w:r w:rsidRPr="00796D38">
        <w:rPr>
          <w:rFonts w:ascii="Lucida Sans" w:eastAsia="Times New Roman" w:hAnsi="Lucida Sans" w:cs="Times New Roman"/>
          <w:b/>
          <w:bCs/>
          <w:color w:val="333333"/>
          <w:kern w:val="0"/>
          <w:sz w:val="23"/>
          <w:szCs w:val="23"/>
          <w14:ligatures w14:val="none"/>
        </w:rPr>
        <w:t>Invited Talks: Effective Approaches to Teaching Computation</w:t>
      </w:r>
    </w:p>
    <w:p w14:paraId="05ACE6E8"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During/ between talks, participants record their impressions on:</w:t>
      </w:r>
    </w:p>
    <w:p w14:paraId="5522FEA3" w14:textId="77777777" w:rsidR="00796D38" w:rsidRPr="00796D38" w:rsidRDefault="00796D38" w:rsidP="00796D38">
      <w:pPr>
        <w:numPr>
          <w:ilvl w:val="0"/>
          <w:numId w:val="1"/>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Approaches presenters shared that you've used. How did your experience compare?</w:t>
      </w:r>
    </w:p>
    <w:p w14:paraId="3A8FA16F" w14:textId="77777777" w:rsidR="00796D38" w:rsidRPr="00796D38" w:rsidRDefault="00796D38" w:rsidP="00796D38">
      <w:pPr>
        <w:numPr>
          <w:ilvl w:val="0"/>
          <w:numId w:val="1"/>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New approaches you learned worth considering in your courses.</w:t>
      </w:r>
    </w:p>
    <w:p w14:paraId="33310095" w14:textId="77777777" w:rsidR="00796D38" w:rsidRPr="00796D38" w:rsidRDefault="00796D38" w:rsidP="00796D38">
      <w:pPr>
        <w:numPr>
          <w:ilvl w:val="0"/>
          <w:numId w:val="1"/>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Surprises or new learnings</w:t>
      </w:r>
    </w:p>
    <w:p w14:paraId="79F02520" w14:textId="77777777" w:rsidR="00796D38" w:rsidRPr="00796D38" w:rsidRDefault="00796D38" w:rsidP="00796D38">
      <w:pPr>
        <w:numPr>
          <w:ilvl w:val="0"/>
          <w:numId w:val="1"/>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Unsolved teaching/learning challenges?</w:t>
      </w:r>
    </w:p>
    <w:p w14:paraId="0CCD2408"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Invited Presentations (55 minutes) - </w:t>
      </w:r>
      <w:r w:rsidRPr="00796D38">
        <w:rPr>
          <w:rFonts w:ascii="Lucida Sans" w:eastAsia="Times New Roman" w:hAnsi="Lucida Sans" w:cs="Times New Roman"/>
          <w:i/>
          <w:iCs/>
          <w:color w:val="333333"/>
          <w:kern w:val="0"/>
          <w:sz w:val="23"/>
          <w:szCs w:val="23"/>
          <w14:ligatures w14:val="none"/>
        </w:rPr>
        <w:t>facilitated by Kelly Roos</w:t>
      </w:r>
    </w:p>
    <w:p w14:paraId="34EBED7F" w14:textId="77777777" w:rsidR="00796D38" w:rsidRPr="00796D38" w:rsidRDefault="00796D38" w:rsidP="00796D38">
      <w:pPr>
        <w:numPr>
          <w:ilvl w:val="0"/>
          <w:numId w:val="2"/>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Teaching Computation in Math Courses</w:t>
      </w:r>
      <w:r w:rsidRPr="00796D38">
        <w:rPr>
          <w:rFonts w:ascii="Roboto" w:eastAsia="Times New Roman" w:hAnsi="Roboto" w:cs="Times New Roman"/>
          <w:color w:val="333333"/>
          <w:kern w:val="0"/>
          <w:sz w:val="23"/>
          <w:szCs w:val="23"/>
          <w14:ligatures w14:val="none"/>
        </w:rPr>
        <w:t> - </w:t>
      </w:r>
      <w:proofErr w:type="spellStart"/>
      <w:r w:rsidRPr="00796D38">
        <w:rPr>
          <w:rFonts w:ascii="Lucida Sans" w:eastAsia="Times New Roman" w:hAnsi="Lucida Sans" w:cs="Times New Roman"/>
          <w:i/>
          <w:iCs/>
          <w:color w:val="333333"/>
          <w:kern w:val="0"/>
          <w:sz w:val="23"/>
          <w:szCs w:val="23"/>
          <w14:ligatures w14:val="none"/>
        </w:rPr>
        <w:t>Namyong</w:t>
      </w:r>
      <w:proofErr w:type="spellEnd"/>
      <w:r w:rsidRPr="00796D38">
        <w:rPr>
          <w:rFonts w:ascii="Lucida Sans" w:eastAsia="Times New Roman" w:hAnsi="Lucida Sans" w:cs="Times New Roman"/>
          <w:i/>
          <w:iCs/>
          <w:color w:val="333333"/>
          <w:kern w:val="0"/>
          <w:sz w:val="23"/>
          <w:szCs w:val="23"/>
          <w14:ligatures w14:val="none"/>
        </w:rPr>
        <w:t xml:space="preserve"> Lee</w:t>
      </w:r>
      <w:r w:rsidRPr="00796D38">
        <w:rPr>
          <w:rFonts w:ascii="Roboto" w:eastAsia="Times New Roman" w:hAnsi="Roboto" w:cs="Times New Roman"/>
          <w:color w:val="333333"/>
          <w:kern w:val="0"/>
          <w:sz w:val="23"/>
          <w:szCs w:val="23"/>
          <w14:ligatures w14:val="none"/>
        </w:rPr>
        <w:t> </w:t>
      </w:r>
    </w:p>
    <w:p w14:paraId="5A02E984" w14:textId="77777777" w:rsidR="00796D38" w:rsidRPr="00796D38" w:rsidRDefault="00796D38" w:rsidP="00796D38">
      <w:pPr>
        <w:numPr>
          <w:ilvl w:val="0"/>
          <w:numId w:val="2"/>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lastRenderedPageBreak/>
        <w:t>Teaching programming in Geoscience</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Jillian Pearse</w:t>
      </w:r>
    </w:p>
    <w:p w14:paraId="3CC558A0" w14:textId="77777777" w:rsidR="00796D38" w:rsidRPr="00796D38" w:rsidRDefault="00796D38" w:rsidP="00796D38">
      <w:pPr>
        <w:numPr>
          <w:ilvl w:val="0"/>
          <w:numId w:val="2"/>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Effectively Applying Computation in Capstone Projects</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Sarah Patterson</w:t>
      </w:r>
    </w:p>
    <w:p w14:paraId="79E5CCA3" w14:textId="77777777" w:rsidR="00796D38" w:rsidRPr="00796D38" w:rsidRDefault="00796D38" w:rsidP="00796D38">
      <w:pPr>
        <w:numPr>
          <w:ilvl w:val="0"/>
          <w:numId w:val="2"/>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Applying Computation to Increase Student Learning</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Silvio Simani</w:t>
      </w:r>
    </w:p>
    <w:p w14:paraId="7FE8733C" w14:textId="77777777" w:rsidR="00796D38" w:rsidRPr="00796D38" w:rsidRDefault="00796D38" w:rsidP="00796D38">
      <w:pPr>
        <w:numPr>
          <w:ilvl w:val="0"/>
          <w:numId w:val="2"/>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Effective teaching approaches in Biophysics/Biomedical courses</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Benjamin Bratton</w:t>
      </w:r>
    </w:p>
    <w:p w14:paraId="1399C5E7" w14:textId="77777777" w:rsidR="00796D38" w:rsidRPr="00796D38" w:rsidRDefault="00796D38" w:rsidP="00796D38">
      <w:pPr>
        <w:numPr>
          <w:ilvl w:val="0"/>
          <w:numId w:val="2"/>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Teaching Computation in a Large Physics Course</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Darren Maczka</w:t>
      </w:r>
    </w:p>
    <w:p w14:paraId="0D49E133" w14:textId="1D729037" w:rsidR="00796D38" w:rsidRPr="00796D38" w:rsidRDefault="00796D38" w:rsidP="00796D38">
      <w:pPr>
        <w:shd w:val="clear" w:color="auto" w:fill="FFFFFF"/>
        <w:spacing w:after="240"/>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Table Discussions</w:t>
      </w:r>
      <w:r w:rsidR="002113A0">
        <w:rPr>
          <w:rFonts w:ascii="Roboto" w:eastAsia="Times New Roman" w:hAnsi="Roboto" w:cs="Times New Roman"/>
          <w:color w:val="333333"/>
          <w:kern w:val="0"/>
          <w:sz w:val="23"/>
          <w:szCs w:val="23"/>
          <w:highlight w:val="yellow"/>
          <w14:ligatures w14:val="none"/>
        </w:rPr>
        <w:t xml:space="preserve"> </w:t>
      </w:r>
      <w:r w:rsidRPr="00796D38">
        <w:rPr>
          <w:rFonts w:ascii="Roboto" w:eastAsia="Times New Roman" w:hAnsi="Roboto" w:cs="Times New Roman"/>
          <w:color w:val="333333"/>
          <w:kern w:val="0"/>
          <w:sz w:val="23"/>
          <w:szCs w:val="23"/>
          <w:highlight w:val="yellow"/>
          <w14:ligatures w14:val="none"/>
        </w:rPr>
        <w:t>(</w:t>
      </w:r>
      <w:r w:rsidR="002113A0">
        <w:rPr>
          <w:rFonts w:ascii="Roboto" w:eastAsia="Times New Roman" w:hAnsi="Roboto" w:cs="Times New Roman"/>
          <w:color w:val="333333"/>
          <w:kern w:val="0"/>
          <w:sz w:val="23"/>
          <w:szCs w:val="23"/>
          <w:highlight w:val="yellow"/>
          <w14:ligatures w14:val="none"/>
        </w:rPr>
        <w:t xml:space="preserve">facilitated, </w:t>
      </w:r>
      <w:r w:rsidRPr="00796D38">
        <w:rPr>
          <w:rFonts w:ascii="Roboto" w:eastAsia="Times New Roman" w:hAnsi="Roboto" w:cs="Times New Roman"/>
          <w:color w:val="333333"/>
          <w:kern w:val="0"/>
          <w:sz w:val="23"/>
          <w:szCs w:val="23"/>
          <w:highlight w:val="yellow"/>
          <w14:ligatures w14:val="none"/>
        </w:rPr>
        <w:t>15 minutes)</w:t>
      </w:r>
    </w:p>
    <w:p w14:paraId="6651106E" w14:textId="77777777" w:rsidR="00796D38" w:rsidRPr="00796D38" w:rsidRDefault="00796D38" w:rsidP="00796D38">
      <w:pPr>
        <w:numPr>
          <w:ilvl w:val="0"/>
          <w:numId w:val="3"/>
        </w:numPr>
        <w:shd w:val="clear" w:color="auto" w:fill="FFFFFF"/>
        <w:spacing w:before="135" w:after="135"/>
        <w:ind w:left="1003" w:right="283"/>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 xml:space="preserve">Share briefly:  approaches that work, new ideas, unsolved </w:t>
      </w:r>
      <w:proofErr w:type="gramStart"/>
      <w:r w:rsidRPr="00796D38">
        <w:rPr>
          <w:rFonts w:ascii="Roboto" w:eastAsia="Times New Roman" w:hAnsi="Roboto" w:cs="Times New Roman"/>
          <w:color w:val="333333"/>
          <w:kern w:val="0"/>
          <w:sz w:val="23"/>
          <w:szCs w:val="23"/>
          <w:highlight w:val="yellow"/>
          <w14:ligatures w14:val="none"/>
        </w:rPr>
        <w:t>challenges</w:t>
      </w:r>
      <w:proofErr w:type="gramEnd"/>
    </w:p>
    <w:p w14:paraId="4EF040EC" w14:textId="77777777" w:rsidR="00796D38" w:rsidRPr="00796D38" w:rsidRDefault="00796D38" w:rsidP="00796D38">
      <w:pPr>
        <w:numPr>
          <w:ilvl w:val="0"/>
          <w:numId w:val="3"/>
        </w:numPr>
        <w:shd w:val="clear" w:color="auto" w:fill="FFFFFF"/>
        <w:spacing w:before="135" w:after="135"/>
        <w:ind w:left="1003" w:right="283"/>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Each table comes up with a sample computational learning outcome/goal for two course types:</w:t>
      </w:r>
    </w:p>
    <w:p w14:paraId="71F78C53" w14:textId="77777777" w:rsidR="00796D38" w:rsidRPr="00796D38" w:rsidRDefault="00796D38" w:rsidP="00796D38">
      <w:pPr>
        <w:numPr>
          <w:ilvl w:val="1"/>
          <w:numId w:val="3"/>
        </w:numPr>
        <w:shd w:val="clear" w:color="auto" w:fill="FFFFFF"/>
        <w:spacing w:before="120" w:after="120"/>
        <w:ind w:left="1975" w:right="535"/>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 xml:space="preserve">A programming </w:t>
      </w:r>
      <w:proofErr w:type="gramStart"/>
      <w:r w:rsidRPr="00796D38">
        <w:rPr>
          <w:rFonts w:ascii="Roboto" w:eastAsia="Times New Roman" w:hAnsi="Roboto" w:cs="Times New Roman"/>
          <w:color w:val="333333"/>
          <w:kern w:val="0"/>
          <w:sz w:val="23"/>
          <w:szCs w:val="23"/>
          <w:highlight w:val="yellow"/>
          <w14:ligatures w14:val="none"/>
        </w:rPr>
        <w:t>course</w:t>
      </w:r>
      <w:proofErr w:type="gramEnd"/>
    </w:p>
    <w:p w14:paraId="40CF5040" w14:textId="77777777" w:rsidR="00796D38" w:rsidRPr="00796D38" w:rsidRDefault="00796D38" w:rsidP="00796D38">
      <w:pPr>
        <w:numPr>
          <w:ilvl w:val="1"/>
          <w:numId w:val="3"/>
        </w:numPr>
        <w:shd w:val="clear" w:color="auto" w:fill="FFFFFF"/>
        <w:spacing w:before="120" w:after="120"/>
        <w:ind w:left="1975" w:right="535"/>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A discipline-focused course with computation in support of the science/engineering focus</w:t>
      </w:r>
    </w:p>
    <w:p w14:paraId="6C468A14" w14:textId="77777777" w:rsidR="00796D38" w:rsidRPr="002113A0" w:rsidRDefault="00796D38" w:rsidP="00796D38">
      <w:pPr>
        <w:shd w:val="clear" w:color="auto" w:fill="FFFFFF"/>
        <w:spacing w:after="240"/>
        <w:rPr>
          <w:rFonts w:ascii="Roboto" w:eastAsia="Times New Roman" w:hAnsi="Roboto" w:cs="Times New Roman"/>
          <w:color w:val="333333"/>
          <w:kern w:val="0"/>
          <w:sz w:val="23"/>
          <w:szCs w:val="23"/>
          <w:u w:val="single"/>
          <w14:ligatures w14:val="none"/>
        </w:rPr>
      </w:pPr>
      <w:r w:rsidRPr="002113A0">
        <w:rPr>
          <w:rFonts w:ascii="Roboto" w:eastAsia="Times New Roman" w:hAnsi="Roboto" w:cs="Times New Roman"/>
          <w:color w:val="333333"/>
          <w:kern w:val="0"/>
          <w:sz w:val="23"/>
          <w:szCs w:val="23"/>
          <w:highlight w:val="yellow"/>
          <w:u w:val="single"/>
          <w14:ligatures w14:val="none"/>
        </w:rPr>
        <w:t>Group Report Out (5 minutes)</w:t>
      </w:r>
    </w:p>
    <w:p w14:paraId="692C1182" w14:textId="77777777" w:rsidR="00796D38" w:rsidRPr="00796D38" w:rsidRDefault="00796D38" w:rsidP="00796D38">
      <w:pPr>
        <w:numPr>
          <w:ilvl w:val="0"/>
          <w:numId w:val="4"/>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A representative from each table reports on the 2 learning goals from their table</w:t>
      </w:r>
    </w:p>
    <w:p w14:paraId="5AA885F6"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10:00 – 10:15 </w:t>
      </w:r>
      <w:r w:rsidRPr="00796D38">
        <w:rPr>
          <w:rFonts w:ascii="Lucida Sans" w:eastAsia="Times New Roman" w:hAnsi="Lucida Sans" w:cs="Times New Roman"/>
          <w:b/>
          <w:bCs/>
          <w:color w:val="333333"/>
          <w:kern w:val="0"/>
          <w:sz w:val="23"/>
          <w:szCs w:val="23"/>
          <w14:ligatures w14:val="none"/>
        </w:rPr>
        <w:t>Break</w:t>
      </w:r>
    </w:p>
    <w:p w14:paraId="0E281120"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10:15 – 11:45 </w:t>
      </w:r>
      <w:r w:rsidRPr="00796D38">
        <w:rPr>
          <w:rFonts w:ascii="Lucida Sans" w:eastAsia="Times New Roman" w:hAnsi="Lucida Sans" w:cs="Times New Roman"/>
          <w:b/>
          <w:bCs/>
          <w:color w:val="333333"/>
          <w:kern w:val="0"/>
          <w:sz w:val="23"/>
          <w:szCs w:val="23"/>
          <w14:ligatures w14:val="none"/>
        </w:rPr>
        <w:t>Learning Outcomes and Individual Work</w:t>
      </w:r>
    </w:p>
    <w:p w14:paraId="3225BB8A" w14:textId="77777777" w:rsidR="00796D38" w:rsidRPr="00796D38" w:rsidRDefault="00796D38" w:rsidP="00796D38">
      <w:pPr>
        <w:numPr>
          <w:ilvl w:val="0"/>
          <w:numId w:val="5"/>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Introduction to Learning Outcomes (10-15 minutes) - </w:t>
      </w:r>
      <w:r w:rsidRPr="00796D38">
        <w:rPr>
          <w:rFonts w:ascii="Lucida Sans" w:eastAsia="Times New Roman" w:hAnsi="Lucida Sans" w:cs="Times New Roman"/>
          <w:i/>
          <w:iCs/>
          <w:color w:val="333333"/>
          <w:kern w:val="0"/>
          <w:sz w:val="23"/>
          <w:szCs w:val="23"/>
          <w14:ligatures w14:val="none"/>
        </w:rPr>
        <w:t>Maureen Kahn, SERC</w:t>
      </w:r>
    </w:p>
    <w:p w14:paraId="6C985879" w14:textId="77777777" w:rsidR="00796D38" w:rsidRPr="00796D38" w:rsidRDefault="00796D38" w:rsidP="00796D38">
      <w:pPr>
        <w:numPr>
          <w:ilvl w:val="0"/>
          <w:numId w:val="5"/>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Introduction to Affinity Groups (5 minutes) - </w:t>
      </w:r>
      <w:r w:rsidRPr="00796D38">
        <w:rPr>
          <w:rFonts w:ascii="Lucida Sans" w:eastAsia="Times New Roman" w:hAnsi="Lucida Sans" w:cs="Times New Roman"/>
          <w:i/>
          <w:iCs/>
          <w:color w:val="333333"/>
          <w:kern w:val="0"/>
          <w:sz w:val="23"/>
          <w:szCs w:val="23"/>
          <w14:ligatures w14:val="none"/>
        </w:rPr>
        <w:t>Lisa Kempler, MathWorks</w:t>
      </w:r>
    </w:p>
    <w:p w14:paraId="2B8714C4" w14:textId="7CF64CD3" w:rsidR="00796D38" w:rsidRPr="00796D38" w:rsidRDefault="00796D38" w:rsidP="00796D38">
      <w:pPr>
        <w:numPr>
          <w:ilvl w:val="0"/>
          <w:numId w:val="5"/>
        </w:numPr>
        <w:shd w:val="clear" w:color="auto" w:fill="FFFFFF"/>
        <w:spacing w:before="135" w:after="135"/>
        <w:ind w:left="1003" w:right="283"/>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Affinity working group discussions (</w:t>
      </w:r>
      <w:r w:rsidR="002113A0">
        <w:rPr>
          <w:rFonts w:ascii="Roboto" w:eastAsia="Times New Roman" w:hAnsi="Roboto" w:cs="Times New Roman"/>
          <w:color w:val="333333"/>
          <w:kern w:val="0"/>
          <w:sz w:val="23"/>
          <w:szCs w:val="23"/>
          <w:highlight w:val="yellow"/>
          <w14:ligatures w14:val="none"/>
        </w:rPr>
        <w:t xml:space="preserve">facilitated, </w:t>
      </w:r>
      <w:r w:rsidRPr="00796D38">
        <w:rPr>
          <w:rFonts w:ascii="Roboto" w:eastAsia="Times New Roman" w:hAnsi="Roboto" w:cs="Times New Roman"/>
          <w:color w:val="333333"/>
          <w:kern w:val="0"/>
          <w:sz w:val="23"/>
          <w:szCs w:val="23"/>
          <w:highlight w:val="yellow"/>
          <w14:ligatures w14:val="none"/>
        </w:rPr>
        <w:t>40 minutes)</w:t>
      </w:r>
    </w:p>
    <w:p w14:paraId="783471F3" w14:textId="77777777" w:rsidR="00796D38" w:rsidRPr="00796D38" w:rsidRDefault="00796D38" w:rsidP="00796D38">
      <w:pPr>
        <w:numPr>
          <w:ilvl w:val="1"/>
          <w:numId w:val="5"/>
        </w:numPr>
        <w:shd w:val="clear" w:color="auto" w:fill="FFFFFF"/>
        <w:spacing w:before="120" w:after="120"/>
        <w:ind w:left="1975" w:right="535"/>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Discuss: </w:t>
      </w:r>
    </w:p>
    <w:p w14:paraId="0F0473D0" w14:textId="77777777" w:rsidR="00796D38" w:rsidRPr="00796D38" w:rsidRDefault="00796D38" w:rsidP="00796D38">
      <w:pPr>
        <w:numPr>
          <w:ilvl w:val="2"/>
          <w:numId w:val="5"/>
        </w:numPr>
        <w:shd w:val="clear" w:color="auto" w:fill="FFFFFF"/>
        <w:spacing w:before="107" w:after="107"/>
        <w:ind w:left="2920" w:right="760"/>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What are good general learning outcomes in science/computation courses? </w:t>
      </w:r>
    </w:p>
    <w:p w14:paraId="38DBA1D8" w14:textId="77777777" w:rsidR="00796D38" w:rsidRPr="00796D38" w:rsidRDefault="00796D38" w:rsidP="00796D38">
      <w:pPr>
        <w:numPr>
          <w:ilvl w:val="2"/>
          <w:numId w:val="5"/>
        </w:numPr>
        <w:shd w:val="clear" w:color="auto" w:fill="FFFFFF"/>
        <w:spacing w:before="107" w:after="107"/>
        <w:ind w:left="2920" w:right="760"/>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What are examples of learning outcomes in a course you teach?</w:t>
      </w:r>
    </w:p>
    <w:p w14:paraId="5CDCA68C" w14:textId="77777777" w:rsidR="00796D38" w:rsidRPr="00796D38" w:rsidRDefault="00796D38" w:rsidP="00796D38">
      <w:pPr>
        <w:numPr>
          <w:ilvl w:val="0"/>
          <w:numId w:val="5"/>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Individual Work (10 minutes)</w:t>
      </w:r>
    </w:p>
    <w:p w14:paraId="17EE22DA" w14:textId="77777777" w:rsidR="00796D38" w:rsidRPr="00796D38" w:rsidRDefault="00796D38" w:rsidP="00796D38">
      <w:pPr>
        <w:numPr>
          <w:ilvl w:val="1"/>
          <w:numId w:val="5"/>
        </w:numPr>
        <w:shd w:val="clear" w:color="auto" w:fill="FFFFFF"/>
        <w:spacing w:before="120" w:after="120"/>
        <w:ind w:left="1975" w:right="535"/>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Draft 1-2 learning outcomes for a course or teaching activity in your personal workspace.</w:t>
      </w:r>
    </w:p>
    <w:p w14:paraId="25BBBE71" w14:textId="77777777" w:rsidR="00796D38" w:rsidRPr="002113A0" w:rsidRDefault="00796D38" w:rsidP="00796D38">
      <w:pPr>
        <w:numPr>
          <w:ilvl w:val="0"/>
          <w:numId w:val="5"/>
        </w:numPr>
        <w:shd w:val="clear" w:color="auto" w:fill="FFFFFF"/>
        <w:spacing w:before="135" w:after="135"/>
        <w:ind w:left="1003" w:right="283"/>
        <w:rPr>
          <w:rFonts w:ascii="Roboto" w:eastAsia="Times New Roman" w:hAnsi="Roboto" w:cs="Times New Roman"/>
          <w:color w:val="333333"/>
          <w:kern w:val="0"/>
          <w:sz w:val="23"/>
          <w:szCs w:val="23"/>
          <w:highlight w:val="yellow"/>
          <w:u w:val="single"/>
          <w14:ligatures w14:val="none"/>
        </w:rPr>
      </w:pPr>
      <w:r w:rsidRPr="002113A0">
        <w:rPr>
          <w:rFonts w:ascii="Roboto" w:eastAsia="Times New Roman" w:hAnsi="Roboto" w:cs="Times New Roman"/>
          <w:color w:val="333333"/>
          <w:kern w:val="0"/>
          <w:sz w:val="23"/>
          <w:szCs w:val="23"/>
          <w:highlight w:val="yellow"/>
          <w:u w:val="single"/>
          <w14:ligatures w14:val="none"/>
        </w:rPr>
        <w:t>Group report out (15 minutes)</w:t>
      </w:r>
    </w:p>
    <w:p w14:paraId="2E85C633" w14:textId="77777777" w:rsidR="00796D38" w:rsidRPr="00796D38" w:rsidRDefault="00796D38" w:rsidP="00796D38">
      <w:pPr>
        <w:numPr>
          <w:ilvl w:val="1"/>
          <w:numId w:val="5"/>
        </w:numPr>
        <w:shd w:val="clear" w:color="auto" w:fill="FFFFFF"/>
        <w:spacing w:before="120" w:after="120"/>
        <w:ind w:left="1975" w:right="535"/>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Return to Great Hall at 11:30 to report working group discussion results to the full group.</w:t>
      </w:r>
    </w:p>
    <w:p w14:paraId="5D116180"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lastRenderedPageBreak/>
        <w:t>11:45 – 1:00 </w:t>
      </w:r>
      <w:r w:rsidRPr="00796D38">
        <w:rPr>
          <w:rFonts w:ascii="Lucida Sans" w:eastAsia="Times New Roman" w:hAnsi="Lucida Sans" w:cs="Times New Roman"/>
          <w:b/>
          <w:bCs/>
          <w:color w:val="333333"/>
          <w:kern w:val="0"/>
          <w:sz w:val="23"/>
          <w:szCs w:val="23"/>
          <w14:ligatures w14:val="none"/>
        </w:rPr>
        <w:t>Lunch</w:t>
      </w:r>
    </w:p>
    <w:p w14:paraId="7ED65692"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 xml:space="preserve">1:00 – </w:t>
      </w:r>
      <w:proofErr w:type="gramStart"/>
      <w:r w:rsidRPr="00796D38">
        <w:rPr>
          <w:rFonts w:ascii="Roboto" w:eastAsia="Times New Roman" w:hAnsi="Roboto" w:cs="Times New Roman"/>
          <w:color w:val="333333"/>
          <w:kern w:val="0"/>
          <w:sz w:val="23"/>
          <w:szCs w:val="23"/>
          <w14:ligatures w14:val="none"/>
        </w:rPr>
        <w:t>1:45  </w:t>
      </w:r>
      <w:r w:rsidRPr="00796D38">
        <w:rPr>
          <w:rFonts w:ascii="Lucida Sans" w:eastAsia="Times New Roman" w:hAnsi="Lucida Sans" w:cs="Times New Roman"/>
          <w:b/>
          <w:bCs/>
          <w:color w:val="333333"/>
          <w:kern w:val="0"/>
          <w:sz w:val="23"/>
          <w:szCs w:val="23"/>
          <w14:ligatures w14:val="none"/>
        </w:rPr>
        <w:t>MATLAB</w:t>
      </w:r>
      <w:proofErr w:type="gramEnd"/>
      <w:r w:rsidRPr="00796D38">
        <w:rPr>
          <w:rFonts w:ascii="Lucida Sans" w:eastAsia="Times New Roman" w:hAnsi="Lucida Sans" w:cs="Times New Roman"/>
          <w:b/>
          <w:bCs/>
          <w:color w:val="333333"/>
          <w:kern w:val="0"/>
          <w:sz w:val="23"/>
          <w:szCs w:val="23"/>
          <w14:ligatures w14:val="none"/>
        </w:rPr>
        <w:t xml:space="preserve"> Teaching Tools</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Harish Chintakunta, Evan Cosgrove, MathWorks</w:t>
      </w:r>
    </w:p>
    <w:p w14:paraId="7FC40E87"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1:45 - 2:15 </w:t>
      </w:r>
      <w:r w:rsidRPr="00796D38">
        <w:rPr>
          <w:rFonts w:ascii="Lucida Sans" w:eastAsia="Times New Roman" w:hAnsi="Lucida Sans" w:cs="Times New Roman"/>
          <w:b/>
          <w:bCs/>
          <w:color w:val="333333"/>
          <w:kern w:val="0"/>
          <w:sz w:val="23"/>
          <w:szCs w:val="23"/>
          <w14:ligatures w14:val="none"/>
        </w:rPr>
        <w:t>Round Robin: Practice with Live Scripts, MATLAB Online, MATLAB Drive</w:t>
      </w:r>
    </w:p>
    <w:p w14:paraId="1F6E5C0A"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2:15 – 2:30 </w:t>
      </w:r>
      <w:r w:rsidRPr="00796D38">
        <w:rPr>
          <w:rFonts w:ascii="Lucida Sans" w:eastAsia="Times New Roman" w:hAnsi="Lucida Sans" w:cs="Times New Roman"/>
          <w:b/>
          <w:bCs/>
          <w:color w:val="333333"/>
          <w:kern w:val="0"/>
          <w:sz w:val="23"/>
          <w:szCs w:val="23"/>
          <w14:ligatures w14:val="none"/>
        </w:rPr>
        <w:t>Break</w:t>
      </w:r>
    </w:p>
    <w:p w14:paraId="67CD9D02"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2:30- 3:30 </w:t>
      </w:r>
      <w:r w:rsidRPr="00796D38">
        <w:rPr>
          <w:rFonts w:ascii="Lucida Sans" w:eastAsia="Times New Roman" w:hAnsi="Lucida Sans" w:cs="Times New Roman"/>
          <w:b/>
          <w:bCs/>
          <w:color w:val="333333"/>
          <w:kern w:val="0"/>
          <w:sz w:val="23"/>
          <w:szCs w:val="23"/>
          <w14:ligatures w14:val="none"/>
        </w:rPr>
        <w:t>Invited Talks -</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facilitated by Kristi Closser</w:t>
      </w:r>
    </w:p>
    <w:p w14:paraId="560D4A77" w14:textId="77777777" w:rsidR="00796D38" w:rsidRPr="00796D38" w:rsidRDefault="00796D38" w:rsidP="00796D38">
      <w:pPr>
        <w:numPr>
          <w:ilvl w:val="0"/>
          <w:numId w:val="6"/>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Experiences teaching with MATLAB Grader </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Frank Slomka</w:t>
      </w:r>
    </w:p>
    <w:p w14:paraId="56EE90EB" w14:textId="77777777" w:rsidR="00796D38" w:rsidRPr="00796D38" w:rsidRDefault="00796D38" w:rsidP="00796D38">
      <w:pPr>
        <w:numPr>
          <w:ilvl w:val="0"/>
          <w:numId w:val="6"/>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Teaching Computation in Math Courses</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 xml:space="preserve">Mahmud </w:t>
      </w:r>
      <w:proofErr w:type="spellStart"/>
      <w:r w:rsidRPr="00796D38">
        <w:rPr>
          <w:rFonts w:ascii="Lucida Sans" w:eastAsia="Times New Roman" w:hAnsi="Lucida Sans" w:cs="Times New Roman"/>
          <w:i/>
          <w:iCs/>
          <w:color w:val="333333"/>
          <w:kern w:val="0"/>
          <w:sz w:val="23"/>
          <w:szCs w:val="23"/>
          <w14:ligatures w14:val="none"/>
        </w:rPr>
        <w:t>Akelbek</w:t>
      </w:r>
      <w:proofErr w:type="spellEnd"/>
    </w:p>
    <w:p w14:paraId="193A7179" w14:textId="77777777" w:rsidR="00796D38" w:rsidRPr="00796D38" w:rsidRDefault="00796D38" w:rsidP="00796D38">
      <w:pPr>
        <w:numPr>
          <w:ilvl w:val="0"/>
          <w:numId w:val="6"/>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 xml:space="preserve">Teaching programming in </w:t>
      </w:r>
      <w:proofErr w:type="gramStart"/>
      <w:r w:rsidRPr="00796D38">
        <w:rPr>
          <w:rFonts w:ascii="Lucida Sans" w:eastAsia="Times New Roman" w:hAnsi="Lucida Sans" w:cs="Times New Roman"/>
          <w:b/>
          <w:bCs/>
          <w:color w:val="333333"/>
          <w:kern w:val="0"/>
          <w:sz w:val="23"/>
          <w:szCs w:val="23"/>
          <w14:ligatures w14:val="none"/>
        </w:rPr>
        <w:t>Science</w:t>
      </w:r>
      <w:proofErr w:type="gramEnd"/>
      <w:r w:rsidRPr="00796D38">
        <w:rPr>
          <w:rFonts w:ascii="Lucida Sans" w:eastAsia="Times New Roman" w:hAnsi="Lucida Sans" w:cs="Times New Roman"/>
          <w:b/>
          <w:bCs/>
          <w:color w:val="333333"/>
          <w:kern w:val="0"/>
          <w:sz w:val="23"/>
          <w:szCs w:val="23"/>
          <w14:ligatures w14:val="none"/>
        </w:rPr>
        <w:t xml:space="preserve"> courses </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 xml:space="preserve">Isabelle </w:t>
      </w:r>
      <w:proofErr w:type="spellStart"/>
      <w:r w:rsidRPr="00796D38">
        <w:rPr>
          <w:rFonts w:ascii="Lucida Sans" w:eastAsia="Times New Roman" w:hAnsi="Lucida Sans" w:cs="Times New Roman"/>
          <w:i/>
          <w:iCs/>
          <w:color w:val="333333"/>
          <w:kern w:val="0"/>
          <w:sz w:val="23"/>
          <w:szCs w:val="23"/>
          <w14:ligatures w14:val="none"/>
        </w:rPr>
        <w:t>Gouirand</w:t>
      </w:r>
      <w:proofErr w:type="spellEnd"/>
    </w:p>
    <w:p w14:paraId="721FEA39" w14:textId="77777777" w:rsidR="00796D38" w:rsidRPr="00796D38" w:rsidRDefault="00796D38" w:rsidP="00796D38">
      <w:pPr>
        <w:numPr>
          <w:ilvl w:val="0"/>
          <w:numId w:val="6"/>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Teaching Physics with MATLAB Hands-on</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Ali Tabei</w:t>
      </w:r>
    </w:p>
    <w:p w14:paraId="4D69808C" w14:textId="77777777" w:rsidR="00796D38" w:rsidRPr="00796D38" w:rsidRDefault="00796D38" w:rsidP="00796D38">
      <w:pPr>
        <w:numPr>
          <w:ilvl w:val="0"/>
          <w:numId w:val="6"/>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Teaching Introduction to Programming (to 1</w:t>
      </w:r>
      <w:r w:rsidRPr="00796D38">
        <w:rPr>
          <w:rFonts w:ascii="Lucida Sans" w:eastAsia="Times New Roman" w:hAnsi="Lucida Sans" w:cs="Times New Roman"/>
          <w:b/>
          <w:bCs/>
          <w:color w:val="333333"/>
          <w:kern w:val="0"/>
          <w:sz w:val="17"/>
          <w:szCs w:val="17"/>
          <w:vertAlign w:val="superscript"/>
          <w14:ligatures w14:val="none"/>
        </w:rPr>
        <w:t>st</w:t>
      </w:r>
      <w:r w:rsidRPr="00796D38">
        <w:rPr>
          <w:rFonts w:ascii="Lucida Sans" w:eastAsia="Times New Roman" w:hAnsi="Lucida Sans" w:cs="Times New Roman"/>
          <w:b/>
          <w:bCs/>
          <w:color w:val="333333"/>
          <w:kern w:val="0"/>
          <w:sz w:val="23"/>
          <w:szCs w:val="23"/>
          <w14:ligatures w14:val="none"/>
        </w:rPr>
        <w:t>-year students) </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Lynn Albers</w:t>
      </w:r>
    </w:p>
    <w:p w14:paraId="63754DCE" w14:textId="77777777" w:rsidR="00796D38" w:rsidRPr="00796D38" w:rsidRDefault="00796D38" w:rsidP="00796D38">
      <w:pPr>
        <w:numPr>
          <w:ilvl w:val="0"/>
          <w:numId w:val="6"/>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b/>
          <w:bCs/>
          <w:color w:val="333333"/>
          <w:kern w:val="0"/>
          <w:sz w:val="23"/>
          <w:szCs w:val="23"/>
          <w14:ligatures w14:val="none"/>
        </w:rPr>
        <w:t>Teaching Computation in Labs -</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James Boyle</w:t>
      </w:r>
    </w:p>
    <w:p w14:paraId="2636B499"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3:30 – 4:00 </w:t>
      </w:r>
      <w:r w:rsidRPr="00796D38">
        <w:rPr>
          <w:rFonts w:ascii="Lucida Sans" w:eastAsia="Times New Roman" w:hAnsi="Lucida Sans" w:cs="Times New Roman"/>
          <w:b/>
          <w:bCs/>
          <w:color w:val="333333"/>
          <w:kern w:val="0"/>
          <w:sz w:val="23"/>
          <w:szCs w:val="23"/>
          <w14:ligatures w14:val="none"/>
        </w:rPr>
        <w:t>Table Discussions: Assessment of Learning Outcomes</w:t>
      </w:r>
    </w:p>
    <w:p w14:paraId="1BBB267A"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Groups will discuss techniques, strategies, and challenges for assessment and also identify assessment challenges.</w:t>
      </w:r>
    </w:p>
    <w:p w14:paraId="75BFE870"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Participants are encouraged to use their workspace page to keep notes and work on assessment in their course or activity.</w:t>
      </w:r>
    </w:p>
    <w:p w14:paraId="5E4513E3" w14:textId="77777777" w:rsidR="00796D38" w:rsidRPr="00796D38" w:rsidRDefault="00796D38" w:rsidP="00796D38">
      <w:pPr>
        <w:numPr>
          <w:ilvl w:val="0"/>
          <w:numId w:val="7"/>
        </w:numPr>
        <w:shd w:val="clear" w:color="auto" w:fill="FFFFFF"/>
        <w:spacing w:before="135" w:after="135"/>
        <w:ind w:left="1003" w:right="283"/>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Affinity Group Discussions: Participants discuss:</w:t>
      </w:r>
    </w:p>
    <w:p w14:paraId="1B18C768" w14:textId="77777777" w:rsidR="00796D38" w:rsidRPr="00796D38" w:rsidRDefault="00796D38" w:rsidP="00796D38">
      <w:pPr>
        <w:numPr>
          <w:ilvl w:val="1"/>
          <w:numId w:val="7"/>
        </w:numPr>
        <w:shd w:val="clear" w:color="auto" w:fill="FFFFFF"/>
        <w:spacing w:before="120" w:after="120"/>
        <w:ind w:left="1975" w:right="535"/>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How do you do assessment in your courses? </w:t>
      </w:r>
    </w:p>
    <w:p w14:paraId="20A68F64" w14:textId="77777777" w:rsidR="00796D38" w:rsidRPr="00796D38" w:rsidRDefault="00796D38" w:rsidP="00796D38">
      <w:pPr>
        <w:numPr>
          <w:ilvl w:val="1"/>
          <w:numId w:val="7"/>
        </w:numPr>
        <w:shd w:val="clear" w:color="auto" w:fill="FFFFFF"/>
        <w:spacing w:before="120" w:after="120"/>
        <w:ind w:left="1975" w:right="535"/>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 What challenges are associated with assessing your learning goals?</w:t>
      </w:r>
    </w:p>
    <w:p w14:paraId="30D7A20E" w14:textId="77777777" w:rsidR="00796D38" w:rsidRPr="00796D38" w:rsidRDefault="00796D38" w:rsidP="00796D38">
      <w:pPr>
        <w:numPr>
          <w:ilvl w:val="1"/>
          <w:numId w:val="7"/>
        </w:numPr>
        <w:shd w:val="clear" w:color="auto" w:fill="FFFFFF"/>
        <w:spacing w:before="120" w:after="120"/>
        <w:ind w:left="1975" w:right="535"/>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What techniques or tools can help?  </w:t>
      </w:r>
    </w:p>
    <w:p w14:paraId="5B70CBCD" w14:textId="77777777" w:rsidR="00796D38" w:rsidRPr="00796D38" w:rsidRDefault="00796D38" w:rsidP="00796D38">
      <w:pPr>
        <w:numPr>
          <w:ilvl w:val="0"/>
          <w:numId w:val="7"/>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Individual Work</w:t>
      </w:r>
    </w:p>
    <w:p w14:paraId="114753B6" w14:textId="77777777" w:rsidR="00796D38" w:rsidRPr="00796D38" w:rsidRDefault="00796D38" w:rsidP="00796D38">
      <w:pPr>
        <w:numPr>
          <w:ilvl w:val="1"/>
          <w:numId w:val="7"/>
        </w:numPr>
        <w:shd w:val="clear" w:color="auto" w:fill="FFFFFF"/>
        <w:spacing w:before="120" w:after="120"/>
        <w:ind w:left="1975" w:right="535"/>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Spend the final minutes of the session thinking about an assessment plan for a course or teaching activity. Use your personal workspace page to keep notes.</w:t>
      </w:r>
    </w:p>
    <w:p w14:paraId="78633798"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4:00 - 4:15: </w:t>
      </w:r>
      <w:r w:rsidRPr="00796D38">
        <w:rPr>
          <w:rFonts w:ascii="Lucida Sans" w:eastAsia="Times New Roman" w:hAnsi="Lucida Sans" w:cs="Times New Roman"/>
          <w:b/>
          <w:bCs/>
          <w:color w:val="333333"/>
          <w:kern w:val="0"/>
          <w:sz w:val="23"/>
          <w:szCs w:val="23"/>
          <w14:ligatures w14:val="none"/>
        </w:rPr>
        <w:t>Effective Teaching Activities, Peer Review, and Curriculum Development at the Workshop</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i/>
          <w:iCs/>
          <w:color w:val="333333"/>
          <w:kern w:val="0"/>
          <w:sz w:val="23"/>
          <w:szCs w:val="23"/>
          <w14:ligatures w14:val="none"/>
        </w:rPr>
        <w:t>Dan Burleson, Convener and Review Editor</w:t>
      </w:r>
    </w:p>
    <w:p w14:paraId="1158B131"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4:15 – 5:30 </w:t>
      </w:r>
      <w:r w:rsidRPr="00796D38">
        <w:rPr>
          <w:rFonts w:ascii="Lucida Sans" w:eastAsia="Times New Roman" w:hAnsi="Lucida Sans" w:cs="Times New Roman"/>
          <w:b/>
          <w:bCs/>
          <w:color w:val="333333"/>
          <w:kern w:val="0"/>
          <w:sz w:val="23"/>
          <w:szCs w:val="23"/>
          <w14:ligatures w14:val="none"/>
        </w:rPr>
        <w:t>Individual Work Time: Curriculum/Teaching Activity Development</w:t>
      </w:r>
    </w:p>
    <w:p w14:paraId="129258BB" w14:textId="77777777" w:rsidR="00796D38" w:rsidRPr="00796D38" w:rsidRDefault="00796D38" w:rsidP="00796D38">
      <w:pPr>
        <w:numPr>
          <w:ilvl w:val="0"/>
          <w:numId w:val="8"/>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Use your personal workspace page for notes and resources.</w:t>
      </w:r>
    </w:p>
    <w:p w14:paraId="1C8544F5" w14:textId="2A9B2A75" w:rsidR="002113A0" w:rsidRDefault="00796D38" w:rsidP="002113A0">
      <w:pPr>
        <w:numPr>
          <w:ilvl w:val="0"/>
          <w:numId w:val="8"/>
        </w:numPr>
        <w:shd w:val="clear" w:color="auto" w:fill="FFFFFF"/>
        <w:spacing w:before="135" w:after="135"/>
        <w:ind w:left="1003" w:right="283"/>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lastRenderedPageBreak/>
        <w:t>The following rooms are available: Severance Hall Great Hall, Sayles-Hill 250 (fits 8), Sayles-Hill 251 (fits 25), Sayles-Hill 252 (fits 18), Sayles-Hill 253 (fits 20), and Sayles Hill 254 (fits 8), Sayles-Hill Lounge (fits 20)</w:t>
      </w:r>
    </w:p>
    <w:p w14:paraId="2BCDB6BD" w14:textId="77777777" w:rsidR="002113A0" w:rsidRPr="002113A0" w:rsidRDefault="002113A0" w:rsidP="002113A0">
      <w:pPr>
        <w:numPr>
          <w:ilvl w:val="0"/>
          <w:numId w:val="8"/>
        </w:numPr>
        <w:shd w:val="clear" w:color="auto" w:fill="FFFFFF"/>
        <w:spacing w:before="135" w:after="135"/>
        <w:ind w:left="1003" w:right="283"/>
        <w:rPr>
          <w:rFonts w:ascii="Roboto" w:eastAsia="Times New Roman" w:hAnsi="Roboto" w:cs="Times New Roman"/>
          <w:color w:val="333333"/>
          <w:kern w:val="0"/>
          <w:sz w:val="23"/>
          <w:szCs w:val="23"/>
          <w:highlight w:val="yellow"/>
          <w14:ligatures w14:val="none"/>
        </w:rPr>
      </w:pPr>
      <w:r w:rsidRPr="002113A0">
        <w:rPr>
          <w:rFonts w:ascii="Roboto" w:eastAsia="Times New Roman" w:hAnsi="Roboto" w:cs="Times New Roman"/>
          <w:color w:val="333333"/>
          <w:kern w:val="0"/>
          <w:sz w:val="23"/>
          <w:szCs w:val="23"/>
          <w:highlight w:val="yellow"/>
          <w14:ligatures w14:val="none"/>
        </w:rPr>
        <w:t xml:space="preserve">Facilitators: Find a time to check in with participants </w:t>
      </w:r>
    </w:p>
    <w:p w14:paraId="4F8595A4" w14:textId="6126414A" w:rsidR="002113A0" w:rsidRPr="002113A0" w:rsidRDefault="002113A0" w:rsidP="002113A0">
      <w:pPr>
        <w:numPr>
          <w:ilvl w:val="1"/>
          <w:numId w:val="8"/>
        </w:numPr>
        <w:shd w:val="clear" w:color="auto" w:fill="FFFFFF"/>
        <w:spacing w:before="135" w:after="135"/>
        <w:ind w:right="283"/>
        <w:rPr>
          <w:rFonts w:ascii="Roboto" w:eastAsia="Times New Roman" w:hAnsi="Roboto" w:cs="Times New Roman"/>
          <w:color w:val="333333"/>
          <w:kern w:val="0"/>
          <w:sz w:val="23"/>
          <w:szCs w:val="23"/>
          <w14:ligatures w14:val="none"/>
        </w:rPr>
      </w:pPr>
      <w:r>
        <w:rPr>
          <w:rFonts w:ascii="Roboto" w:eastAsia="Times New Roman" w:hAnsi="Roboto" w:cs="Times New Roman"/>
          <w:color w:val="333333"/>
          <w:kern w:val="0"/>
          <w:sz w:val="23"/>
          <w:szCs w:val="23"/>
          <w14:ligatures w14:val="none"/>
        </w:rPr>
        <w:t xml:space="preserve">Options: sit together, drop-by, regroup. </w:t>
      </w:r>
    </w:p>
    <w:p w14:paraId="4B87C2F7"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5:30 – 6:00 </w:t>
      </w:r>
      <w:r w:rsidRPr="00796D38">
        <w:rPr>
          <w:rFonts w:ascii="Lucida Sans" w:eastAsia="Times New Roman" w:hAnsi="Lucida Sans" w:cs="Times New Roman"/>
          <w:b/>
          <w:bCs/>
          <w:color w:val="333333"/>
          <w:kern w:val="0"/>
          <w:sz w:val="23"/>
          <w:szCs w:val="23"/>
          <w14:ligatures w14:val="none"/>
        </w:rPr>
        <w:t xml:space="preserve">Group Reflection and </w:t>
      </w:r>
      <w:proofErr w:type="spellStart"/>
      <w:r w:rsidRPr="00796D38">
        <w:rPr>
          <w:rFonts w:ascii="Lucida Sans" w:eastAsia="Times New Roman" w:hAnsi="Lucida Sans" w:cs="Times New Roman"/>
          <w:b/>
          <w:bCs/>
          <w:color w:val="333333"/>
          <w:kern w:val="0"/>
          <w:sz w:val="23"/>
          <w:szCs w:val="23"/>
          <w14:ligatures w14:val="none"/>
        </w:rPr>
        <w:t>Roadcheck</w:t>
      </w:r>
      <w:proofErr w:type="spellEnd"/>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Maureen Kahn, Science Education Resource Center, Carleton College</w:t>
      </w:r>
    </w:p>
    <w:p w14:paraId="324F4E34"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 xml:space="preserve">In this session workshop participants will reflect on the day. Please take a few minutes to complete the workshop </w:t>
      </w:r>
      <w:proofErr w:type="spellStart"/>
      <w:r w:rsidRPr="00796D38">
        <w:rPr>
          <w:rFonts w:ascii="Roboto" w:eastAsia="Times New Roman" w:hAnsi="Roboto" w:cs="Times New Roman"/>
          <w:color w:val="333333"/>
          <w:kern w:val="0"/>
          <w:sz w:val="23"/>
          <w:szCs w:val="23"/>
          <w14:ligatures w14:val="none"/>
        </w:rPr>
        <w:t>roadcheck</w:t>
      </w:r>
      <w:proofErr w:type="spellEnd"/>
      <w:r w:rsidRPr="00796D38">
        <w:rPr>
          <w:rFonts w:ascii="Roboto" w:eastAsia="Times New Roman" w:hAnsi="Roboto" w:cs="Times New Roman"/>
          <w:color w:val="333333"/>
          <w:kern w:val="0"/>
          <w:sz w:val="23"/>
          <w:szCs w:val="23"/>
          <w14:ligatures w14:val="none"/>
        </w:rPr>
        <w:t>.</w:t>
      </w:r>
    </w:p>
    <w:p w14:paraId="2777FDE1"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6:30 </w:t>
      </w:r>
      <w:r w:rsidRPr="00796D38">
        <w:rPr>
          <w:rFonts w:ascii="Lucida Sans" w:eastAsia="Times New Roman" w:hAnsi="Lucida Sans" w:cs="Times New Roman"/>
          <w:b/>
          <w:bCs/>
          <w:color w:val="333333"/>
          <w:kern w:val="0"/>
          <w:sz w:val="23"/>
          <w:szCs w:val="23"/>
          <w14:ligatures w14:val="none"/>
        </w:rPr>
        <w:t>Dinner - </w:t>
      </w:r>
      <w:r w:rsidRPr="00796D38">
        <w:rPr>
          <w:rFonts w:ascii="Roboto" w:eastAsia="Times New Roman" w:hAnsi="Roboto" w:cs="Times New Roman"/>
          <w:color w:val="333333"/>
          <w:kern w:val="0"/>
          <w:sz w:val="23"/>
          <w:szCs w:val="23"/>
          <w14:ligatures w14:val="none"/>
        </w:rPr>
        <w:t>catered in the Great Hall</w:t>
      </w:r>
    </w:p>
    <w:p w14:paraId="4153642D"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 </w:t>
      </w:r>
    </w:p>
    <w:p w14:paraId="3736D81B" w14:textId="77777777" w:rsidR="00796D38" w:rsidRPr="00796D38" w:rsidRDefault="00796D38" w:rsidP="00796D38">
      <w:pPr>
        <w:shd w:val="clear" w:color="auto" w:fill="FFFFFF"/>
        <w:spacing w:before="100" w:beforeAutospacing="1" w:after="60" w:line="288" w:lineRule="atLeast"/>
        <w:outlineLvl w:val="1"/>
        <w:rPr>
          <w:rFonts w:ascii="Roboto" w:eastAsia="Times New Roman" w:hAnsi="Roboto" w:cs="Times New Roman"/>
          <w:b/>
          <w:bCs/>
          <w:color w:val="111111"/>
          <w:kern w:val="0"/>
          <w:sz w:val="43"/>
          <w:szCs w:val="43"/>
          <w14:ligatures w14:val="none"/>
        </w:rPr>
      </w:pPr>
      <w:r w:rsidRPr="00796D38">
        <w:rPr>
          <w:rFonts w:ascii="Roboto" w:eastAsia="Times New Roman" w:hAnsi="Roboto" w:cs="Times New Roman"/>
          <w:b/>
          <w:bCs/>
          <w:color w:val="111111"/>
          <w:kern w:val="0"/>
          <w:sz w:val="43"/>
          <w:szCs w:val="43"/>
          <w14:ligatures w14:val="none"/>
        </w:rPr>
        <w:t>Tuesday, October </w:t>
      </w:r>
    </w:p>
    <w:p w14:paraId="4E0D61C5"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 </w:t>
      </w:r>
    </w:p>
    <w:p w14:paraId="726C93DC"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i/>
          <w:iCs/>
          <w:color w:val="333333"/>
          <w:kern w:val="0"/>
          <w:sz w:val="23"/>
          <w:szCs w:val="23"/>
          <w14:ligatures w14:val="none"/>
        </w:rPr>
        <w:t>Breakfast at your</w:t>
      </w:r>
      <w:r w:rsidR="00BB51F7">
        <w:rPr>
          <w:rFonts w:ascii="Lucida Sans" w:eastAsia="Times New Roman" w:hAnsi="Lucida Sans" w:cs="Times New Roman"/>
          <w:i/>
          <w:iCs/>
          <w:color w:val="333333"/>
          <w:kern w:val="0"/>
          <w:sz w:val="23"/>
          <w:szCs w:val="23"/>
          <w14:ligatures w14:val="none"/>
        </w:rPr>
        <w:t xml:space="preserve"> hotel</w:t>
      </w:r>
      <w:r w:rsidRPr="00796D38">
        <w:rPr>
          <w:rFonts w:ascii="Lucida Sans" w:eastAsia="Times New Roman" w:hAnsi="Lucida Sans" w:cs="Times New Roman"/>
          <w:i/>
          <w:iCs/>
          <w:color w:val="333333"/>
          <w:kern w:val="0"/>
          <w:sz w:val="23"/>
          <w:szCs w:val="23"/>
          <w14:ligatures w14:val="none"/>
        </w:rPr>
        <w:t xml:space="preserve"> or in town.</w:t>
      </w:r>
    </w:p>
    <w:p w14:paraId="4A716232"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Lucida Sans" w:eastAsia="Times New Roman" w:hAnsi="Lucida Sans" w:cs="Times New Roman"/>
          <w:i/>
          <w:iCs/>
          <w:color w:val="333333"/>
          <w:kern w:val="0"/>
          <w:sz w:val="23"/>
          <w:szCs w:val="23"/>
          <w14:ligatures w14:val="none"/>
        </w:rPr>
        <w:t>All workshop activities take place in the Great Hall of Severance Hall, unless otherwise noted below.</w:t>
      </w:r>
    </w:p>
    <w:p w14:paraId="7AD0FAFE"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8:30 – 8:45 </w:t>
      </w:r>
      <w:proofErr w:type="spellStart"/>
      <w:r w:rsidRPr="00796D38">
        <w:rPr>
          <w:rFonts w:ascii="Lucida Sans" w:eastAsia="Times New Roman" w:hAnsi="Lucida Sans" w:cs="Times New Roman"/>
          <w:b/>
          <w:bCs/>
          <w:color w:val="333333"/>
          <w:kern w:val="0"/>
          <w:sz w:val="23"/>
          <w:szCs w:val="23"/>
          <w14:ligatures w14:val="none"/>
        </w:rPr>
        <w:t>Roadcheck</w:t>
      </w:r>
      <w:proofErr w:type="spellEnd"/>
      <w:r w:rsidRPr="00796D38">
        <w:rPr>
          <w:rFonts w:ascii="Lucida Sans" w:eastAsia="Times New Roman" w:hAnsi="Lucida Sans" w:cs="Times New Roman"/>
          <w:b/>
          <w:bCs/>
          <w:color w:val="333333"/>
          <w:kern w:val="0"/>
          <w:sz w:val="23"/>
          <w:szCs w:val="23"/>
          <w14:ligatures w14:val="none"/>
        </w:rPr>
        <w:t xml:space="preserve"> Summary</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Lisa Kempler, MathWorks and Maureen Kahn, Science Education Resource Center, Carleton College</w:t>
      </w:r>
    </w:p>
    <w:p w14:paraId="3E39D284"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8:45 – 9:00 </w:t>
      </w:r>
      <w:r w:rsidRPr="00796D38">
        <w:rPr>
          <w:rFonts w:ascii="Lucida Sans" w:eastAsia="Times New Roman" w:hAnsi="Lucida Sans" w:cs="Times New Roman"/>
          <w:b/>
          <w:bCs/>
          <w:color w:val="333333"/>
          <w:kern w:val="0"/>
          <w:sz w:val="23"/>
          <w:szCs w:val="23"/>
          <w14:ligatures w14:val="none"/>
        </w:rPr>
        <w:t>Dan Burleson - Overview of the Day/Peer review/teaching activity reminders</w:t>
      </w:r>
    </w:p>
    <w:p w14:paraId="4B4DEFB0" w14:textId="77777777" w:rsidR="00796D38" w:rsidRDefault="00796D38" w:rsidP="00796D38">
      <w:pPr>
        <w:shd w:val="clear" w:color="auto" w:fill="FFFFFF"/>
        <w:spacing w:after="240"/>
        <w:rPr>
          <w:rFonts w:ascii="Lucida Sans" w:eastAsia="Times New Roman" w:hAnsi="Lucida Sans" w:cs="Times New Roman"/>
          <w:b/>
          <w:bCs/>
          <w:color w:val="333333"/>
          <w:kern w:val="0"/>
          <w:sz w:val="23"/>
          <w:szCs w:val="23"/>
          <w14:ligatures w14:val="none"/>
        </w:rPr>
      </w:pPr>
      <w:r w:rsidRPr="00796D38">
        <w:rPr>
          <w:rFonts w:ascii="Roboto" w:eastAsia="Times New Roman" w:hAnsi="Roboto" w:cs="Times New Roman"/>
          <w:color w:val="333333"/>
          <w:kern w:val="0"/>
          <w:sz w:val="23"/>
          <w:szCs w:val="23"/>
          <w14:ligatures w14:val="none"/>
        </w:rPr>
        <w:t>9:00 - 10:15 </w:t>
      </w:r>
      <w:r w:rsidRPr="00796D38">
        <w:rPr>
          <w:rFonts w:ascii="Lucida Sans" w:eastAsia="Times New Roman" w:hAnsi="Lucida Sans" w:cs="Times New Roman"/>
          <w:b/>
          <w:bCs/>
          <w:color w:val="333333"/>
          <w:kern w:val="0"/>
          <w:sz w:val="23"/>
          <w:szCs w:val="23"/>
          <w14:ligatures w14:val="none"/>
        </w:rPr>
        <w:t>Individual Preparation: Course/Teaching Activity</w:t>
      </w:r>
    </w:p>
    <w:p w14:paraId="666B0FD6" w14:textId="21647284" w:rsidR="002113A0" w:rsidRPr="00796D38" w:rsidRDefault="002113A0" w:rsidP="00796D38">
      <w:pPr>
        <w:shd w:val="clear" w:color="auto" w:fill="FFFFFF"/>
        <w:spacing w:after="240"/>
        <w:rPr>
          <w:rFonts w:ascii="Roboto" w:eastAsia="Times New Roman" w:hAnsi="Roboto" w:cs="Times New Roman"/>
          <w:color w:val="333333"/>
          <w:kern w:val="0"/>
          <w:sz w:val="23"/>
          <w:szCs w:val="23"/>
          <w14:ligatures w14:val="none"/>
        </w:rPr>
      </w:pPr>
      <w:r>
        <w:rPr>
          <w:rFonts w:ascii="Lucida Sans" w:eastAsia="Times New Roman" w:hAnsi="Lucida Sans" w:cs="Times New Roman"/>
          <w:b/>
          <w:bCs/>
          <w:color w:val="333333"/>
          <w:kern w:val="0"/>
          <w:sz w:val="23"/>
          <w:szCs w:val="23"/>
          <w14:ligatures w14:val="none"/>
        </w:rPr>
        <w:t>(</w:t>
      </w:r>
      <w:r>
        <w:rPr>
          <w:rFonts w:ascii="Roboto" w:eastAsia="Times New Roman" w:hAnsi="Roboto" w:cs="Times New Roman"/>
          <w:color w:val="333333"/>
          <w:kern w:val="0"/>
          <w:sz w:val="23"/>
          <w:szCs w:val="23"/>
          <w14:ligatures w14:val="none"/>
        </w:rPr>
        <w:t>-</w:t>
      </w:r>
      <w:r w:rsidRPr="00796D38">
        <w:rPr>
          <w:rFonts w:ascii="Roboto" w:eastAsia="Times New Roman" w:hAnsi="Roboto" w:cs="Times New Roman"/>
          <w:color w:val="333333"/>
          <w:kern w:val="0"/>
          <w:sz w:val="23"/>
          <w:szCs w:val="23"/>
          <w14:ligatures w14:val="none"/>
        </w:rPr>
        <w:t>Use this time to complete your teaching activities</w:t>
      </w:r>
      <w:r>
        <w:rPr>
          <w:rFonts w:ascii="Roboto" w:eastAsia="Times New Roman" w:hAnsi="Roboto" w:cs="Times New Roman"/>
          <w:color w:val="333333"/>
          <w:kern w:val="0"/>
          <w:sz w:val="23"/>
          <w:szCs w:val="23"/>
          <w14:ligatures w14:val="none"/>
        </w:rPr>
        <w:t>)</w:t>
      </w:r>
    </w:p>
    <w:p w14:paraId="07F115B2" w14:textId="37D4AD46"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 xml:space="preserve">- </w:t>
      </w:r>
      <w:r w:rsidR="002113A0" w:rsidRPr="002113A0">
        <w:rPr>
          <w:rFonts w:ascii="Roboto" w:eastAsia="Times New Roman" w:hAnsi="Roboto" w:cs="Times New Roman"/>
          <w:color w:val="333333"/>
          <w:kern w:val="0"/>
          <w:sz w:val="23"/>
          <w:szCs w:val="23"/>
          <w:highlight w:val="yellow"/>
          <w14:ligatures w14:val="none"/>
        </w:rPr>
        <w:t xml:space="preserve">Facilitators: </w:t>
      </w:r>
      <w:r w:rsidR="002113A0">
        <w:rPr>
          <w:rFonts w:ascii="Roboto" w:eastAsia="Times New Roman" w:hAnsi="Roboto" w:cs="Times New Roman"/>
          <w:color w:val="333333"/>
          <w:kern w:val="0"/>
          <w:sz w:val="23"/>
          <w:szCs w:val="23"/>
          <w:highlight w:val="yellow"/>
          <w14:ligatures w14:val="none"/>
        </w:rPr>
        <w:t>C</w:t>
      </w:r>
      <w:r w:rsidR="002113A0" w:rsidRPr="002113A0">
        <w:rPr>
          <w:rFonts w:ascii="Roboto" w:eastAsia="Times New Roman" w:hAnsi="Roboto" w:cs="Times New Roman"/>
          <w:color w:val="333333"/>
          <w:kern w:val="0"/>
          <w:sz w:val="23"/>
          <w:szCs w:val="23"/>
          <w:highlight w:val="yellow"/>
          <w14:ligatures w14:val="none"/>
        </w:rPr>
        <w:t>heck in with participants</w:t>
      </w:r>
      <w:r w:rsidR="002113A0">
        <w:rPr>
          <w:rFonts w:ascii="Roboto" w:eastAsia="Times New Roman" w:hAnsi="Roboto" w:cs="Times New Roman"/>
          <w:color w:val="333333"/>
          <w:kern w:val="0"/>
          <w:sz w:val="23"/>
          <w:szCs w:val="23"/>
          <w14:ligatures w14:val="none"/>
        </w:rPr>
        <w:t>, make sure deliverables for the group are clear, agree on return time.</w:t>
      </w:r>
    </w:p>
    <w:p w14:paraId="46DA1093"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 Ask for help, get tools questions answered, test your code</w:t>
      </w:r>
    </w:p>
    <w:p w14:paraId="36BAB91C"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 xml:space="preserve">- Participants should prepare to present their curriculum plans in an easy to follow format </w:t>
      </w:r>
      <w:proofErr w:type="gramStart"/>
      <w:r w:rsidRPr="00796D38">
        <w:rPr>
          <w:rFonts w:ascii="Roboto" w:eastAsia="Times New Roman" w:hAnsi="Roboto" w:cs="Times New Roman"/>
          <w:color w:val="333333"/>
          <w:kern w:val="0"/>
          <w:sz w:val="23"/>
          <w:szCs w:val="23"/>
          <w14:ligatures w14:val="none"/>
        </w:rPr>
        <w:t>-  Slides</w:t>
      </w:r>
      <w:proofErr w:type="gramEnd"/>
      <w:r w:rsidRPr="00796D38">
        <w:rPr>
          <w:rFonts w:ascii="Roboto" w:eastAsia="Times New Roman" w:hAnsi="Roboto" w:cs="Times New Roman"/>
          <w:color w:val="333333"/>
          <w:kern w:val="0"/>
          <w:sz w:val="23"/>
          <w:szCs w:val="23"/>
          <w14:ligatures w14:val="none"/>
        </w:rPr>
        <w:t>, poster, etc. - for sharing with their group</w:t>
      </w:r>
    </w:p>
    <w:p w14:paraId="345C3B9E"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10:15 – 10:30 </w:t>
      </w:r>
      <w:r w:rsidRPr="00796D38">
        <w:rPr>
          <w:rFonts w:ascii="Lucida Sans" w:eastAsia="Times New Roman" w:hAnsi="Lucida Sans" w:cs="Times New Roman"/>
          <w:b/>
          <w:bCs/>
          <w:color w:val="333333"/>
          <w:kern w:val="0"/>
          <w:sz w:val="23"/>
          <w:szCs w:val="23"/>
          <w14:ligatures w14:val="none"/>
        </w:rPr>
        <w:t>Break</w:t>
      </w:r>
    </w:p>
    <w:p w14:paraId="5167EB13"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Participants who received workshop stipends should take a few minutes to </w:t>
      </w:r>
      <w:r w:rsidRPr="00796D38">
        <w:rPr>
          <w:rFonts w:ascii="Roboto" w:eastAsia="Times New Roman" w:hAnsi="Roboto" w:cs="Times New Roman"/>
          <w:color w:val="285E8F"/>
          <w:kern w:val="0"/>
          <w:sz w:val="23"/>
          <w:szCs w:val="23"/>
          <w:u w:val="single"/>
          <w14:ligatures w14:val="none"/>
        </w:rPr>
        <w:t>complete a W-9 or W-8BEN</w:t>
      </w:r>
      <w:r w:rsidRPr="00796D38">
        <w:rPr>
          <w:rFonts w:ascii="Roboto" w:eastAsia="Times New Roman" w:hAnsi="Roboto" w:cs="Times New Roman"/>
          <w:color w:val="333333"/>
          <w:kern w:val="0"/>
          <w:sz w:val="23"/>
          <w:szCs w:val="23"/>
          <w14:ligatures w14:val="none"/>
        </w:rPr>
        <w:t>.</w:t>
      </w:r>
    </w:p>
    <w:p w14:paraId="1AB2071B"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lastRenderedPageBreak/>
        <w:t>10:30 – 11:45 </w:t>
      </w:r>
      <w:r w:rsidRPr="00796D38">
        <w:rPr>
          <w:rFonts w:ascii="Lucida Sans" w:eastAsia="Times New Roman" w:hAnsi="Lucida Sans" w:cs="Times New Roman"/>
          <w:b/>
          <w:bCs/>
          <w:color w:val="333333"/>
          <w:kern w:val="0"/>
          <w:sz w:val="23"/>
          <w:szCs w:val="23"/>
          <w14:ligatures w14:val="none"/>
        </w:rPr>
        <w:t>Working Groups:</w:t>
      </w:r>
      <w:r w:rsidRPr="00796D38">
        <w:rPr>
          <w:rFonts w:ascii="Roboto" w:eastAsia="Times New Roman" w:hAnsi="Roboto" w:cs="Times New Roman"/>
          <w:color w:val="333333"/>
          <w:kern w:val="0"/>
          <w:sz w:val="23"/>
          <w:szCs w:val="23"/>
          <w14:ligatures w14:val="none"/>
        </w:rPr>
        <w:t> </w:t>
      </w:r>
      <w:r w:rsidRPr="00796D38">
        <w:rPr>
          <w:rFonts w:ascii="Lucida Sans" w:eastAsia="Times New Roman" w:hAnsi="Lucida Sans" w:cs="Times New Roman"/>
          <w:b/>
          <w:bCs/>
          <w:color w:val="333333"/>
          <w:kern w:val="0"/>
          <w:sz w:val="23"/>
          <w:szCs w:val="23"/>
          <w14:ligatures w14:val="none"/>
        </w:rPr>
        <w:t>Course/Teaching Activity Sharing and Feedback</w:t>
      </w:r>
      <w:r w:rsidRPr="00796D38">
        <w:rPr>
          <w:rFonts w:ascii="Roboto" w:eastAsia="Times New Roman" w:hAnsi="Roboto" w:cs="Times New Roman"/>
          <w:color w:val="333333"/>
          <w:kern w:val="0"/>
          <w:sz w:val="23"/>
          <w:szCs w:val="23"/>
          <w14:ligatures w14:val="none"/>
        </w:rPr>
        <w:t> - </w:t>
      </w:r>
      <w:r w:rsidRPr="00796D38">
        <w:rPr>
          <w:rFonts w:ascii="Lucida Sans" w:eastAsia="Times New Roman" w:hAnsi="Lucida Sans" w:cs="Times New Roman"/>
          <w:i/>
          <w:iCs/>
          <w:color w:val="333333"/>
          <w:kern w:val="0"/>
          <w:sz w:val="23"/>
          <w:szCs w:val="23"/>
          <w14:ligatures w14:val="none"/>
        </w:rPr>
        <w:t>Lisa Kempler, MathWorks</w:t>
      </w:r>
    </w:p>
    <w:p w14:paraId="3AC74A0F"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highlight w:val="yellow"/>
          <w14:ligatures w14:val="none"/>
        </w:rPr>
      </w:pPr>
      <w:r w:rsidRPr="00796D38">
        <w:rPr>
          <w:rFonts w:ascii="Roboto" w:eastAsia="Times New Roman" w:hAnsi="Roboto" w:cs="Times New Roman"/>
          <w:color w:val="333333"/>
          <w:kern w:val="0"/>
          <w:sz w:val="23"/>
          <w:szCs w:val="23"/>
          <w:highlight w:val="yellow"/>
          <w14:ligatures w14:val="none"/>
        </w:rPr>
        <w:t>Working group participants will meet to review their curriculum/teaching activities and get feedback and ideas from their peers.</w:t>
      </w:r>
    </w:p>
    <w:p w14:paraId="0A710495"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highlight w:val="yellow"/>
          <w14:ligatures w14:val="none"/>
        </w:rPr>
        <w:t>Each participant - 5 minutes to present, 10 minutes of feedback/discussion</w:t>
      </w:r>
    </w:p>
    <w:p w14:paraId="2CC98785"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11:45 – 1:00 </w:t>
      </w:r>
      <w:r w:rsidRPr="00796D38">
        <w:rPr>
          <w:rFonts w:ascii="Lucida Sans" w:eastAsia="Times New Roman" w:hAnsi="Lucida Sans" w:cs="Times New Roman"/>
          <w:b/>
          <w:bCs/>
          <w:color w:val="333333"/>
          <w:kern w:val="0"/>
          <w:sz w:val="23"/>
          <w:szCs w:val="23"/>
          <w14:ligatures w14:val="none"/>
        </w:rPr>
        <w:t>Lunch</w:t>
      </w:r>
    </w:p>
    <w:p w14:paraId="4A60C66B"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1:00 – 2:00 </w:t>
      </w:r>
      <w:r w:rsidRPr="00796D38">
        <w:rPr>
          <w:rFonts w:ascii="Lucida Sans" w:eastAsia="Times New Roman" w:hAnsi="Lucida Sans" w:cs="Times New Roman"/>
          <w:b/>
          <w:bCs/>
          <w:color w:val="333333"/>
          <w:kern w:val="0"/>
          <w:sz w:val="23"/>
          <w:szCs w:val="23"/>
          <w14:ligatures w14:val="none"/>
        </w:rPr>
        <w:t>Workshop Synthesis and Next Steps</w:t>
      </w:r>
    </w:p>
    <w:p w14:paraId="7DA8CD2F"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In this final session, participants will share what they have gained, how their courses or activities have evolved, and how they can bring what they have learned to their departments, programs, and institutions. Please take a few minutes to complete the end of workshop evaluation.</w:t>
      </w:r>
    </w:p>
    <w:p w14:paraId="4FD48DDE" w14:textId="77777777" w:rsidR="00796D38" w:rsidRPr="00796D38" w:rsidRDefault="00796D38" w:rsidP="00796D38">
      <w:pPr>
        <w:shd w:val="clear" w:color="auto" w:fill="FFFFFF"/>
        <w:spacing w:after="240"/>
        <w:rPr>
          <w:rFonts w:ascii="Roboto" w:eastAsia="Times New Roman" w:hAnsi="Roboto" w:cs="Times New Roman"/>
          <w:color w:val="333333"/>
          <w:kern w:val="0"/>
          <w:sz w:val="23"/>
          <w:szCs w:val="23"/>
          <w14:ligatures w14:val="none"/>
        </w:rPr>
      </w:pPr>
      <w:r w:rsidRPr="00796D38">
        <w:rPr>
          <w:rFonts w:ascii="Roboto" w:eastAsia="Times New Roman" w:hAnsi="Roboto" w:cs="Times New Roman"/>
          <w:color w:val="333333"/>
          <w:kern w:val="0"/>
          <w:sz w:val="23"/>
          <w:szCs w:val="23"/>
          <w14:ligatures w14:val="none"/>
        </w:rPr>
        <w:t>2:00 </w:t>
      </w:r>
      <w:r w:rsidRPr="00796D38">
        <w:rPr>
          <w:rFonts w:ascii="Lucida Sans" w:eastAsia="Times New Roman" w:hAnsi="Lucida Sans" w:cs="Times New Roman"/>
          <w:b/>
          <w:bCs/>
          <w:color w:val="333333"/>
          <w:kern w:val="0"/>
          <w:sz w:val="23"/>
          <w:szCs w:val="23"/>
          <w14:ligatures w14:val="none"/>
        </w:rPr>
        <w:t>Shuttles to airport</w:t>
      </w:r>
    </w:p>
    <w:p w14:paraId="285358FD" w14:textId="77777777" w:rsidR="00B46D3E" w:rsidRDefault="00B46D3E"/>
    <w:sectPr w:rsidR="00B4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02A"/>
    <w:multiLevelType w:val="multilevel"/>
    <w:tmpl w:val="BE6E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16CD"/>
    <w:multiLevelType w:val="multilevel"/>
    <w:tmpl w:val="D9B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83991"/>
    <w:multiLevelType w:val="multilevel"/>
    <w:tmpl w:val="796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0830"/>
    <w:multiLevelType w:val="multilevel"/>
    <w:tmpl w:val="B0BCB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872DA"/>
    <w:multiLevelType w:val="multilevel"/>
    <w:tmpl w:val="A63E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B390D"/>
    <w:multiLevelType w:val="multilevel"/>
    <w:tmpl w:val="B5EEE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15D3B"/>
    <w:multiLevelType w:val="multilevel"/>
    <w:tmpl w:val="E376A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6381A"/>
    <w:multiLevelType w:val="multilevel"/>
    <w:tmpl w:val="F42A9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835703">
    <w:abstractNumId w:val="1"/>
  </w:num>
  <w:num w:numId="2" w16cid:durableId="1711034224">
    <w:abstractNumId w:val="0"/>
  </w:num>
  <w:num w:numId="3" w16cid:durableId="1110735717">
    <w:abstractNumId w:val="3"/>
  </w:num>
  <w:num w:numId="4" w16cid:durableId="869222562">
    <w:abstractNumId w:val="4"/>
  </w:num>
  <w:num w:numId="5" w16cid:durableId="1101223215">
    <w:abstractNumId w:val="7"/>
  </w:num>
  <w:num w:numId="6" w16cid:durableId="815032154">
    <w:abstractNumId w:val="2"/>
  </w:num>
  <w:num w:numId="7" w16cid:durableId="774444953">
    <w:abstractNumId w:val="6"/>
  </w:num>
  <w:num w:numId="8" w16cid:durableId="175266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38"/>
    <w:rsid w:val="002113A0"/>
    <w:rsid w:val="00796D38"/>
    <w:rsid w:val="008C2274"/>
    <w:rsid w:val="00AE1321"/>
    <w:rsid w:val="00B46D3E"/>
    <w:rsid w:val="00BB51F7"/>
    <w:rsid w:val="00EC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CCD5"/>
  <w15:chartTrackingRefBased/>
  <w15:docId w15:val="{BF3F46A7-00DF-AD42-8E2B-8B6864EA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6D3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D3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96D38"/>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96D38"/>
    <w:rPr>
      <w:i/>
      <w:iCs/>
    </w:rPr>
  </w:style>
  <w:style w:type="character" w:styleId="Hyperlink">
    <w:name w:val="Hyperlink"/>
    <w:basedOn w:val="DefaultParagraphFont"/>
    <w:uiPriority w:val="99"/>
    <w:semiHidden/>
    <w:unhideWhenUsed/>
    <w:rsid w:val="00796D38"/>
    <w:rPr>
      <w:color w:val="0000FF"/>
      <w:u w:val="single"/>
    </w:rPr>
  </w:style>
  <w:style w:type="character" w:styleId="Strong">
    <w:name w:val="Strong"/>
    <w:basedOn w:val="DefaultParagraphFont"/>
    <w:uiPriority w:val="22"/>
    <w:qFormat/>
    <w:rsid w:val="00796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5568">
      <w:bodyDiv w:val="1"/>
      <w:marLeft w:val="0"/>
      <w:marRight w:val="0"/>
      <w:marTop w:val="0"/>
      <w:marBottom w:val="0"/>
      <w:divBdr>
        <w:top w:val="none" w:sz="0" w:space="0" w:color="auto"/>
        <w:left w:val="none" w:sz="0" w:space="0" w:color="auto"/>
        <w:bottom w:val="none" w:sz="0" w:space="0" w:color="auto"/>
        <w:right w:val="none" w:sz="0" w:space="0" w:color="auto"/>
      </w:divBdr>
      <w:divsChild>
        <w:div w:id="62477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0766">
              <w:marLeft w:val="0"/>
              <w:marRight w:val="0"/>
              <w:marTop w:val="0"/>
              <w:marBottom w:val="0"/>
              <w:divBdr>
                <w:top w:val="none" w:sz="0" w:space="0" w:color="auto"/>
                <w:left w:val="none" w:sz="0" w:space="0" w:color="auto"/>
                <w:bottom w:val="none" w:sz="0" w:space="0" w:color="auto"/>
                <w:right w:val="none" w:sz="0" w:space="0" w:color="auto"/>
              </w:divBdr>
            </w:div>
          </w:divsChild>
        </w:div>
        <w:div w:id="1274901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08149103">
          <w:marLeft w:val="0"/>
          <w:marRight w:val="0"/>
          <w:marTop w:val="0"/>
          <w:marBottom w:val="0"/>
          <w:divBdr>
            <w:top w:val="none" w:sz="0" w:space="0" w:color="auto"/>
            <w:left w:val="none" w:sz="0" w:space="0" w:color="auto"/>
            <w:bottom w:val="none" w:sz="0" w:space="0" w:color="auto"/>
            <w:right w:val="none" w:sz="0" w:space="0" w:color="auto"/>
          </w:divBdr>
        </w:div>
        <w:div w:id="203202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39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700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5530</Characters>
  <Application>Microsoft Office Word</Application>
  <DocSecurity>4</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Kempler</cp:lastModifiedBy>
  <cp:revision>2</cp:revision>
  <dcterms:created xsi:type="dcterms:W3CDTF">2023-10-16T19:42:00Z</dcterms:created>
  <dcterms:modified xsi:type="dcterms:W3CDTF">2023-10-16T19:42:00Z</dcterms:modified>
</cp:coreProperties>
</file>