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BA496" w14:textId="77777777" w:rsidR="00DB1390" w:rsidRDefault="00DE4C88">
      <w:pPr>
        <w:pStyle w:val="Title"/>
        <w:rPr>
          <w:rFonts w:ascii="Calibri" w:eastAsia="Calibri" w:hAnsi="Calibri" w:cs="Calibri"/>
          <w:b w:val="0"/>
          <w:bCs w:val="0"/>
          <w:sz w:val="24"/>
          <w:szCs w:val="24"/>
        </w:rPr>
      </w:pPr>
      <w:r>
        <w:rPr>
          <w:rFonts w:ascii="Calibri" w:eastAsia="Calibri" w:hAnsi="Calibri" w:cs="Calibri"/>
          <w:sz w:val="24"/>
          <w:szCs w:val="24"/>
        </w:rPr>
        <w:t>Estimating and Predicting Flood Heights after Extreme Rainfall Events</w:t>
      </w:r>
    </w:p>
    <w:p w14:paraId="016BA497" w14:textId="77777777" w:rsidR="00DB1390" w:rsidRDefault="00DE4C88">
      <w:pPr>
        <w:spacing w:after="0" w:line="276" w:lineRule="auto"/>
        <w:rPr>
          <w:rFonts w:ascii="Calibri" w:eastAsia="Calibri" w:hAnsi="Calibri" w:cs="Calibri"/>
        </w:rPr>
      </w:pPr>
      <w:r>
        <w:rPr>
          <w:rFonts w:ascii="Calibri" w:eastAsia="Calibri" w:hAnsi="Calibri" w:cs="Calibri"/>
          <w:b/>
          <w:bCs/>
        </w:rPr>
        <w:t>Purpose</w:t>
      </w:r>
      <w:r>
        <w:rPr>
          <w:rFonts w:ascii="Calibri" w:eastAsia="Calibri" w:hAnsi="Calibri" w:cs="Calibri"/>
        </w:rPr>
        <w:t xml:space="preserve">: This activity will help students recognize how flood height is related to variables such as rainfall intensity, drainage area, channel width, velocity, conservation of mass and flow resistance. Students will use calculations and graphical interpretation to infer possible flooding impacts. </w:t>
      </w:r>
    </w:p>
    <w:p w14:paraId="016BA498" w14:textId="77777777" w:rsidR="00DB1390" w:rsidRDefault="00DB1390">
      <w:pPr>
        <w:spacing w:after="0" w:line="276" w:lineRule="auto"/>
        <w:rPr>
          <w:rFonts w:ascii="Calibri" w:eastAsia="Calibri" w:hAnsi="Calibri" w:cs="Calibri"/>
        </w:rPr>
      </w:pPr>
    </w:p>
    <w:p w14:paraId="016BA499" w14:textId="77777777" w:rsidR="00DB1390" w:rsidRDefault="00DE4C88">
      <w:pPr>
        <w:spacing w:after="0" w:line="276" w:lineRule="auto"/>
        <w:rPr>
          <w:rFonts w:ascii="Calibri" w:eastAsia="Calibri" w:hAnsi="Calibri" w:cs="Calibri"/>
          <w:b/>
          <w:bCs/>
        </w:rPr>
      </w:pPr>
      <w:r>
        <w:rPr>
          <w:rFonts w:ascii="Calibri" w:eastAsia="Calibri" w:hAnsi="Calibri" w:cs="Calibri"/>
          <w:b/>
          <w:bCs/>
        </w:rPr>
        <w:t>Knowledge and Skills</w:t>
      </w:r>
      <w:r>
        <w:rPr>
          <w:rFonts w:ascii="Calibri" w:eastAsia="Calibri" w:hAnsi="Calibri" w:cs="Calibri"/>
        </w:rPr>
        <w:t>: Students will begin by quantifying the volume of water from rainfall data and river gauges over the watershed. Then, students will calculate velocity given peak discharge and river cross-sectional area, and graph data illustrating the relationship between velocity and stage height. Finally, they will hypothesize on potential flooding due to high-intensity precipitation events given specific river characteristics and reflect on the impacts flooding would have on local communities.</w:t>
      </w:r>
    </w:p>
    <w:p w14:paraId="016BA49A" w14:textId="77777777" w:rsidR="00DB1390" w:rsidRDefault="001E752A">
      <w:pPr>
        <w:spacing w:after="0" w:line="276" w:lineRule="auto"/>
        <w:rPr>
          <w:rFonts w:ascii="Calibri" w:eastAsia="Calibri" w:hAnsi="Calibri" w:cs="Calibri"/>
          <w:b/>
          <w:bCs/>
        </w:rPr>
      </w:pPr>
      <w:r>
        <w:pict w14:anchorId="016BA665">
          <v:rect id="_x0000_i1025" style="width:0;height:1.5pt" o:hralign="center" o:hrstd="t" o:hr="t" fillcolor="#a0a0a0" stroked="f"/>
        </w:pict>
      </w:r>
    </w:p>
    <w:p w14:paraId="016BA49B" w14:textId="77777777" w:rsidR="00DB1390" w:rsidRDefault="00DE4C88">
      <w:pPr>
        <w:spacing w:after="0" w:line="276" w:lineRule="auto"/>
        <w:rPr>
          <w:rFonts w:ascii="Calibri" w:eastAsia="Calibri" w:hAnsi="Calibri" w:cs="Calibri"/>
        </w:rPr>
      </w:pPr>
      <w:r>
        <w:rPr>
          <w:rFonts w:ascii="Calibri" w:eastAsia="Calibri" w:hAnsi="Calibri" w:cs="Calibri"/>
          <w:b/>
          <w:bCs/>
        </w:rPr>
        <w:t>Task</w:t>
      </w:r>
      <w:r>
        <w:rPr>
          <w:rFonts w:ascii="Calibri" w:eastAsia="Calibri" w:hAnsi="Calibri" w:cs="Calibri"/>
        </w:rPr>
        <w:t>:</w:t>
      </w:r>
    </w:p>
    <w:p w14:paraId="016BA49C" w14:textId="77777777" w:rsidR="00DB1390" w:rsidRDefault="00DE4C88">
      <w:pPr>
        <w:numPr>
          <w:ilvl w:val="0"/>
          <w:numId w:val="2"/>
        </w:numPr>
        <w:spacing w:after="0" w:line="276" w:lineRule="auto"/>
        <w:rPr>
          <w:rFonts w:ascii="Calibri" w:eastAsia="Calibri" w:hAnsi="Calibri" w:cs="Calibri"/>
        </w:rPr>
      </w:pPr>
      <w:r>
        <w:rPr>
          <w:rFonts w:ascii="Calibri" w:eastAsia="Calibri" w:hAnsi="Calibri" w:cs="Calibri"/>
        </w:rPr>
        <w:t xml:space="preserve">Fill out data tables by performing calculations using the data provided and information provided in the lecture. </w:t>
      </w:r>
    </w:p>
    <w:p w14:paraId="016BA49D" w14:textId="77777777" w:rsidR="00DB1390" w:rsidRDefault="00DE4C88">
      <w:pPr>
        <w:numPr>
          <w:ilvl w:val="0"/>
          <w:numId w:val="2"/>
        </w:numPr>
        <w:spacing w:after="0" w:line="276" w:lineRule="auto"/>
        <w:rPr>
          <w:rFonts w:ascii="Calibri" w:eastAsia="Calibri" w:hAnsi="Calibri" w:cs="Calibri"/>
        </w:rPr>
      </w:pPr>
      <w:r>
        <w:rPr>
          <w:rFonts w:ascii="Calibri" w:eastAsia="Calibri" w:hAnsi="Calibri" w:cs="Calibri"/>
        </w:rPr>
        <w:t>Answer questions to analyze results and reflect on community impacts</w:t>
      </w:r>
    </w:p>
    <w:p w14:paraId="016BA49E" w14:textId="77777777" w:rsidR="00DB1390" w:rsidRDefault="001E752A">
      <w:pPr>
        <w:spacing w:after="0" w:line="276" w:lineRule="auto"/>
        <w:rPr>
          <w:rFonts w:ascii="Calibri" w:eastAsia="Calibri" w:hAnsi="Calibri" w:cs="Calibri"/>
        </w:rPr>
      </w:pPr>
      <w:r>
        <w:pict w14:anchorId="016BA666">
          <v:rect id="_x0000_i1026" style="width:0;height:1.5pt" o:hralign="center" o:hrstd="t" o:hr="t" fillcolor="#a0a0a0" stroked="f"/>
        </w:pict>
      </w:r>
    </w:p>
    <w:p w14:paraId="016BA49F" w14:textId="77777777" w:rsidR="00DB1390" w:rsidRDefault="00DE4C88">
      <w:pPr>
        <w:spacing w:after="200" w:line="276" w:lineRule="auto"/>
        <w:rPr>
          <w:rFonts w:ascii="Calibri" w:eastAsia="Calibri" w:hAnsi="Calibri" w:cs="Calibri"/>
        </w:rPr>
      </w:pPr>
      <w:r>
        <w:rPr>
          <w:rFonts w:ascii="Calibri" w:eastAsia="Calibri" w:hAnsi="Calibri" w:cs="Calibri"/>
          <w:b/>
          <w:bCs/>
        </w:rPr>
        <w:t>Criteria for evaluation</w:t>
      </w:r>
      <w:r>
        <w:rPr>
          <w:rFonts w:ascii="Calibri" w:eastAsia="Calibri" w:hAnsi="Calibri" w:cs="Calibri"/>
        </w:rPr>
        <w:t>: Your answers will be graded on good faith completion (3 pts).</w:t>
      </w:r>
    </w:p>
    <w:p w14:paraId="016BA4A0" w14:textId="77777777" w:rsidR="00DB1390" w:rsidRDefault="00DE4C88">
      <w:pPr>
        <w:spacing w:after="200" w:line="276" w:lineRule="auto"/>
        <w:rPr>
          <w:rFonts w:ascii="Calibri" w:eastAsia="Calibri" w:hAnsi="Calibri" w:cs="Calibri"/>
          <w:b/>
          <w:bCs/>
          <w:i/>
          <w:iCs/>
        </w:rPr>
      </w:pPr>
      <w:r>
        <w:rPr>
          <w:rFonts w:ascii="Calibri" w:eastAsia="Calibri" w:hAnsi="Calibri" w:cs="Calibri"/>
          <w:b/>
          <w:bCs/>
          <w:i/>
          <w:iCs/>
        </w:rPr>
        <w:t>Completion criteria</w:t>
      </w:r>
    </w:p>
    <w:p w14:paraId="016BA4A1" w14:textId="77777777" w:rsidR="00DB1390" w:rsidRDefault="00DE4C88">
      <w:pPr>
        <w:numPr>
          <w:ilvl w:val="0"/>
          <w:numId w:val="3"/>
        </w:numPr>
        <w:pBdr>
          <w:top w:val="nil"/>
          <w:left w:val="nil"/>
          <w:bottom w:val="nil"/>
          <w:right w:val="nil"/>
          <w:between w:val="nil"/>
        </w:pBdr>
        <w:spacing w:after="0" w:line="276" w:lineRule="auto"/>
        <w:rPr>
          <w:rFonts w:ascii="Calibri" w:eastAsia="Calibri" w:hAnsi="Calibri" w:cs="Calibri"/>
          <w:color w:val="000000"/>
        </w:rPr>
      </w:pPr>
      <w:r>
        <w:rPr>
          <w:rFonts w:ascii="Calibri" w:eastAsia="Calibri" w:hAnsi="Calibri" w:cs="Calibri"/>
          <w:color w:val="000000"/>
        </w:rPr>
        <w:t>1 point = minimal answers provided</w:t>
      </w:r>
    </w:p>
    <w:p w14:paraId="016BA4A2" w14:textId="77777777" w:rsidR="00DB1390" w:rsidRDefault="00DE4C88">
      <w:pPr>
        <w:numPr>
          <w:ilvl w:val="0"/>
          <w:numId w:val="3"/>
        </w:numPr>
        <w:pBdr>
          <w:top w:val="nil"/>
          <w:left w:val="nil"/>
          <w:bottom w:val="nil"/>
          <w:right w:val="nil"/>
          <w:between w:val="nil"/>
        </w:pBdr>
        <w:spacing w:after="0" w:line="276" w:lineRule="auto"/>
        <w:rPr>
          <w:rFonts w:ascii="Calibri" w:eastAsia="Calibri" w:hAnsi="Calibri" w:cs="Calibri"/>
          <w:color w:val="000000"/>
        </w:rPr>
      </w:pPr>
      <w:r>
        <w:rPr>
          <w:rFonts w:ascii="Calibri" w:eastAsia="Calibri" w:hAnsi="Calibri" w:cs="Calibri"/>
          <w:color w:val="000000"/>
        </w:rPr>
        <w:t>2 points = answers provided are incomplete or do not address the questions</w:t>
      </w:r>
    </w:p>
    <w:p w14:paraId="016BA4A3" w14:textId="77777777" w:rsidR="00DB1390" w:rsidRDefault="00DE4C88">
      <w:pPr>
        <w:numPr>
          <w:ilvl w:val="0"/>
          <w:numId w:val="3"/>
        </w:numPr>
        <w:pBdr>
          <w:top w:val="nil"/>
          <w:left w:val="nil"/>
          <w:bottom w:val="nil"/>
          <w:right w:val="nil"/>
          <w:between w:val="nil"/>
        </w:pBdr>
        <w:spacing w:after="0" w:line="276" w:lineRule="auto"/>
        <w:rPr>
          <w:rFonts w:ascii="Calibri" w:eastAsia="Calibri" w:hAnsi="Calibri" w:cs="Calibri"/>
          <w:color w:val="000000"/>
        </w:rPr>
      </w:pPr>
      <w:r>
        <w:rPr>
          <w:rFonts w:ascii="Calibri" w:eastAsia="Calibri" w:hAnsi="Calibri" w:cs="Calibri"/>
          <w:color w:val="000000"/>
        </w:rPr>
        <w:t>3 points = answers are complete and are written in complete sentences</w:t>
      </w:r>
    </w:p>
    <w:p w14:paraId="016BA4A4" w14:textId="77777777" w:rsidR="00DB1390" w:rsidRDefault="001E752A">
      <w:pPr>
        <w:spacing w:after="0" w:line="276" w:lineRule="auto"/>
        <w:rPr>
          <w:rFonts w:ascii="Calibri" w:eastAsia="Calibri" w:hAnsi="Calibri" w:cs="Calibri"/>
        </w:rPr>
      </w:pPr>
      <w:r>
        <w:pict w14:anchorId="016BA667">
          <v:rect id="_x0000_i1027" style="width:0;height:1.5pt" o:hralign="center" o:hrstd="t" o:hr="t" fillcolor="#a0a0a0" stroked="f"/>
        </w:pict>
      </w:r>
    </w:p>
    <w:p w14:paraId="016BA4A5" w14:textId="77777777" w:rsidR="00DB1390" w:rsidRDefault="00DE4C88">
      <w:pPr>
        <w:spacing w:after="0" w:line="276" w:lineRule="auto"/>
        <w:rPr>
          <w:rFonts w:ascii="Calibri" w:eastAsia="Calibri" w:hAnsi="Calibri" w:cs="Calibri"/>
          <w:b/>
          <w:bCs/>
        </w:rPr>
      </w:pPr>
      <w:r>
        <w:rPr>
          <w:rFonts w:ascii="Calibri" w:eastAsia="Calibri" w:hAnsi="Calibri" w:cs="Calibri"/>
          <w:b/>
          <w:bCs/>
        </w:rPr>
        <w:t>Description of Activities</w:t>
      </w:r>
    </w:p>
    <w:p w14:paraId="016BA4A6" w14:textId="77777777" w:rsidR="00DB1390" w:rsidRDefault="00DB1390">
      <w:pPr>
        <w:spacing w:after="0" w:line="276" w:lineRule="auto"/>
        <w:rPr>
          <w:rFonts w:ascii="Calibri" w:eastAsia="Calibri" w:hAnsi="Calibri" w:cs="Calibri"/>
          <w:b/>
          <w:bCs/>
        </w:rPr>
      </w:pPr>
    </w:p>
    <w:p w14:paraId="016BA4A7" w14:textId="77777777" w:rsidR="00DB1390" w:rsidRDefault="00DE4C88">
      <w:pPr>
        <w:spacing w:after="0" w:line="276" w:lineRule="auto"/>
        <w:rPr>
          <w:rFonts w:ascii="Calibri" w:eastAsia="Calibri" w:hAnsi="Calibri" w:cs="Calibri"/>
        </w:rPr>
      </w:pPr>
      <w:r>
        <w:rPr>
          <w:rFonts w:ascii="Calibri" w:eastAsia="Calibri" w:hAnsi="Calibri" w:cs="Calibri"/>
          <w:b/>
          <w:bCs/>
        </w:rPr>
        <w:t xml:space="preserve">Part 1. Data processing and interpretation. </w:t>
      </w:r>
      <w:r>
        <w:rPr>
          <w:rFonts w:ascii="Calibri" w:eastAsia="Calibri" w:hAnsi="Calibri" w:cs="Calibri"/>
        </w:rPr>
        <w:t>Estimate the volume of water entering the Pigeon Watershed from rainfall data (1A) and stream gauge data (1B) and interpret the results.</w:t>
      </w:r>
    </w:p>
    <w:p w14:paraId="016BA4A8" w14:textId="77777777" w:rsidR="00DB1390" w:rsidRDefault="00DE4C88">
      <w:pPr>
        <w:spacing w:after="0" w:line="276" w:lineRule="auto"/>
        <w:rPr>
          <w:rFonts w:ascii="Calibri" w:eastAsia="Calibri" w:hAnsi="Calibri" w:cs="Calibri"/>
        </w:rPr>
      </w:pPr>
      <w:r>
        <w:rPr>
          <w:rFonts w:ascii="Calibri" w:eastAsia="Calibri" w:hAnsi="Calibri" w:cs="Calibri"/>
          <w:b/>
          <w:bCs/>
        </w:rPr>
        <w:t xml:space="preserve">Part 2. Estimate flood heights. </w:t>
      </w:r>
      <w:r>
        <w:rPr>
          <w:rFonts w:ascii="Calibri" w:eastAsia="Calibri" w:hAnsi="Calibri" w:cs="Calibri"/>
        </w:rPr>
        <w:t>Apply conservation of mass and utilize flow resistance equations to estimate flood heights along the Pigeon River in Canton, NC during Hurricane Helene in 2024.</w:t>
      </w:r>
    </w:p>
    <w:p w14:paraId="016BA4A9" w14:textId="77777777" w:rsidR="00DB1390" w:rsidRDefault="00DE4C88">
      <w:pPr>
        <w:spacing w:after="0" w:line="276" w:lineRule="auto"/>
        <w:rPr>
          <w:rFonts w:ascii="Calibri" w:eastAsia="Calibri" w:hAnsi="Calibri" w:cs="Calibri"/>
        </w:rPr>
      </w:pPr>
      <w:r>
        <w:rPr>
          <w:rFonts w:ascii="Calibri" w:eastAsia="Calibri" w:hAnsi="Calibri" w:cs="Calibri"/>
          <w:b/>
          <w:bCs/>
        </w:rPr>
        <w:t xml:space="preserve">Part 3. Predict impacts of hazard cascade. </w:t>
      </w:r>
      <w:r>
        <w:rPr>
          <w:rFonts w:ascii="Calibri" w:eastAsia="Calibri" w:hAnsi="Calibri" w:cs="Calibri"/>
        </w:rPr>
        <w:t>Model hazard cascades as a systems model for the Pigeon River and downstream communities.</w:t>
      </w:r>
    </w:p>
    <w:p w14:paraId="016BA4AA" w14:textId="77777777" w:rsidR="00DB1390" w:rsidRDefault="001E752A">
      <w:pPr>
        <w:spacing w:after="0" w:line="276" w:lineRule="auto"/>
        <w:jc w:val="center"/>
        <w:rPr>
          <w:rFonts w:ascii="Calibri" w:eastAsia="Calibri" w:hAnsi="Calibri" w:cs="Calibri"/>
        </w:rPr>
      </w:pPr>
      <w:r>
        <w:pict w14:anchorId="016BA668">
          <v:rect id="_x0000_i1028" style="width:0;height:1.5pt" o:hralign="center" o:hrstd="t" o:hr="t" fillcolor="#a0a0a0" stroked="f"/>
        </w:pict>
      </w:r>
    </w:p>
    <w:p w14:paraId="016BA4AD" w14:textId="77777777" w:rsidR="00DB1390" w:rsidRDefault="00DB1390">
      <w:pPr>
        <w:spacing w:after="200" w:line="276" w:lineRule="auto"/>
        <w:rPr>
          <w:rFonts w:ascii="Calibri" w:eastAsia="Calibri" w:hAnsi="Calibri" w:cs="Calibri"/>
          <w:b/>
          <w:bCs/>
        </w:rPr>
      </w:pPr>
    </w:p>
    <w:p w14:paraId="123852F8" w14:textId="77777777" w:rsidR="00525D48" w:rsidRDefault="00525D48">
      <w:pPr>
        <w:spacing w:after="200" w:line="276" w:lineRule="auto"/>
        <w:rPr>
          <w:rFonts w:ascii="Calibri" w:eastAsia="Calibri" w:hAnsi="Calibri" w:cs="Calibri"/>
          <w:b/>
          <w:bCs/>
        </w:rPr>
      </w:pPr>
    </w:p>
    <w:p w14:paraId="016BA4AE" w14:textId="606EB591" w:rsidR="00DB1390" w:rsidRDefault="00DE4C88">
      <w:pPr>
        <w:spacing w:after="200" w:line="276" w:lineRule="auto"/>
        <w:rPr>
          <w:rFonts w:ascii="Calibri" w:eastAsia="Calibri" w:hAnsi="Calibri" w:cs="Calibri"/>
          <w:b/>
          <w:bCs/>
        </w:rPr>
      </w:pPr>
      <w:r>
        <w:rPr>
          <w:rFonts w:ascii="Calibri" w:eastAsia="Calibri" w:hAnsi="Calibri" w:cs="Calibri"/>
          <w:b/>
          <w:bCs/>
        </w:rPr>
        <w:lastRenderedPageBreak/>
        <w:t xml:space="preserve">Part 1. Data processing and interpretation. </w:t>
      </w:r>
      <w:r>
        <w:rPr>
          <w:rFonts w:ascii="Calibri" w:eastAsia="Calibri" w:hAnsi="Calibri" w:cs="Calibri"/>
        </w:rPr>
        <w:t>Estimate the volume of water entering the Pigeon Watershed, western NC, from rainfall and stream gauge data and interpret the results.</w:t>
      </w:r>
    </w:p>
    <w:p w14:paraId="016BA4AF" w14:textId="77777777" w:rsidR="00DB1390" w:rsidRDefault="00DE4C88">
      <w:pPr>
        <w:spacing w:after="200" w:line="276" w:lineRule="auto"/>
        <w:rPr>
          <w:rFonts w:ascii="Calibri" w:eastAsia="Calibri" w:hAnsi="Calibri" w:cs="Calibri"/>
        </w:rPr>
      </w:pPr>
      <w:r>
        <w:rPr>
          <w:rFonts w:ascii="Calibri" w:eastAsia="Calibri" w:hAnsi="Calibri" w:cs="Calibri"/>
          <w:b/>
          <w:bCs/>
        </w:rPr>
        <w:t>Background:</w:t>
      </w:r>
      <w:r>
        <w:rPr>
          <w:rFonts w:ascii="Calibri" w:eastAsia="Calibri" w:hAnsi="Calibri" w:cs="Calibri"/>
        </w:rPr>
        <w:t xml:space="preserve"> In August 2021 the town of Canton, NC was battered by floods related to Tropical Storm Fred. Like Hurricane Helene in 2024, Fred began in the Atlantic, made landfall on the islands of Hispaniola and Cuba, and continued west, intensifying in the Gulf of Mexico. As it moved northward over the southern Appalachians, Fred dropped heavy rain along the Blue Ridge causing flooding along the Pigeon River watershed in the towns of Cruso and Canton, NC (Figure 1). </w:t>
      </w:r>
    </w:p>
    <w:p w14:paraId="016BA4B0" w14:textId="77777777" w:rsidR="00DB1390" w:rsidRDefault="00DE4C88">
      <w:pPr>
        <w:spacing w:after="200" w:line="276" w:lineRule="auto"/>
        <w:rPr>
          <w:rFonts w:ascii="Calibri" w:eastAsia="Calibri" w:hAnsi="Calibri" w:cs="Calibri"/>
        </w:rPr>
      </w:pPr>
      <w:r>
        <w:rPr>
          <w:rFonts w:ascii="Calibri" w:eastAsia="Calibri" w:hAnsi="Calibri" w:cs="Calibri"/>
        </w:rPr>
        <w:t xml:space="preserve">You will estimate the total precipitation and runoff from the Pigeon watershed during Tropical Storm Fred using a map of rainfall data and compare this estimate to the stream gauge record near Canton. </w:t>
      </w:r>
    </w:p>
    <w:tbl>
      <w:tblPr>
        <w:tblStyle w:val="a"/>
        <w:tblW w:w="93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350"/>
      </w:tblGrid>
      <w:tr w:rsidR="00DB1390" w14:paraId="016BA4B2" w14:textId="77777777">
        <w:tc>
          <w:tcPr>
            <w:tcW w:w="9350" w:type="dxa"/>
          </w:tcPr>
          <w:p w14:paraId="016BA4B1" w14:textId="77777777" w:rsidR="00DB1390" w:rsidRDefault="00DE4C88">
            <w:pPr>
              <w:spacing w:after="200" w:line="276" w:lineRule="auto"/>
              <w:jc w:val="center"/>
              <w:rPr>
                <w:rFonts w:ascii="Calibri" w:eastAsia="Calibri" w:hAnsi="Calibri" w:cs="Calibri"/>
                <w:b/>
                <w:bCs/>
              </w:rPr>
            </w:pPr>
            <w:r>
              <w:rPr>
                <w:rFonts w:ascii="Calibri" w:eastAsia="Calibri" w:hAnsi="Calibri" w:cs="Calibri"/>
                <w:noProof/>
              </w:rPr>
              <w:drawing>
                <wp:inline distT="0" distB="0" distL="0" distR="0" wp14:anchorId="016BA669" wp14:editId="6B093B27">
                  <wp:extent cx="4226896" cy="3776869"/>
                  <wp:effectExtent l="0" t="0" r="2540" b="0"/>
                  <wp:docPr id="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8"/>
                          <a:srcRect/>
                          <a:stretch>
                            <a:fillRect/>
                          </a:stretch>
                        </pic:blipFill>
                        <pic:spPr>
                          <a:xfrm>
                            <a:off x="0" y="0"/>
                            <a:ext cx="4233053" cy="3782371"/>
                          </a:xfrm>
                          <a:prstGeom prst="rect">
                            <a:avLst/>
                          </a:prstGeom>
                          <a:ln/>
                        </pic:spPr>
                      </pic:pic>
                    </a:graphicData>
                  </a:graphic>
                </wp:inline>
              </w:drawing>
            </w:r>
          </w:p>
        </w:tc>
      </w:tr>
      <w:tr w:rsidR="00DB1390" w14:paraId="016BA4B4" w14:textId="77777777">
        <w:trPr>
          <w:trHeight w:val="656"/>
        </w:trPr>
        <w:tc>
          <w:tcPr>
            <w:tcW w:w="9350" w:type="dxa"/>
          </w:tcPr>
          <w:p w14:paraId="016BA4B3" w14:textId="77777777" w:rsidR="00DB1390" w:rsidRDefault="00DE4C88">
            <w:pPr>
              <w:spacing w:after="200" w:line="276" w:lineRule="auto"/>
              <w:jc w:val="center"/>
              <w:rPr>
                <w:rFonts w:ascii="Calibri" w:eastAsia="Calibri" w:hAnsi="Calibri" w:cs="Calibri"/>
                <w:sz w:val="24"/>
                <w:szCs w:val="24"/>
              </w:rPr>
            </w:pPr>
            <w:r>
              <w:rPr>
                <w:rFonts w:ascii="Calibri" w:eastAsia="Calibri" w:hAnsi="Calibri" w:cs="Calibri"/>
                <w:sz w:val="24"/>
                <w:szCs w:val="24"/>
              </w:rPr>
              <w:t>Figure 1. Location of the Pigeon River watershed (black outline) and nearby towns and notable locations.</w:t>
            </w:r>
          </w:p>
        </w:tc>
      </w:tr>
    </w:tbl>
    <w:p w14:paraId="016BA4B5" w14:textId="77777777" w:rsidR="00DB1390" w:rsidRDefault="00DB1390">
      <w:pPr>
        <w:spacing w:after="0" w:line="276" w:lineRule="auto"/>
        <w:rPr>
          <w:rFonts w:ascii="Calibri" w:eastAsia="Calibri" w:hAnsi="Calibri" w:cs="Calibri"/>
          <w:b/>
          <w:bCs/>
          <w:u w:val="single"/>
        </w:rPr>
      </w:pPr>
    </w:p>
    <w:p w14:paraId="016BA4B6" w14:textId="77777777" w:rsidR="00DB1390" w:rsidRDefault="00DB1390">
      <w:pPr>
        <w:spacing w:after="0" w:line="276" w:lineRule="auto"/>
        <w:rPr>
          <w:rFonts w:ascii="Calibri" w:eastAsia="Calibri" w:hAnsi="Calibri" w:cs="Calibri"/>
          <w:b/>
          <w:bCs/>
          <w:u w:val="single"/>
        </w:rPr>
      </w:pPr>
    </w:p>
    <w:p w14:paraId="016BA4B7" w14:textId="77777777" w:rsidR="00DB1390" w:rsidRDefault="00DB1390">
      <w:pPr>
        <w:spacing w:after="0" w:line="276" w:lineRule="auto"/>
        <w:rPr>
          <w:rFonts w:ascii="Calibri" w:eastAsia="Calibri" w:hAnsi="Calibri" w:cs="Calibri"/>
          <w:b/>
          <w:bCs/>
          <w:u w:val="single"/>
        </w:rPr>
      </w:pPr>
    </w:p>
    <w:p w14:paraId="758E7AC8" w14:textId="77777777" w:rsidR="005D7B9F" w:rsidRDefault="005D7B9F">
      <w:pPr>
        <w:spacing w:after="0" w:line="276" w:lineRule="auto"/>
        <w:rPr>
          <w:rFonts w:ascii="Calibri" w:eastAsia="Calibri" w:hAnsi="Calibri" w:cs="Calibri"/>
          <w:b/>
          <w:bCs/>
          <w:u w:val="single"/>
        </w:rPr>
      </w:pPr>
    </w:p>
    <w:p w14:paraId="016BA4BA" w14:textId="63F2D2D1" w:rsidR="00DB1390" w:rsidRDefault="00DE4C88">
      <w:pPr>
        <w:spacing w:after="0" w:line="276" w:lineRule="auto"/>
        <w:rPr>
          <w:rFonts w:ascii="Calibri" w:eastAsia="Calibri" w:hAnsi="Calibri" w:cs="Calibri"/>
          <w:b/>
          <w:bCs/>
          <w:u w:val="single"/>
        </w:rPr>
      </w:pPr>
      <w:r>
        <w:rPr>
          <w:rFonts w:ascii="Calibri" w:eastAsia="Calibri" w:hAnsi="Calibri" w:cs="Calibri"/>
          <w:b/>
          <w:bCs/>
          <w:u w:val="single"/>
        </w:rPr>
        <w:lastRenderedPageBreak/>
        <w:t>Part 1A: Estimating runoff in the Pigeon River from radar data</w:t>
      </w:r>
    </w:p>
    <w:p w14:paraId="016BA4BB" w14:textId="77777777" w:rsidR="00DB1390" w:rsidRDefault="00DE4C88" w:rsidP="00525D48">
      <w:pPr>
        <w:numPr>
          <w:ilvl w:val="0"/>
          <w:numId w:val="4"/>
        </w:numPr>
        <w:pBdr>
          <w:top w:val="nil"/>
          <w:left w:val="nil"/>
          <w:bottom w:val="nil"/>
          <w:right w:val="nil"/>
          <w:between w:val="nil"/>
        </w:pBdr>
        <w:spacing w:after="0"/>
        <w:ind w:left="0"/>
        <w:rPr>
          <w:rFonts w:ascii="Calibri" w:eastAsia="Calibri" w:hAnsi="Calibri" w:cs="Calibri"/>
          <w:color w:val="000000"/>
        </w:rPr>
      </w:pPr>
      <w:r>
        <w:rPr>
          <w:rFonts w:ascii="Calibri" w:eastAsia="Calibri" w:hAnsi="Calibri" w:cs="Calibri"/>
          <w:color w:val="000000"/>
        </w:rPr>
        <w:t xml:space="preserve">On the precipitation map (Figure 2), use the gridded color scale to estimate the </w:t>
      </w:r>
      <w:r>
        <w:rPr>
          <w:rFonts w:ascii="Calibri" w:eastAsia="Calibri" w:hAnsi="Calibri" w:cs="Calibri"/>
          <w:b/>
          <w:bCs/>
          <w:color w:val="000000"/>
        </w:rPr>
        <w:t xml:space="preserve">total rainfall </w:t>
      </w:r>
      <w:r>
        <w:rPr>
          <w:rFonts w:ascii="Calibri" w:eastAsia="Calibri" w:hAnsi="Calibri" w:cs="Calibri"/>
          <w:color w:val="000000"/>
        </w:rPr>
        <w:t xml:space="preserve">in each 5x5 kilometer box within the Pigeon watershed outlined by the black line. </w:t>
      </w:r>
      <w:r>
        <w:rPr>
          <w:rFonts w:ascii="Calibri" w:eastAsia="Calibri" w:hAnsi="Calibri" w:cs="Calibri"/>
        </w:rPr>
        <w:t xml:space="preserve">For boxes that cover only part of the watershed, estimate average precipitation within the area of the watershed and fill in the column for average rainfall in the table below. </w:t>
      </w:r>
    </w:p>
    <w:p w14:paraId="016BA4BC" w14:textId="77777777" w:rsidR="00DB1390" w:rsidRDefault="00DB1390">
      <w:pPr>
        <w:pBdr>
          <w:top w:val="nil"/>
          <w:left w:val="nil"/>
          <w:bottom w:val="nil"/>
          <w:right w:val="nil"/>
          <w:between w:val="nil"/>
        </w:pBdr>
        <w:spacing w:after="0"/>
        <w:rPr>
          <w:rFonts w:ascii="Calibri" w:eastAsia="Calibri" w:hAnsi="Calibri" w:cs="Calibri"/>
        </w:rPr>
      </w:pPr>
    </w:p>
    <w:p w14:paraId="016BA4BD" w14:textId="77777777" w:rsidR="00DB1390" w:rsidRDefault="00DE4C88" w:rsidP="00525D48">
      <w:pPr>
        <w:pBdr>
          <w:top w:val="nil"/>
          <w:left w:val="nil"/>
          <w:bottom w:val="nil"/>
          <w:right w:val="nil"/>
          <w:between w:val="nil"/>
        </w:pBdr>
        <w:spacing w:after="0"/>
        <w:rPr>
          <w:rFonts w:ascii="Calibri" w:eastAsia="Calibri" w:hAnsi="Calibri" w:cs="Calibri"/>
          <w:i/>
          <w:iCs/>
        </w:rPr>
      </w:pPr>
      <w:r>
        <w:rPr>
          <w:rFonts w:ascii="Calibri" w:eastAsia="Calibri" w:hAnsi="Calibri" w:cs="Calibri"/>
          <w:i/>
          <w:iCs/>
        </w:rPr>
        <w:t xml:space="preserve">Use the table </w:t>
      </w:r>
      <w:r>
        <w:rPr>
          <w:rFonts w:ascii="Calibri" w:eastAsia="Calibri" w:hAnsi="Calibri" w:cs="Calibri"/>
          <w:i/>
          <w:iCs/>
          <w:color w:val="000000"/>
        </w:rPr>
        <w:t xml:space="preserve">provided </w:t>
      </w:r>
      <w:r>
        <w:rPr>
          <w:rFonts w:ascii="Calibri" w:eastAsia="Calibri" w:hAnsi="Calibri" w:cs="Calibri"/>
          <w:i/>
          <w:iCs/>
        </w:rPr>
        <w:t xml:space="preserve">for </w:t>
      </w:r>
      <w:r>
        <w:rPr>
          <w:rFonts w:ascii="Calibri" w:eastAsia="Calibri" w:hAnsi="Calibri" w:cs="Calibri"/>
          <w:i/>
          <w:iCs/>
          <w:color w:val="000000"/>
        </w:rPr>
        <w:t>calculations</w:t>
      </w:r>
      <w:r>
        <w:rPr>
          <w:rFonts w:ascii="Calibri" w:eastAsia="Calibri" w:hAnsi="Calibri" w:cs="Calibri"/>
          <w:i/>
          <w:iCs/>
        </w:rPr>
        <w:t xml:space="preserve">, which has a row for each numbered 5x5 km box. </w:t>
      </w:r>
    </w:p>
    <w:p w14:paraId="016BA4BE" w14:textId="77777777" w:rsidR="00DB1390" w:rsidRDefault="00DE4C88" w:rsidP="00525D48">
      <w:pPr>
        <w:pBdr>
          <w:top w:val="nil"/>
          <w:left w:val="nil"/>
          <w:bottom w:val="nil"/>
          <w:right w:val="nil"/>
          <w:between w:val="nil"/>
        </w:pBdr>
        <w:spacing w:after="0"/>
        <w:rPr>
          <w:rFonts w:ascii="Calibri" w:eastAsia="Calibri" w:hAnsi="Calibri" w:cs="Calibri"/>
          <w:i/>
          <w:iCs/>
        </w:rPr>
      </w:pPr>
      <w:r>
        <w:rPr>
          <w:rFonts w:ascii="Calibri" w:eastAsia="Calibri" w:hAnsi="Calibri" w:cs="Calibri"/>
          <w:i/>
          <w:iCs/>
        </w:rPr>
        <w:t>Unit conversion information is also provided on the next page. One example is provided.</w:t>
      </w:r>
    </w:p>
    <w:p w14:paraId="016BA4BF" w14:textId="77777777" w:rsidR="00DB1390" w:rsidRDefault="00DB1390">
      <w:pPr>
        <w:pBdr>
          <w:top w:val="nil"/>
          <w:left w:val="nil"/>
          <w:bottom w:val="nil"/>
          <w:right w:val="nil"/>
          <w:between w:val="nil"/>
        </w:pBdr>
        <w:spacing w:after="0"/>
        <w:rPr>
          <w:rFonts w:ascii="Calibri" w:eastAsia="Calibri" w:hAnsi="Calibri" w:cs="Calibri"/>
          <w:color w:val="000000"/>
        </w:rPr>
      </w:pPr>
    </w:p>
    <w:tbl>
      <w:tblPr>
        <w:tblStyle w:val="a0"/>
        <w:tblW w:w="93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350"/>
      </w:tblGrid>
      <w:tr w:rsidR="00DB1390" w14:paraId="016BA4C1" w14:textId="77777777">
        <w:tc>
          <w:tcPr>
            <w:tcW w:w="9350" w:type="dxa"/>
          </w:tcPr>
          <w:p w14:paraId="016BA4C0" w14:textId="77777777" w:rsidR="00DB1390" w:rsidRDefault="00DE4C88">
            <w:pPr>
              <w:pBdr>
                <w:top w:val="nil"/>
                <w:left w:val="nil"/>
                <w:bottom w:val="nil"/>
                <w:right w:val="nil"/>
                <w:between w:val="nil"/>
              </w:pBdr>
              <w:spacing w:after="120"/>
              <w:jc w:val="center"/>
              <w:rPr>
                <w:rFonts w:ascii="Calibri" w:eastAsia="Calibri" w:hAnsi="Calibri" w:cs="Calibri"/>
                <w:color w:val="000000"/>
                <w:sz w:val="24"/>
                <w:szCs w:val="24"/>
              </w:rPr>
            </w:pPr>
            <w:r>
              <w:rPr>
                <w:rFonts w:ascii="Calibri" w:eastAsia="Calibri" w:hAnsi="Calibri" w:cs="Calibri"/>
                <w:noProof/>
                <w:color w:val="000000"/>
              </w:rPr>
              <w:drawing>
                <wp:inline distT="0" distB="0" distL="0" distR="0" wp14:anchorId="016BA66B" wp14:editId="016BA66C">
                  <wp:extent cx="5376863" cy="5405927"/>
                  <wp:effectExtent l="0" t="0" r="0" b="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5376863" cy="5405927"/>
                          </a:xfrm>
                          <a:prstGeom prst="rect">
                            <a:avLst/>
                          </a:prstGeom>
                          <a:ln/>
                        </pic:spPr>
                      </pic:pic>
                    </a:graphicData>
                  </a:graphic>
                </wp:inline>
              </w:drawing>
            </w:r>
          </w:p>
        </w:tc>
      </w:tr>
      <w:tr w:rsidR="00DB1390" w14:paraId="016BA4C3" w14:textId="77777777">
        <w:tc>
          <w:tcPr>
            <w:tcW w:w="9350" w:type="dxa"/>
          </w:tcPr>
          <w:p w14:paraId="016BA4C2" w14:textId="77777777" w:rsidR="00DB1390" w:rsidRDefault="00DE4C88">
            <w:pPr>
              <w:pBdr>
                <w:top w:val="nil"/>
                <w:left w:val="nil"/>
                <w:bottom w:val="nil"/>
                <w:right w:val="nil"/>
                <w:between w:val="nil"/>
              </w:pBdr>
              <w:spacing w:after="120"/>
              <w:jc w:val="center"/>
              <w:rPr>
                <w:rFonts w:ascii="Calibri" w:eastAsia="Calibri" w:hAnsi="Calibri" w:cs="Calibri"/>
                <w:color w:val="000000"/>
                <w:sz w:val="24"/>
                <w:szCs w:val="24"/>
              </w:rPr>
            </w:pPr>
            <w:r>
              <w:rPr>
                <w:rFonts w:ascii="Calibri" w:eastAsia="Calibri" w:hAnsi="Calibri" w:cs="Calibri"/>
                <w:color w:val="000000"/>
                <w:sz w:val="24"/>
                <w:szCs w:val="24"/>
              </w:rPr>
              <w:t>Figure 2. Map of radar derived precipitation (in mm) over the Pigeon River watershed (black outline). Note that each box is 5 km wide and 5 km tall.</w:t>
            </w:r>
          </w:p>
        </w:tc>
      </w:tr>
    </w:tbl>
    <w:p w14:paraId="016BA4C4" w14:textId="77777777" w:rsidR="00DB1390" w:rsidRDefault="00DB1390">
      <w:pPr>
        <w:pBdr>
          <w:top w:val="nil"/>
          <w:left w:val="nil"/>
          <w:bottom w:val="nil"/>
          <w:right w:val="nil"/>
          <w:between w:val="nil"/>
        </w:pBdr>
        <w:ind w:right="-810"/>
        <w:rPr>
          <w:rFonts w:ascii="Calibri" w:eastAsia="Calibri" w:hAnsi="Calibri" w:cs="Calibri"/>
        </w:rPr>
      </w:pPr>
    </w:p>
    <w:p w14:paraId="6632CC1A" w14:textId="77777777" w:rsidR="00B67829" w:rsidRDefault="00B67829">
      <w:pPr>
        <w:pBdr>
          <w:top w:val="nil"/>
          <w:left w:val="nil"/>
          <w:bottom w:val="nil"/>
          <w:right w:val="nil"/>
          <w:between w:val="nil"/>
        </w:pBdr>
        <w:ind w:right="-810"/>
        <w:rPr>
          <w:rFonts w:ascii="Calibri" w:eastAsia="Calibri" w:hAnsi="Calibri" w:cs="Calibri"/>
        </w:rPr>
      </w:pPr>
    </w:p>
    <w:tbl>
      <w:tblPr>
        <w:tblStyle w:val="a1"/>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52"/>
        <w:gridCol w:w="4798"/>
      </w:tblGrid>
      <w:tr w:rsidR="00DB1390" w14:paraId="016BA4C7" w14:textId="77777777">
        <w:trPr>
          <w:trHeight w:val="467"/>
        </w:trPr>
        <w:tc>
          <w:tcPr>
            <w:tcW w:w="4552" w:type="dxa"/>
            <w:shd w:val="clear" w:color="auto" w:fill="E5DFEC"/>
          </w:tcPr>
          <w:p w14:paraId="016BA4C5" w14:textId="77777777" w:rsidR="00DB1390" w:rsidRDefault="00DE4C88">
            <w:pPr>
              <w:ind w:right="-810"/>
              <w:rPr>
                <w:rFonts w:ascii="Calibri" w:eastAsia="Calibri" w:hAnsi="Calibri" w:cs="Calibri"/>
                <w:sz w:val="24"/>
                <w:szCs w:val="24"/>
              </w:rPr>
            </w:pPr>
            <w:r>
              <w:rPr>
                <w:rFonts w:ascii="Calibri" w:eastAsia="Calibri" w:hAnsi="Calibri" w:cs="Calibri"/>
                <w:sz w:val="24"/>
                <w:szCs w:val="24"/>
              </w:rPr>
              <w:lastRenderedPageBreak/>
              <w:t>Useful Unit Conversions</w:t>
            </w:r>
          </w:p>
        </w:tc>
        <w:tc>
          <w:tcPr>
            <w:tcW w:w="4798" w:type="dxa"/>
            <w:shd w:val="clear" w:color="auto" w:fill="E5DFEC"/>
          </w:tcPr>
          <w:p w14:paraId="016BA4C6" w14:textId="77777777" w:rsidR="00DB1390" w:rsidRDefault="00DE4C88">
            <w:pPr>
              <w:ind w:right="-810"/>
              <w:rPr>
                <w:rFonts w:ascii="Calibri" w:eastAsia="Calibri" w:hAnsi="Calibri" w:cs="Calibri"/>
                <w:sz w:val="24"/>
                <w:szCs w:val="24"/>
              </w:rPr>
            </w:pPr>
            <w:r>
              <w:rPr>
                <w:rFonts w:ascii="Calibri" w:eastAsia="Calibri" w:hAnsi="Calibri" w:cs="Calibri"/>
                <w:sz w:val="24"/>
                <w:szCs w:val="24"/>
              </w:rPr>
              <w:t>Relevant Equations</w:t>
            </w:r>
          </w:p>
        </w:tc>
      </w:tr>
      <w:tr w:rsidR="00DB1390" w14:paraId="016BA4CC" w14:textId="77777777">
        <w:tc>
          <w:tcPr>
            <w:tcW w:w="4552" w:type="dxa"/>
          </w:tcPr>
          <w:p w14:paraId="016BA4C8" w14:textId="77777777" w:rsidR="00DB1390" w:rsidRDefault="00DE4C88">
            <w:pPr>
              <w:ind w:right="-810"/>
              <w:rPr>
                <w:rFonts w:ascii="Calibri" w:eastAsia="Calibri" w:hAnsi="Calibri" w:cs="Calibri"/>
              </w:rPr>
            </w:pPr>
            <w:r>
              <w:rPr>
                <w:rFonts w:ascii="Calibri" w:eastAsia="Calibri" w:hAnsi="Calibri" w:cs="Calibri"/>
              </w:rPr>
              <w:t>1 km = 1000 m</w:t>
            </w:r>
          </w:p>
          <w:p w14:paraId="016BA4C9" w14:textId="77777777" w:rsidR="00DB1390" w:rsidRDefault="00DE4C88">
            <w:pPr>
              <w:ind w:right="-810"/>
              <w:rPr>
                <w:rFonts w:ascii="Calibri" w:eastAsia="Calibri" w:hAnsi="Calibri" w:cs="Calibri"/>
              </w:rPr>
            </w:pPr>
            <w:r>
              <w:rPr>
                <w:rFonts w:ascii="Calibri" w:eastAsia="Calibri" w:hAnsi="Calibri" w:cs="Calibri"/>
              </w:rPr>
              <w:t>1 mm = 0.001 m</w:t>
            </w:r>
          </w:p>
          <w:p w14:paraId="016BA4CA" w14:textId="77777777" w:rsidR="00DB1390" w:rsidRDefault="00DE4C88">
            <w:pPr>
              <w:ind w:right="-810"/>
              <w:rPr>
                <w:rFonts w:ascii="Calibri" w:eastAsia="Calibri" w:hAnsi="Calibri" w:cs="Calibri"/>
              </w:rPr>
            </w:pPr>
            <w:r>
              <w:rPr>
                <w:rFonts w:ascii="Calibri" w:eastAsia="Calibri" w:hAnsi="Calibri" w:cs="Calibri"/>
              </w:rPr>
              <w:t>1 km</w:t>
            </w:r>
            <w:r>
              <w:rPr>
                <w:rFonts w:ascii="Calibri" w:eastAsia="Calibri" w:hAnsi="Calibri" w:cs="Calibri"/>
                <w:vertAlign w:val="superscript"/>
              </w:rPr>
              <w:t xml:space="preserve">2 </w:t>
            </w:r>
            <w:r>
              <w:rPr>
                <w:rFonts w:ascii="Calibri" w:eastAsia="Calibri" w:hAnsi="Calibri" w:cs="Calibri"/>
              </w:rPr>
              <w:t>= 1000 [m] X 1000 [m] = 1,000,000 m</w:t>
            </w:r>
            <w:r>
              <w:rPr>
                <w:rFonts w:ascii="Calibri" w:eastAsia="Calibri" w:hAnsi="Calibri" w:cs="Calibri"/>
                <w:vertAlign w:val="superscript"/>
              </w:rPr>
              <w:t>2</w:t>
            </w:r>
          </w:p>
        </w:tc>
        <w:tc>
          <w:tcPr>
            <w:tcW w:w="4798" w:type="dxa"/>
          </w:tcPr>
          <w:p w14:paraId="016BA4CB" w14:textId="77777777" w:rsidR="00DB1390" w:rsidRDefault="00DE4C88">
            <w:pPr>
              <w:ind w:right="-810"/>
              <w:rPr>
                <w:rFonts w:ascii="Calibri" w:eastAsia="Calibri" w:hAnsi="Calibri" w:cs="Calibri"/>
              </w:rPr>
            </w:pPr>
            <w:r>
              <w:rPr>
                <w:rFonts w:ascii="Calibri" w:eastAsia="Calibri" w:hAnsi="Calibri" w:cs="Calibri"/>
              </w:rPr>
              <w:t>Volume [m</w:t>
            </w:r>
            <w:r>
              <w:rPr>
                <w:rFonts w:ascii="Calibri" w:eastAsia="Calibri" w:hAnsi="Calibri" w:cs="Calibri"/>
                <w:vertAlign w:val="superscript"/>
              </w:rPr>
              <w:t>3</w:t>
            </w:r>
            <w:r>
              <w:rPr>
                <w:rFonts w:ascii="Calibri" w:eastAsia="Calibri" w:hAnsi="Calibri" w:cs="Calibri"/>
              </w:rPr>
              <w:t>] = Area [m</w:t>
            </w:r>
            <w:r>
              <w:rPr>
                <w:rFonts w:ascii="Calibri" w:eastAsia="Calibri" w:hAnsi="Calibri" w:cs="Calibri"/>
                <w:vertAlign w:val="superscript"/>
              </w:rPr>
              <w:t>2</w:t>
            </w:r>
            <w:r>
              <w:rPr>
                <w:rFonts w:ascii="Calibri" w:eastAsia="Calibri" w:hAnsi="Calibri" w:cs="Calibri"/>
              </w:rPr>
              <w:t>] X Depth [m]</w:t>
            </w:r>
          </w:p>
        </w:tc>
      </w:tr>
    </w:tbl>
    <w:p w14:paraId="016BA4CD" w14:textId="77777777" w:rsidR="00DB1390" w:rsidRDefault="00DB1390">
      <w:pPr>
        <w:pBdr>
          <w:top w:val="nil"/>
          <w:left w:val="nil"/>
          <w:bottom w:val="nil"/>
          <w:right w:val="nil"/>
          <w:between w:val="nil"/>
        </w:pBdr>
        <w:ind w:right="-810"/>
        <w:rPr>
          <w:rFonts w:ascii="Calibri" w:eastAsia="Calibri" w:hAnsi="Calibri" w:cs="Calibri"/>
          <w:color w:val="000000"/>
        </w:rPr>
      </w:pPr>
    </w:p>
    <w:tbl>
      <w:tblPr>
        <w:tblStyle w:val="a2"/>
        <w:tblpPr w:leftFromText="180" w:rightFromText="180" w:vertAnchor="text" w:tblpX="5" w:tblpY="1"/>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05"/>
        <w:gridCol w:w="1875"/>
        <w:gridCol w:w="2040"/>
        <w:gridCol w:w="1785"/>
        <w:gridCol w:w="2355"/>
      </w:tblGrid>
      <w:tr w:rsidR="00DB1390" w14:paraId="016BA4D6" w14:textId="77777777">
        <w:trPr>
          <w:trHeight w:val="576"/>
        </w:trPr>
        <w:tc>
          <w:tcPr>
            <w:tcW w:w="1305" w:type="dxa"/>
            <w:shd w:val="clear" w:color="auto" w:fill="E5DFEC"/>
          </w:tcPr>
          <w:p w14:paraId="016BA4CE" w14:textId="77777777" w:rsidR="00DB1390" w:rsidRDefault="00DE4C88">
            <w:pPr>
              <w:ind w:right="-810"/>
              <w:rPr>
                <w:rFonts w:ascii="Calibri" w:eastAsia="Calibri" w:hAnsi="Calibri" w:cs="Calibri"/>
                <w:sz w:val="22"/>
                <w:szCs w:val="22"/>
              </w:rPr>
            </w:pPr>
            <w:r>
              <w:rPr>
                <w:rFonts w:ascii="Calibri" w:eastAsia="Calibri" w:hAnsi="Calibri" w:cs="Calibri"/>
                <w:sz w:val="22"/>
                <w:szCs w:val="22"/>
              </w:rPr>
              <w:t>Cell</w:t>
            </w:r>
          </w:p>
        </w:tc>
        <w:tc>
          <w:tcPr>
            <w:tcW w:w="1875" w:type="dxa"/>
            <w:shd w:val="clear" w:color="auto" w:fill="E5DFEC"/>
          </w:tcPr>
          <w:p w14:paraId="016BA4CF" w14:textId="77777777" w:rsidR="00DB1390" w:rsidRDefault="00DE4C88">
            <w:pPr>
              <w:ind w:right="-810"/>
              <w:rPr>
                <w:rFonts w:ascii="Calibri" w:eastAsia="Calibri" w:hAnsi="Calibri" w:cs="Calibri"/>
                <w:sz w:val="22"/>
                <w:szCs w:val="22"/>
              </w:rPr>
            </w:pPr>
            <w:r>
              <w:rPr>
                <w:rFonts w:ascii="Calibri" w:eastAsia="Calibri" w:hAnsi="Calibri" w:cs="Calibri"/>
                <w:sz w:val="22"/>
                <w:szCs w:val="22"/>
              </w:rPr>
              <w:t>Fraction of Area</w:t>
            </w:r>
          </w:p>
        </w:tc>
        <w:tc>
          <w:tcPr>
            <w:tcW w:w="2040" w:type="dxa"/>
            <w:shd w:val="clear" w:color="auto" w:fill="E5DFEC"/>
          </w:tcPr>
          <w:p w14:paraId="016BA4D0" w14:textId="77777777" w:rsidR="00DB1390" w:rsidRDefault="00DE4C88">
            <w:pPr>
              <w:ind w:right="-810"/>
              <w:rPr>
                <w:rFonts w:ascii="Calibri" w:eastAsia="Calibri" w:hAnsi="Calibri" w:cs="Calibri"/>
                <w:sz w:val="22"/>
                <w:szCs w:val="22"/>
              </w:rPr>
            </w:pPr>
            <w:r>
              <w:rPr>
                <w:rFonts w:ascii="Calibri" w:eastAsia="Calibri" w:hAnsi="Calibri" w:cs="Calibri"/>
                <w:sz w:val="22"/>
                <w:szCs w:val="22"/>
              </w:rPr>
              <w:t xml:space="preserve">Fractional Area </w:t>
            </w:r>
          </w:p>
          <w:p w14:paraId="016BA4D1" w14:textId="77777777" w:rsidR="00DB1390" w:rsidRDefault="00DE4C88">
            <w:pPr>
              <w:ind w:right="-810"/>
              <w:rPr>
                <w:rFonts w:ascii="Calibri" w:eastAsia="Calibri" w:hAnsi="Calibri" w:cs="Calibri"/>
                <w:sz w:val="22"/>
                <w:szCs w:val="22"/>
              </w:rPr>
            </w:pPr>
            <w:r>
              <w:rPr>
                <w:rFonts w:ascii="Calibri" w:eastAsia="Calibri" w:hAnsi="Calibri" w:cs="Calibri"/>
                <w:sz w:val="22"/>
                <w:szCs w:val="22"/>
              </w:rPr>
              <w:t>(convert km</w:t>
            </w:r>
            <w:r>
              <w:rPr>
                <w:rFonts w:ascii="Calibri" w:eastAsia="Calibri" w:hAnsi="Calibri" w:cs="Calibri"/>
                <w:sz w:val="22"/>
                <w:szCs w:val="22"/>
                <w:vertAlign w:val="superscript"/>
              </w:rPr>
              <w:t xml:space="preserve">2 </w:t>
            </w:r>
            <w:r>
              <w:rPr>
                <w:rFonts w:ascii="Calibri" w:eastAsia="Calibri" w:hAnsi="Calibri" w:cs="Calibri"/>
                <w:sz w:val="22"/>
                <w:szCs w:val="22"/>
              </w:rPr>
              <w:t>to m</w:t>
            </w:r>
            <w:r>
              <w:rPr>
                <w:rFonts w:ascii="Calibri" w:eastAsia="Calibri" w:hAnsi="Calibri" w:cs="Calibri"/>
                <w:sz w:val="22"/>
                <w:szCs w:val="22"/>
                <w:vertAlign w:val="superscript"/>
              </w:rPr>
              <w:t>2</w:t>
            </w:r>
            <w:r>
              <w:rPr>
                <w:rFonts w:ascii="Calibri" w:eastAsia="Calibri" w:hAnsi="Calibri" w:cs="Calibri"/>
                <w:sz w:val="22"/>
                <w:szCs w:val="22"/>
              </w:rPr>
              <w:t>)</w:t>
            </w:r>
          </w:p>
        </w:tc>
        <w:tc>
          <w:tcPr>
            <w:tcW w:w="1785" w:type="dxa"/>
            <w:shd w:val="clear" w:color="auto" w:fill="E5DFEC"/>
          </w:tcPr>
          <w:p w14:paraId="016BA4D2" w14:textId="77777777" w:rsidR="00DB1390" w:rsidRDefault="00DE4C88">
            <w:pPr>
              <w:ind w:right="-810"/>
              <w:rPr>
                <w:rFonts w:ascii="Calibri" w:eastAsia="Calibri" w:hAnsi="Calibri" w:cs="Calibri"/>
                <w:sz w:val="22"/>
                <w:szCs w:val="22"/>
              </w:rPr>
            </w:pPr>
            <w:r>
              <w:rPr>
                <w:rFonts w:ascii="Calibri" w:eastAsia="Calibri" w:hAnsi="Calibri" w:cs="Calibri"/>
                <w:sz w:val="22"/>
                <w:szCs w:val="22"/>
              </w:rPr>
              <w:t>Average Rainfall</w:t>
            </w:r>
          </w:p>
          <w:p w14:paraId="016BA4D3" w14:textId="77777777" w:rsidR="00DB1390" w:rsidRDefault="00DE4C88">
            <w:pPr>
              <w:ind w:right="-810"/>
              <w:rPr>
                <w:rFonts w:ascii="Calibri" w:eastAsia="Calibri" w:hAnsi="Calibri" w:cs="Calibri"/>
                <w:sz w:val="22"/>
                <w:szCs w:val="22"/>
              </w:rPr>
            </w:pPr>
            <w:r>
              <w:rPr>
                <w:rFonts w:ascii="Calibri" w:eastAsia="Calibri" w:hAnsi="Calibri" w:cs="Calibri"/>
                <w:sz w:val="22"/>
                <w:szCs w:val="22"/>
              </w:rPr>
              <w:t>(convert mm to m)</w:t>
            </w:r>
          </w:p>
        </w:tc>
        <w:tc>
          <w:tcPr>
            <w:tcW w:w="2355" w:type="dxa"/>
            <w:shd w:val="clear" w:color="auto" w:fill="E5DFEC"/>
          </w:tcPr>
          <w:p w14:paraId="016BA4D4" w14:textId="77777777" w:rsidR="00DB1390" w:rsidRDefault="00DE4C88">
            <w:pPr>
              <w:ind w:right="-810"/>
              <w:rPr>
                <w:rFonts w:ascii="Calibri" w:eastAsia="Calibri" w:hAnsi="Calibri" w:cs="Calibri"/>
                <w:sz w:val="22"/>
                <w:szCs w:val="22"/>
              </w:rPr>
            </w:pPr>
            <w:r>
              <w:rPr>
                <w:rFonts w:ascii="Calibri" w:eastAsia="Calibri" w:hAnsi="Calibri" w:cs="Calibri"/>
                <w:sz w:val="22"/>
                <w:szCs w:val="22"/>
              </w:rPr>
              <w:t>Volume Rainfall</w:t>
            </w:r>
          </w:p>
          <w:p w14:paraId="016BA4D5" w14:textId="77777777" w:rsidR="00DB1390" w:rsidRDefault="00DE4C88">
            <w:pPr>
              <w:ind w:right="-810"/>
              <w:rPr>
                <w:rFonts w:ascii="Calibri" w:eastAsia="Calibri" w:hAnsi="Calibri" w:cs="Calibri"/>
                <w:sz w:val="22"/>
                <w:szCs w:val="22"/>
              </w:rPr>
            </w:pPr>
            <w:r>
              <w:rPr>
                <w:rFonts w:ascii="Calibri" w:eastAsia="Calibri" w:hAnsi="Calibri" w:cs="Calibri"/>
                <w:sz w:val="22"/>
                <w:szCs w:val="22"/>
              </w:rPr>
              <w:t>(m</w:t>
            </w:r>
            <w:r>
              <w:rPr>
                <w:rFonts w:ascii="Calibri" w:eastAsia="Calibri" w:hAnsi="Calibri" w:cs="Calibri"/>
                <w:sz w:val="22"/>
                <w:szCs w:val="22"/>
                <w:vertAlign w:val="superscript"/>
              </w:rPr>
              <w:t>3</w:t>
            </w:r>
            <w:r>
              <w:rPr>
                <w:rFonts w:ascii="Calibri" w:eastAsia="Calibri" w:hAnsi="Calibri" w:cs="Calibri"/>
                <w:sz w:val="22"/>
                <w:szCs w:val="22"/>
              </w:rPr>
              <w:t>)</w:t>
            </w:r>
          </w:p>
        </w:tc>
      </w:tr>
      <w:tr w:rsidR="00DB1390" w14:paraId="016BA4E0" w14:textId="77777777">
        <w:trPr>
          <w:trHeight w:val="431"/>
        </w:trPr>
        <w:tc>
          <w:tcPr>
            <w:tcW w:w="1305" w:type="dxa"/>
          </w:tcPr>
          <w:p w14:paraId="016BA4D7" w14:textId="77777777" w:rsidR="00DB1390" w:rsidRDefault="00DE4C88">
            <w:pPr>
              <w:ind w:right="-810"/>
              <w:rPr>
                <w:rFonts w:ascii="Calibri" w:eastAsia="Calibri" w:hAnsi="Calibri" w:cs="Calibri"/>
                <w:color w:val="000000"/>
                <w:sz w:val="18"/>
                <w:szCs w:val="18"/>
              </w:rPr>
            </w:pPr>
            <w:r>
              <w:rPr>
                <w:rFonts w:ascii="Calibri" w:eastAsia="Calibri" w:hAnsi="Calibri" w:cs="Calibri"/>
                <w:color w:val="000000"/>
                <w:sz w:val="18"/>
                <w:szCs w:val="18"/>
              </w:rPr>
              <w:t>1</w:t>
            </w:r>
          </w:p>
        </w:tc>
        <w:tc>
          <w:tcPr>
            <w:tcW w:w="1875" w:type="dxa"/>
          </w:tcPr>
          <w:p w14:paraId="016BA4D8" w14:textId="77777777" w:rsidR="00DB1390" w:rsidRDefault="00DE4C88">
            <w:pPr>
              <w:ind w:right="-810"/>
              <w:rPr>
                <w:rFonts w:ascii="Calibri" w:eastAsia="Calibri" w:hAnsi="Calibri" w:cs="Calibri"/>
                <w:color w:val="000000"/>
                <w:sz w:val="18"/>
                <w:szCs w:val="18"/>
              </w:rPr>
            </w:pPr>
            <w:r>
              <w:rPr>
                <w:rFonts w:ascii="Calibri" w:eastAsia="Calibri" w:hAnsi="Calibri" w:cs="Calibri"/>
                <w:color w:val="000000"/>
                <w:sz w:val="18"/>
                <w:szCs w:val="18"/>
              </w:rPr>
              <w:t>~0.6 (60%)</w:t>
            </w:r>
          </w:p>
        </w:tc>
        <w:tc>
          <w:tcPr>
            <w:tcW w:w="2040" w:type="dxa"/>
          </w:tcPr>
          <w:p w14:paraId="016BA4D9" w14:textId="77777777" w:rsidR="00DB1390" w:rsidRDefault="00DE4C88">
            <w:pPr>
              <w:ind w:right="-810"/>
              <w:rPr>
                <w:rFonts w:ascii="Calibri" w:eastAsia="Calibri" w:hAnsi="Calibri" w:cs="Calibri"/>
                <w:sz w:val="18"/>
                <w:szCs w:val="18"/>
              </w:rPr>
            </w:pPr>
            <w:r>
              <w:rPr>
                <w:rFonts w:ascii="Calibri" w:eastAsia="Calibri" w:hAnsi="Calibri" w:cs="Calibri"/>
                <w:sz w:val="18"/>
                <w:szCs w:val="18"/>
              </w:rPr>
              <w:t>(Fraction) * (Box area)</w:t>
            </w:r>
          </w:p>
          <w:p w14:paraId="016BA4DA" w14:textId="77777777" w:rsidR="00DB1390" w:rsidRDefault="00DE4C88">
            <w:pPr>
              <w:ind w:right="-810"/>
              <w:rPr>
                <w:rFonts w:ascii="Calibri" w:eastAsia="Calibri" w:hAnsi="Calibri" w:cs="Calibri"/>
                <w:color w:val="000000"/>
                <w:sz w:val="18"/>
                <w:szCs w:val="18"/>
              </w:rPr>
            </w:pPr>
            <w:r>
              <w:rPr>
                <w:rFonts w:ascii="Calibri" w:eastAsia="Calibri" w:hAnsi="Calibri" w:cs="Calibri"/>
                <w:sz w:val="18"/>
                <w:szCs w:val="18"/>
              </w:rPr>
              <w:t xml:space="preserve"> = 0.6 * 25km</w:t>
            </w:r>
            <w:proofErr w:type="gramStart"/>
            <w:r>
              <w:rPr>
                <w:rFonts w:ascii="Calibri" w:eastAsia="Calibri" w:hAnsi="Calibri" w:cs="Calibri"/>
                <w:sz w:val="18"/>
                <w:szCs w:val="18"/>
                <w:vertAlign w:val="superscript"/>
              </w:rPr>
              <w:t xml:space="preserve">2 </w:t>
            </w:r>
            <w:r>
              <w:rPr>
                <w:rFonts w:ascii="Calibri" w:eastAsia="Calibri" w:hAnsi="Calibri" w:cs="Calibri"/>
                <w:sz w:val="18"/>
                <w:szCs w:val="18"/>
              </w:rPr>
              <w:t xml:space="preserve"> *</w:t>
            </w:r>
            <w:proofErr w:type="gramEnd"/>
            <w:r>
              <w:rPr>
                <w:rFonts w:ascii="Calibri" w:eastAsia="Calibri" w:hAnsi="Calibri" w:cs="Calibri"/>
                <w:sz w:val="18"/>
                <w:szCs w:val="18"/>
              </w:rPr>
              <w:t xml:space="preserve"> 1e6 </w:t>
            </w:r>
          </w:p>
          <w:p w14:paraId="016BA4DB" w14:textId="77777777" w:rsidR="00DB1390" w:rsidRDefault="00DE4C88">
            <w:pPr>
              <w:rPr>
                <w:rFonts w:ascii="Calibri" w:eastAsia="Calibri" w:hAnsi="Calibri" w:cs="Calibri"/>
                <w:color w:val="000000"/>
                <w:sz w:val="18"/>
                <w:szCs w:val="18"/>
              </w:rPr>
            </w:pPr>
            <w:r>
              <w:rPr>
                <w:rFonts w:ascii="Calibri" w:eastAsia="Calibri" w:hAnsi="Calibri" w:cs="Calibri"/>
                <w:color w:val="000000"/>
                <w:sz w:val="18"/>
                <w:szCs w:val="18"/>
              </w:rPr>
              <w:t>15000000 m</w:t>
            </w:r>
            <w:r>
              <w:rPr>
                <w:rFonts w:ascii="Calibri" w:eastAsia="Calibri" w:hAnsi="Calibri" w:cs="Calibri"/>
                <w:color w:val="000000"/>
                <w:sz w:val="18"/>
                <w:szCs w:val="18"/>
                <w:vertAlign w:val="superscript"/>
              </w:rPr>
              <w:t>2</w:t>
            </w:r>
          </w:p>
        </w:tc>
        <w:tc>
          <w:tcPr>
            <w:tcW w:w="1785" w:type="dxa"/>
            <w:vAlign w:val="bottom"/>
          </w:tcPr>
          <w:p w14:paraId="016BA4DC" w14:textId="77777777" w:rsidR="00DB1390" w:rsidRDefault="00DE4C88">
            <w:pPr>
              <w:ind w:right="-810"/>
              <w:rPr>
                <w:rFonts w:ascii="Calibri" w:eastAsia="Calibri" w:hAnsi="Calibri" w:cs="Calibri"/>
                <w:color w:val="000000"/>
                <w:sz w:val="18"/>
                <w:szCs w:val="18"/>
              </w:rPr>
            </w:pPr>
            <w:r>
              <w:rPr>
                <w:rFonts w:ascii="Calibri" w:eastAsia="Calibri" w:hAnsi="Calibri" w:cs="Calibri"/>
                <w:color w:val="000000"/>
                <w:sz w:val="18"/>
                <w:szCs w:val="18"/>
              </w:rPr>
              <w:t xml:space="preserve">125 mm / 1000 = </w:t>
            </w:r>
          </w:p>
          <w:p w14:paraId="016BA4DD" w14:textId="77777777" w:rsidR="00DB1390" w:rsidRDefault="00DE4C88">
            <w:pPr>
              <w:ind w:right="-810"/>
              <w:rPr>
                <w:rFonts w:ascii="Calibri" w:eastAsia="Calibri" w:hAnsi="Calibri" w:cs="Calibri"/>
                <w:color w:val="000000"/>
                <w:sz w:val="18"/>
                <w:szCs w:val="18"/>
              </w:rPr>
            </w:pPr>
            <w:r>
              <w:rPr>
                <w:rFonts w:ascii="Calibri" w:eastAsia="Calibri" w:hAnsi="Calibri" w:cs="Calibri"/>
                <w:color w:val="000000"/>
                <w:sz w:val="18"/>
                <w:szCs w:val="18"/>
              </w:rPr>
              <w:t xml:space="preserve">0.125 m </w:t>
            </w:r>
          </w:p>
        </w:tc>
        <w:tc>
          <w:tcPr>
            <w:tcW w:w="2355" w:type="dxa"/>
            <w:vAlign w:val="bottom"/>
          </w:tcPr>
          <w:p w14:paraId="016BA4DE" w14:textId="77777777" w:rsidR="00DB1390" w:rsidRDefault="00DE4C88">
            <w:pPr>
              <w:ind w:right="-810"/>
              <w:rPr>
                <w:rFonts w:ascii="Calibri" w:eastAsia="Calibri" w:hAnsi="Calibri" w:cs="Calibri"/>
                <w:color w:val="000000"/>
                <w:sz w:val="18"/>
                <w:szCs w:val="18"/>
              </w:rPr>
            </w:pPr>
            <w:r>
              <w:rPr>
                <w:rFonts w:ascii="Calibri" w:eastAsia="Calibri" w:hAnsi="Calibri" w:cs="Calibri"/>
                <w:color w:val="000000"/>
                <w:sz w:val="18"/>
                <w:szCs w:val="18"/>
              </w:rPr>
              <w:t>15000000 m</w:t>
            </w:r>
            <w:r>
              <w:rPr>
                <w:rFonts w:ascii="Calibri" w:eastAsia="Calibri" w:hAnsi="Calibri" w:cs="Calibri"/>
                <w:color w:val="000000"/>
                <w:sz w:val="18"/>
                <w:szCs w:val="18"/>
                <w:vertAlign w:val="superscript"/>
              </w:rPr>
              <w:t>2</w:t>
            </w:r>
            <w:r>
              <w:rPr>
                <w:rFonts w:ascii="Calibri" w:eastAsia="Calibri" w:hAnsi="Calibri" w:cs="Calibri"/>
                <w:color w:val="000000"/>
                <w:sz w:val="18"/>
                <w:szCs w:val="18"/>
              </w:rPr>
              <w:t xml:space="preserve"> x 0.125 m</w:t>
            </w:r>
          </w:p>
          <w:p w14:paraId="016BA4DF" w14:textId="77777777" w:rsidR="00DB1390" w:rsidRDefault="00DE4C88">
            <w:pPr>
              <w:ind w:right="-810"/>
              <w:rPr>
                <w:rFonts w:ascii="Calibri" w:eastAsia="Calibri" w:hAnsi="Calibri" w:cs="Calibri"/>
                <w:color w:val="000000"/>
                <w:sz w:val="18"/>
                <w:szCs w:val="18"/>
              </w:rPr>
            </w:pPr>
            <w:r>
              <w:rPr>
                <w:rFonts w:ascii="Calibri" w:eastAsia="Calibri" w:hAnsi="Calibri" w:cs="Calibri"/>
                <w:color w:val="000000"/>
                <w:sz w:val="18"/>
                <w:szCs w:val="18"/>
              </w:rPr>
              <w:t>= 1875000 m</w:t>
            </w:r>
            <w:r>
              <w:rPr>
                <w:rFonts w:ascii="Calibri" w:eastAsia="Calibri" w:hAnsi="Calibri" w:cs="Calibri"/>
                <w:color w:val="000000"/>
                <w:sz w:val="18"/>
                <w:szCs w:val="18"/>
                <w:vertAlign w:val="superscript"/>
              </w:rPr>
              <w:t>3</w:t>
            </w:r>
          </w:p>
        </w:tc>
      </w:tr>
      <w:tr w:rsidR="00DB1390" w14:paraId="016BA4E6" w14:textId="77777777">
        <w:trPr>
          <w:trHeight w:val="431"/>
        </w:trPr>
        <w:tc>
          <w:tcPr>
            <w:tcW w:w="1305" w:type="dxa"/>
          </w:tcPr>
          <w:p w14:paraId="016BA4E1" w14:textId="77777777" w:rsidR="00DB1390" w:rsidRDefault="00DE4C88">
            <w:pPr>
              <w:ind w:right="-810"/>
              <w:rPr>
                <w:rFonts w:ascii="Calibri" w:eastAsia="Calibri" w:hAnsi="Calibri" w:cs="Calibri"/>
                <w:color w:val="000000"/>
                <w:sz w:val="18"/>
                <w:szCs w:val="18"/>
              </w:rPr>
            </w:pPr>
            <w:r>
              <w:rPr>
                <w:rFonts w:ascii="Calibri" w:eastAsia="Calibri" w:hAnsi="Calibri" w:cs="Calibri"/>
                <w:color w:val="000000"/>
                <w:sz w:val="18"/>
                <w:szCs w:val="18"/>
              </w:rPr>
              <w:t>2</w:t>
            </w:r>
          </w:p>
        </w:tc>
        <w:tc>
          <w:tcPr>
            <w:tcW w:w="1875" w:type="dxa"/>
          </w:tcPr>
          <w:p w14:paraId="016BA4E2" w14:textId="77777777" w:rsidR="00DB1390" w:rsidRDefault="00DB1390">
            <w:pPr>
              <w:ind w:right="-810"/>
              <w:rPr>
                <w:rFonts w:ascii="Calibri" w:eastAsia="Calibri" w:hAnsi="Calibri" w:cs="Calibri"/>
                <w:color w:val="FF0000"/>
                <w:sz w:val="18"/>
                <w:szCs w:val="18"/>
              </w:rPr>
            </w:pPr>
          </w:p>
        </w:tc>
        <w:tc>
          <w:tcPr>
            <w:tcW w:w="2040" w:type="dxa"/>
          </w:tcPr>
          <w:p w14:paraId="016BA4E3" w14:textId="77777777" w:rsidR="00DB1390" w:rsidRDefault="00DB1390">
            <w:pPr>
              <w:ind w:right="-810"/>
              <w:rPr>
                <w:rFonts w:ascii="Calibri" w:eastAsia="Calibri" w:hAnsi="Calibri" w:cs="Calibri"/>
                <w:color w:val="FF0000"/>
                <w:sz w:val="18"/>
                <w:szCs w:val="18"/>
              </w:rPr>
            </w:pPr>
          </w:p>
        </w:tc>
        <w:tc>
          <w:tcPr>
            <w:tcW w:w="1785" w:type="dxa"/>
            <w:vAlign w:val="bottom"/>
          </w:tcPr>
          <w:p w14:paraId="016BA4E4" w14:textId="77777777" w:rsidR="00DB1390" w:rsidRDefault="00DB1390">
            <w:pPr>
              <w:ind w:right="-810"/>
              <w:rPr>
                <w:rFonts w:ascii="Calibri" w:eastAsia="Calibri" w:hAnsi="Calibri" w:cs="Calibri"/>
                <w:color w:val="FF0000"/>
                <w:sz w:val="18"/>
                <w:szCs w:val="18"/>
              </w:rPr>
            </w:pPr>
          </w:p>
        </w:tc>
        <w:tc>
          <w:tcPr>
            <w:tcW w:w="2355" w:type="dxa"/>
            <w:vAlign w:val="bottom"/>
          </w:tcPr>
          <w:p w14:paraId="016BA4E5" w14:textId="77777777" w:rsidR="00DB1390" w:rsidRDefault="00DB1390">
            <w:pPr>
              <w:ind w:right="-810"/>
              <w:rPr>
                <w:rFonts w:ascii="Calibri" w:eastAsia="Calibri" w:hAnsi="Calibri" w:cs="Calibri"/>
                <w:color w:val="FF0000"/>
                <w:sz w:val="18"/>
                <w:szCs w:val="18"/>
              </w:rPr>
            </w:pPr>
          </w:p>
        </w:tc>
      </w:tr>
      <w:tr w:rsidR="00DB1390" w14:paraId="016BA4EC" w14:textId="77777777">
        <w:trPr>
          <w:trHeight w:val="431"/>
        </w:trPr>
        <w:tc>
          <w:tcPr>
            <w:tcW w:w="1305" w:type="dxa"/>
          </w:tcPr>
          <w:p w14:paraId="016BA4E7" w14:textId="77777777" w:rsidR="00DB1390" w:rsidRDefault="00DE4C88">
            <w:pPr>
              <w:ind w:right="-810"/>
              <w:rPr>
                <w:rFonts w:ascii="Calibri" w:eastAsia="Calibri" w:hAnsi="Calibri" w:cs="Calibri"/>
                <w:color w:val="000000"/>
                <w:sz w:val="18"/>
                <w:szCs w:val="18"/>
              </w:rPr>
            </w:pPr>
            <w:r>
              <w:rPr>
                <w:rFonts w:ascii="Calibri" w:eastAsia="Calibri" w:hAnsi="Calibri" w:cs="Calibri"/>
                <w:color w:val="000000"/>
                <w:sz w:val="18"/>
                <w:szCs w:val="18"/>
              </w:rPr>
              <w:t>3</w:t>
            </w:r>
          </w:p>
        </w:tc>
        <w:tc>
          <w:tcPr>
            <w:tcW w:w="1875" w:type="dxa"/>
          </w:tcPr>
          <w:p w14:paraId="016BA4E8" w14:textId="77777777" w:rsidR="00DB1390" w:rsidRDefault="00DB1390">
            <w:pPr>
              <w:ind w:right="-810"/>
              <w:rPr>
                <w:rFonts w:ascii="Calibri" w:eastAsia="Calibri" w:hAnsi="Calibri" w:cs="Calibri"/>
                <w:color w:val="FF0000"/>
                <w:sz w:val="18"/>
                <w:szCs w:val="18"/>
              </w:rPr>
            </w:pPr>
          </w:p>
        </w:tc>
        <w:tc>
          <w:tcPr>
            <w:tcW w:w="2040" w:type="dxa"/>
          </w:tcPr>
          <w:p w14:paraId="016BA4E9" w14:textId="77777777" w:rsidR="00DB1390" w:rsidRDefault="00DB1390">
            <w:pPr>
              <w:rPr>
                <w:rFonts w:ascii="Calibri" w:eastAsia="Calibri" w:hAnsi="Calibri" w:cs="Calibri"/>
                <w:color w:val="FF0000"/>
                <w:sz w:val="18"/>
                <w:szCs w:val="18"/>
                <w:vertAlign w:val="superscript"/>
              </w:rPr>
            </w:pPr>
          </w:p>
        </w:tc>
        <w:tc>
          <w:tcPr>
            <w:tcW w:w="1785" w:type="dxa"/>
            <w:vAlign w:val="bottom"/>
          </w:tcPr>
          <w:p w14:paraId="016BA4EA" w14:textId="77777777" w:rsidR="00DB1390" w:rsidRDefault="00DB1390">
            <w:pPr>
              <w:ind w:right="-810"/>
              <w:rPr>
                <w:rFonts w:ascii="Calibri" w:eastAsia="Calibri" w:hAnsi="Calibri" w:cs="Calibri"/>
                <w:color w:val="FF0000"/>
                <w:sz w:val="18"/>
                <w:szCs w:val="18"/>
              </w:rPr>
            </w:pPr>
          </w:p>
        </w:tc>
        <w:tc>
          <w:tcPr>
            <w:tcW w:w="2355" w:type="dxa"/>
            <w:vAlign w:val="bottom"/>
          </w:tcPr>
          <w:p w14:paraId="016BA4EB" w14:textId="77777777" w:rsidR="00DB1390" w:rsidRDefault="00DB1390">
            <w:pPr>
              <w:ind w:right="-810"/>
              <w:rPr>
                <w:rFonts w:ascii="Calibri" w:eastAsia="Calibri" w:hAnsi="Calibri" w:cs="Calibri"/>
                <w:color w:val="FF0000"/>
                <w:sz w:val="18"/>
                <w:szCs w:val="18"/>
              </w:rPr>
            </w:pPr>
          </w:p>
        </w:tc>
      </w:tr>
      <w:tr w:rsidR="00DB1390" w14:paraId="016BA4F2" w14:textId="77777777">
        <w:trPr>
          <w:trHeight w:val="431"/>
        </w:trPr>
        <w:tc>
          <w:tcPr>
            <w:tcW w:w="1305" w:type="dxa"/>
          </w:tcPr>
          <w:p w14:paraId="016BA4ED" w14:textId="77777777" w:rsidR="00DB1390" w:rsidRDefault="00DE4C88">
            <w:pPr>
              <w:ind w:right="-810"/>
              <w:rPr>
                <w:rFonts w:ascii="Calibri" w:eastAsia="Calibri" w:hAnsi="Calibri" w:cs="Calibri"/>
                <w:color w:val="000000"/>
                <w:sz w:val="18"/>
                <w:szCs w:val="18"/>
              </w:rPr>
            </w:pPr>
            <w:r>
              <w:rPr>
                <w:rFonts w:ascii="Calibri" w:eastAsia="Calibri" w:hAnsi="Calibri" w:cs="Calibri"/>
                <w:color w:val="000000"/>
                <w:sz w:val="18"/>
                <w:szCs w:val="18"/>
              </w:rPr>
              <w:t>4</w:t>
            </w:r>
          </w:p>
        </w:tc>
        <w:tc>
          <w:tcPr>
            <w:tcW w:w="1875" w:type="dxa"/>
            <w:vAlign w:val="bottom"/>
          </w:tcPr>
          <w:p w14:paraId="016BA4EE" w14:textId="77777777" w:rsidR="00DB1390" w:rsidRDefault="00DB1390">
            <w:pPr>
              <w:ind w:right="-810"/>
              <w:rPr>
                <w:rFonts w:ascii="Calibri" w:eastAsia="Calibri" w:hAnsi="Calibri" w:cs="Calibri"/>
                <w:color w:val="FF0000"/>
                <w:sz w:val="18"/>
                <w:szCs w:val="18"/>
              </w:rPr>
            </w:pPr>
          </w:p>
        </w:tc>
        <w:tc>
          <w:tcPr>
            <w:tcW w:w="2040" w:type="dxa"/>
            <w:vAlign w:val="bottom"/>
          </w:tcPr>
          <w:p w14:paraId="016BA4EF" w14:textId="77777777" w:rsidR="00DB1390" w:rsidRDefault="00DB1390">
            <w:pPr>
              <w:ind w:right="-810"/>
              <w:rPr>
                <w:rFonts w:ascii="Calibri" w:eastAsia="Calibri" w:hAnsi="Calibri" w:cs="Calibri"/>
                <w:color w:val="FF0000"/>
                <w:sz w:val="18"/>
                <w:szCs w:val="18"/>
              </w:rPr>
            </w:pPr>
          </w:p>
        </w:tc>
        <w:tc>
          <w:tcPr>
            <w:tcW w:w="1785" w:type="dxa"/>
            <w:vAlign w:val="bottom"/>
          </w:tcPr>
          <w:p w14:paraId="016BA4F0" w14:textId="77777777" w:rsidR="00DB1390" w:rsidRDefault="00DB1390">
            <w:pPr>
              <w:ind w:right="-810"/>
              <w:rPr>
                <w:rFonts w:ascii="Calibri" w:eastAsia="Calibri" w:hAnsi="Calibri" w:cs="Calibri"/>
                <w:color w:val="FF0000"/>
                <w:sz w:val="18"/>
                <w:szCs w:val="18"/>
              </w:rPr>
            </w:pPr>
          </w:p>
        </w:tc>
        <w:tc>
          <w:tcPr>
            <w:tcW w:w="2355" w:type="dxa"/>
            <w:vAlign w:val="bottom"/>
          </w:tcPr>
          <w:p w14:paraId="016BA4F1" w14:textId="77777777" w:rsidR="00DB1390" w:rsidRDefault="00DB1390">
            <w:pPr>
              <w:ind w:right="-810"/>
              <w:rPr>
                <w:rFonts w:ascii="Calibri" w:eastAsia="Calibri" w:hAnsi="Calibri" w:cs="Calibri"/>
                <w:color w:val="FF0000"/>
                <w:sz w:val="18"/>
                <w:szCs w:val="18"/>
              </w:rPr>
            </w:pPr>
          </w:p>
        </w:tc>
      </w:tr>
      <w:tr w:rsidR="00DB1390" w14:paraId="016BA4F8" w14:textId="77777777">
        <w:trPr>
          <w:trHeight w:val="431"/>
        </w:trPr>
        <w:tc>
          <w:tcPr>
            <w:tcW w:w="1305" w:type="dxa"/>
          </w:tcPr>
          <w:p w14:paraId="016BA4F3" w14:textId="77777777" w:rsidR="00DB1390" w:rsidRDefault="00DE4C88">
            <w:pPr>
              <w:ind w:right="-810"/>
              <w:rPr>
                <w:rFonts w:ascii="Calibri" w:eastAsia="Calibri" w:hAnsi="Calibri" w:cs="Calibri"/>
                <w:color w:val="000000"/>
                <w:sz w:val="18"/>
                <w:szCs w:val="18"/>
              </w:rPr>
            </w:pPr>
            <w:r>
              <w:rPr>
                <w:rFonts w:ascii="Calibri" w:eastAsia="Calibri" w:hAnsi="Calibri" w:cs="Calibri"/>
                <w:color w:val="000000"/>
                <w:sz w:val="18"/>
                <w:szCs w:val="18"/>
              </w:rPr>
              <w:t>5</w:t>
            </w:r>
          </w:p>
        </w:tc>
        <w:tc>
          <w:tcPr>
            <w:tcW w:w="1875" w:type="dxa"/>
            <w:vAlign w:val="bottom"/>
          </w:tcPr>
          <w:p w14:paraId="016BA4F4" w14:textId="77777777" w:rsidR="00DB1390" w:rsidRDefault="00DB1390">
            <w:pPr>
              <w:ind w:right="-810"/>
              <w:rPr>
                <w:rFonts w:ascii="Calibri" w:eastAsia="Calibri" w:hAnsi="Calibri" w:cs="Calibri"/>
                <w:color w:val="FF0000"/>
                <w:sz w:val="18"/>
                <w:szCs w:val="18"/>
              </w:rPr>
            </w:pPr>
          </w:p>
        </w:tc>
        <w:tc>
          <w:tcPr>
            <w:tcW w:w="2040" w:type="dxa"/>
            <w:vAlign w:val="bottom"/>
          </w:tcPr>
          <w:p w14:paraId="016BA4F5" w14:textId="77777777" w:rsidR="00DB1390" w:rsidRDefault="00DB1390">
            <w:pPr>
              <w:ind w:right="-810"/>
              <w:rPr>
                <w:rFonts w:ascii="Calibri" w:eastAsia="Calibri" w:hAnsi="Calibri" w:cs="Calibri"/>
                <w:color w:val="FF0000"/>
                <w:sz w:val="18"/>
                <w:szCs w:val="18"/>
              </w:rPr>
            </w:pPr>
          </w:p>
        </w:tc>
        <w:tc>
          <w:tcPr>
            <w:tcW w:w="1785" w:type="dxa"/>
            <w:vAlign w:val="bottom"/>
          </w:tcPr>
          <w:p w14:paraId="016BA4F6" w14:textId="77777777" w:rsidR="00DB1390" w:rsidRDefault="00DB1390">
            <w:pPr>
              <w:ind w:right="-810"/>
              <w:rPr>
                <w:rFonts w:ascii="Calibri" w:eastAsia="Calibri" w:hAnsi="Calibri" w:cs="Calibri"/>
                <w:color w:val="FF0000"/>
                <w:sz w:val="18"/>
                <w:szCs w:val="18"/>
              </w:rPr>
            </w:pPr>
          </w:p>
        </w:tc>
        <w:tc>
          <w:tcPr>
            <w:tcW w:w="2355" w:type="dxa"/>
            <w:vAlign w:val="bottom"/>
          </w:tcPr>
          <w:p w14:paraId="016BA4F7" w14:textId="77777777" w:rsidR="00DB1390" w:rsidRDefault="00DB1390">
            <w:pPr>
              <w:ind w:right="-810"/>
              <w:rPr>
                <w:rFonts w:ascii="Calibri" w:eastAsia="Calibri" w:hAnsi="Calibri" w:cs="Calibri"/>
                <w:color w:val="FF0000"/>
                <w:sz w:val="18"/>
                <w:szCs w:val="18"/>
              </w:rPr>
            </w:pPr>
          </w:p>
        </w:tc>
      </w:tr>
      <w:tr w:rsidR="00DB1390" w14:paraId="016BA4FE" w14:textId="77777777">
        <w:trPr>
          <w:trHeight w:val="431"/>
        </w:trPr>
        <w:tc>
          <w:tcPr>
            <w:tcW w:w="1305" w:type="dxa"/>
          </w:tcPr>
          <w:p w14:paraId="016BA4F9" w14:textId="77777777" w:rsidR="00DB1390" w:rsidRDefault="00DE4C88">
            <w:pPr>
              <w:ind w:right="-810"/>
              <w:rPr>
                <w:rFonts w:ascii="Calibri" w:eastAsia="Calibri" w:hAnsi="Calibri" w:cs="Calibri"/>
                <w:color w:val="000000"/>
                <w:sz w:val="18"/>
                <w:szCs w:val="18"/>
              </w:rPr>
            </w:pPr>
            <w:r>
              <w:rPr>
                <w:rFonts w:ascii="Calibri" w:eastAsia="Calibri" w:hAnsi="Calibri" w:cs="Calibri"/>
                <w:color w:val="000000"/>
                <w:sz w:val="18"/>
                <w:szCs w:val="18"/>
              </w:rPr>
              <w:t>6</w:t>
            </w:r>
          </w:p>
        </w:tc>
        <w:tc>
          <w:tcPr>
            <w:tcW w:w="1875" w:type="dxa"/>
            <w:vAlign w:val="bottom"/>
          </w:tcPr>
          <w:p w14:paraId="016BA4FA" w14:textId="77777777" w:rsidR="00DB1390" w:rsidRDefault="00DB1390">
            <w:pPr>
              <w:ind w:right="-810"/>
              <w:rPr>
                <w:rFonts w:ascii="Calibri" w:eastAsia="Calibri" w:hAnsi="Calibri" w:cs="Calibri"/>
                <w:color w:val="FF0000"/>
                <w:sz w:val="18"/>
                <w:szCs w:val="18"/>
              </w:rPr>
            </w:pPr>
          </w:p>
        </w:tc>
        <w:tc>
          <w:tcPr>
            <w:tcW w:w="2040" w:type="dxa"/>
            <w:vAlign w:val="bottom"/>
          </w:tcPr>
          <w:p w14:paraId="016BA4FB" w14:textId="77777777" w:rsidR="00DB1390" w:rsidRDefault="00DB1390">
            <w:pPr>
              <w:ind w:right="-810"/>
              <w:rPr>
                <w:rFonts w:ascii="Calibri" w:eastAsia="Calibri" w:hAnsi="Calibri" w:cs="Calibri"/>
                <w:color w:val="FF0000"/>
                <w:sz w:val="18"/>
                <w:szCs w:val="18"/>
              </w:rPr>
            </w:pPr>
          </w:p>
        </w:tc>
        <w:tc>
          <w:tcPr>
            <w:tcW w:w="1785" w:type="dxa"/>
            <w:vAlign w:val="bottom"/>
          </w:tcPr>
          <w:p w14:paraId="016BA4FC" w14:textId="77777777" w:rsidR="00DB1390" w:rsidRDefault="00DB1390">
            <w:pPr>
              <w:ind w:right="-810"/>
              <w:rPr>
                <w:rFonts w:ascii="Calibri" w:eastAsia="Calibri" w:hAnsi="Calibri" w:cs="Calibri"/>
                <w:color w:val="FF0000"/>
                <w:sz w:val="18"/>
                <w:szCs w:val="18"/>
              </w:rPr>
            </w:pPr>
          </w:p>
        </w:tc>
        <w:tc>
          <w:tcPr>
            <w:tcW w:w="2355" w:type="dxa"/>
            <w:vAlign w:val="bottom"/>
          </w:tcPr>
          <w:p w14:paraId="016BA4FD" w14:textId="77777777" w:rsidR="00DB1390" w:rsidRDefault="00DB1390">
            <w:pPr>
              <w:ind w:right="-810"/>
              <w:rPr>
                <w:rFonts w:ascii="Calibri" w:eastAsia="Calibri" w:hAnsi="Calibri" w:cs="Calibri"/>
                <w:color w:val="FF0000"/>
                <w:sz w:val="18"/>
                <w:szCs w:val="18"/>
              </w:rPr>
            </w:pPr>
          </w:p>
        </w:tc>
      </w:tr>
      <w:tr w:rsidR="00DB1390" w14:paraId="016BA504" w14:textId="77777777">
        <w:trPr>
          <w:trHeight w:val="431"/>
        </w:trPr>
        <w:tc>
          <w:tcPr>
            <w:tcW w:w="1305" w:type="dxa"/>
          </w:tcPr>
          <w:p w14:paraId="016BA4FF" w14:textId="77777777" w:rsidR="00DB1390" w:rsidRDefault="00DE4C88">
            <w:pPr>
              <w:ind w:right="-810"/>
              <w:rPr>
                <w:rFonts w:ascii="Calibri" w:eastAsia="Calibri" w:hAnsi="Calibri" w:cs="Calibri"/>
                <w:color w:val="000000"/>
                <w:sz w:val="18"/>
                <w:szCs w:val="18"/>
              </w:rPr>
            </w:pPr>
            <w:r>
              <w:rPr>
                <w:rFonts w:ascii="Calibri" w:eastAsia="Calibri" w:hAnsi="Calibri" w:cs="Calibri"/>
                <w:color w:val="000000"/>
                <w:sz w:val="18"/>
                <w:szCs w:val="18"/>
              </w:rPr>
              <w:t>7</w:t>
            </w:r>
          </w:p>
        </w:tc>
        <w:tc>
          <w:tcPr>
            <w:tcW w:w="1875" w:type="dxa"/>
            <w:vAlign w:val="bottom"/>
          </w:tcPr>
          <w:p w14:paraId="016BA500" w14:textId="77777777" w:rsidR="00DB1390" w:rsidRDefault="00DB1390">
            <w:pPr>
              <w:ind w:right="-810"/>
              <w:rPr>
                <w:rFonts w:ascii="Calibri" w:eastAsia="Calibri" w:hAnsi="Calibri" w:cs="Calibri"/>
                <w:color w:val="FF0000"/>
                <w:sz w:val="18"/>
                <w:szCs w:val="18"/>
              </w:rPr>
            </w:pPr>
          </w:p>
        </w:tc>
        <w:tc>
          <w:tcPr>
            <w:tcW w:w="2040" w:type="dxa"/>
            <w:vAlign w:val="bottom"/>
          </w:tcPr>
          <w:p w14:paraId="016BA501" w14:textId="77777777" w:rsidR="00DB1390" w:rsidRDefault="00DB1390">
            <w:pPr>
              <w:ind w:right="-810"/>
              <w:rPr>
                <w:rFonts w:ascii="Calibri" w:eastAsia="Calibri" w:hAnsi="Calibri" w:cs="Calibri"/>
                <w:color w:val="FF0000"/>
                <w:sz w:val="18"/>
                <w:szCs w:val="18"/>
              </w:rPr>
            </w:pPr>
          </w:p>
        </w:tc>
        <w:tc>
          <w:tcPr>
            <w:tcW w:w="1785" w:type="dxa"/>
            <w:vAlign w:val="bottom"/>
          </w:tcPr>
          <w:p w14:paraId="016BA502" w14:textId="77777777" w:rsidR="00DB1390" w:rsidRDefault="00DB1390">
            <w:pPr>
              <w:ind w:right="-810"/>
              <w:rPr>
                <w:rFonts w:ascii="Calibri" w:eastAsia="Calibri" w:hAnsi="Calibri" w:cs="Calibri"/>
                <w:color w:val="FF0000"/>
                <w:sz w:val="18"/>
                <w:szCs w:val="18"/>
              </w:rPr>
            </w:pPr>
          </w:p>
        </w:tc>
        <w:tc>
          <w:tcPr>
            <w:tcW w:w="2355" w:type="dxa"/>
            <w:vAlign w:val="bottom"/>
          </w:tcPr>
          <w:p w14:paraId="016BA503" w14:textId="77777777" w:rsidR="00DB1390" w:rsidRDefault="00DB1390">
            <w:pPr>
              <w:ind w:right="-810"/>
              <w:rPr>
                <w:rFonts w:ascii="Calibri" w:eastAsia="Calibri" w:hAnsi="Calibri" w:cs="Calibri"/>
                <w:color w:val="FF0000"/>
                <w:sz w:val="18"/>
                <w:szCs w:val="18"/>
              </w:rPr>
            </w:pPr>
          </w:p>
        </w:tc>
      </w:tr>
      <w:tr w:rsidR="00DB1390" w14:paraId="016BA50A" w14:textId="77777777">
        <w:trPr>
          <w:trHeight w:val="431"/>
        </w:trPr>
        <w:tc>
          <w:tcPr>
            <w:tcW w:w="1305" w:type="dxa"/>
          </w:tcPr>
          <w:p w14:paraId="016BA505" w14:textId="77777777" w:rsidR="00DB1390" w:rsidRDefault="00DE4C88">
            <w:pPr>
              <w:ind w:right="-810"/>
              <w:rPr>
                <w:rFonts w:ascii="Calibri" w:eastAsia="Calibri" w:hAnsi="Calibri" w:cs="Calibri"/>
                <w:color w:val="000000"/>
                <w:sz w:val="18"/>
                <w:szCs w:val="18"/>
              </w:rPr>
            </w:pPr>
            <w:r>
              <w:rPr>
                <w:rFonts w:ascii="Calibri" w:eastAsia="Calibri" w:hAnsi="Calibri" w:cs="Calibri"/>
                <w:color w:val="000000"/>
                <w:sz w:val="18"/>
                <w:szCs w:val="18"/>
              </w:rPr>
              <w:t>8</w:t>
            </w:r>
          </w:p>
        </w:tc>
        <w:tc>
          <w:tcPr>
            <w:tcW w:w="1875" w:type="dxa"/>
            <w:vAlign w:val="bottom"/>
          </w:tcPr>
          <w:p w14:paraId="016BA506" w14:textId="77777777" w:rsidR="00DB1390" w:rsidRDefault="00DB1390">
            <w:pPr>
              <w:ind w:right="-810"/>
              <w:rPr>
                <w:rFonts w:ascii="Calibri" w:eastAsia="Calibri" w:hAnsi="Calibri" w:cs="Calibri"/>
                <w:color w:val="FF0000"/>
                <w:sz w:val="18"/>
                <w:szCs w:val="18"/>
              </w:rPr>
            </w:pPr>
          </w:p>
        </w:tc>
        <w:tc>
          <w:tcPr>
            <w:tcW w:w="2040" w:type="dxa"/>
            <w:vAlign w:val="bottom"/>
          </w:tcPr>
          <w:p w14:paraId="016BA507" w14:textId="77777777" w:rsidR="00DB1390" w:rsidRDefault="00DB1390">
            <w:pPr>
              <w:ind w:right="-810"/>
              <w:rPr>
                <w:rFonts w:ascii="Calibri" w:eastAsia="Calibri" w:hAnsi="Calibri" w:cs="Calibri"/>
                <w:color w:val="FF0000"/>
                <w:sz w:val="18"/>
                <w:szCs w:val="18"/>
              </w:rPr>
            </w:pPr>
          </w:p>
        </w:tc>
        <w:tc>
          <w:tcPr>
            <w:tcW w:w="1785" w:type="dxa"/>
            <w:vAlign w:val="bottom"/>
          </w:tcPr>
          <w:p w14:paraId="016BA508" w14:textId="77777777" w:rsidR="00DB1390" w:rsidRDefault="00DB1390">
            <w:pPr>
              <w:ind w:right="-810"/>
              <w:rPr>
                <w:rFonts w:ascii="Calibri" w:eastAsia="Calibri" w:hAnsi="Calibri" w:cs="Calibri"/>
                <w:color w:val="FF0000"/>
                <w:sz w:val="18"/>
                <w:szCs w:val="18"/>
              </w:rPr>
            </w:pPr>
          </w:p>
        </w:tc>
        <w:tc>
          <w:tcPr>
            <w:tcW w:w="2355" w:type="dxa"/>
            <w:vAlign w:val="bottom"/>
          </w:tcPr>
          <w:p w14:paraId="016BA509" w14:textId="77777777" w:rsidR="00DB1390" w:rsidRDefault="00DB1390">
            <w:pPr>
              <w:ind w:right="-810"/>
              <w:rPr>
                <w:rFonts w:ascii="Calibri" w:eastAsia="Calibri" w:hAnsi="Calibri" w:cs="Calibri"/>
                <w:color w:val="FF0000"/>
                <w:sz w:val="18"/>
                <w:szCs w:val="18"/>
              </w:rPr>
            </w:pPr>
          </w:p>
        </w:tc>
      </w:tr>
      <w:tr w:rsidR="00DB1390" w14:paraId="016BA510" w14:textId="77777777">
        <w:trPr>
          <w:trHeight w:val="431"/>
        </w:trPr>
        <w:tc>
          <w:tcPr>
            <w:tcW w:w="1305" w:type="dxa"/>
          </w:tcPr>
          <w:p w14:paraId="016BA50B" w14:textId="77777777" w:rsidR="00DB1390" w:rsidRDefault="00DE4C88">
            <w:pPr>
              <w:ind w:right="-810"/>
              <w:rPr>
                <w:rFonts w:ascii="Calibri" w:eastAsia="Calibri" w:hAnsi="Calibri" w:cs="Calibri"/>
                <w:color w:val="000000"/>
                <w:sz w:val="18"/>
                <w:szCs w:val="18"/>
              </w:rPr>
            </w:pPr>
            <w:r>
              <w:rPr>
                <w:rFonts w:ascii="Calibri" w:eastAsia="Calibri" w:hAnsi="Calibri" w:cs="Calibri"/>
                <w:color w:val="000000"/>
                <w:sz w:val="18"/>
                <w:szCs w:val="18"/>
              </w:rPr>
              <w:t>9</w:t>
            </w:r>
          </w:p>
        </w:tc>
        <w:tc>
          <w:tcPr>
            <w:tcW w:w="1875" w:type="dxa"/>
            <w:vAlign w:val="bottom"/>
          </w:tcPr>
          <w:p w14:paraId="016BA50C" w14:textId="77777777" w:rsidR="00DB1390" w:rsidRDefault="00DB1390">
            <w:pPr>
              <w:ind w:right="-810"/>
              <w:rPr>
                <w:rFonts w:ascii="Calibri" w:eastAsia="Calibri" w:hAnsi="Calibri" w:cs="Calibri"/>
                <w:color w:val="FF0000"/>
                <w:sz w:val="18"/>
                <w:szCs w:val="18"/>
              </w:rPr>
            </w:pPr>
          </w:p>
        </w:tc>
        <w:tc>
          <w:tcPr>
            <w:tcW w:w="2040" w:type="dxa"/>
            <w:vAlign w:val="bottom"/>
          </w:tcPr>
          <w:p w14:paraId="016BA50D" w14:textId="77777777" w:rsidR="00DB1390" w:rsidRDefault="00DB1390">
            <w:pPr>
              <w:ind w:right="-810"/>
              <w:rPr>
                <w:rFonts w:ascii="Calibri" w:eastAsia="Calibri" w:hAnsi="Calibri" w:cs="Calibri"/>
                <w:color w:val="FF0000"/>
                <w:sz w:val="18"/>
                <w:szCs w:val="18"/>
              </w:rPr>
            </w:pPr>
          </w:p>
        </w:tc>
        <w:tc>
          <w:tcPr>
            <w:tcW w:w="1785" w:type="dxa"/>
            <w:vAlign w:val="bottom"/>
          </w:tcPr>
          <w:p w14:paraId="016BA50E" w14:textId="77777777" w:rsidR="00DB1390" w:rsidRDefault="00DB1390">
            <w:pPr>
              <w:ind w:right="-810"/>
              <w:rPr>
                <w:rFonts w:ascii="Calibri" w:eastAsia="Calibri" w:hAnsi="Calibri" w:cs="Calibri"/>
                <w:color w:val="FF0000"/>
                <w:sz w:val="18"/>
                <w:szCs w:val="18"/>
              </w:rPr>
            </w:pPr>
          </w:p>
        </w:tc>
        <w:tc>
          <w:tcPr>
            <w:tcW w:w="2355" w:type="dxa"/>
            <w:vAlign w:val="bottom"/>
          </w:tcPr>
          <w:p w14:paraId="016BA50F" w14:textId="77777777" w:rsidR="00DB1390" w:rsidRDefault="00DB1390">
            <w:pPr>
              <w:ind w:right="-810"/>
              <w:rPr>
                <w:rFonts w:ascii="Calibri" w:eastAsia="Calibri" w:hAnsi="Calibri" w:cs="Calibri"/>
                <w:color w:val="FF0000"/>
                <w:sz w:val="18"/>
                <w:szCs w:val="18"/>
              </w:rPr>
            </w:pPr>
          </w:p>
        </w:tc>
      </w:tr>
      <w:tr w:rsidR="00DB1390" w14:paraId="016BA516" w14:textId="77777777">
        <w:trPr>
          <w:trHeight w:val="431"/>
        </w:trPr>
        <w:tc>
          <w:tcPr>
            <w:tcW w:w="1305" w:type="dxa"/>
          </w:tcPr>
          <w:p w14:paraId="016BA511" w14:textId="77777777" w:rsidR="00DB1390" w:rsidRDefault="00DE4C88">
            <w:pPr>
              <w:ind w:right="-810"/>
              <w:rPr>
                <w:rFonts w:ascii="Calibri" w:eastAsia="Calibri" w:hAnsi="Calibri" w:cs="Calibri"/>
                <w:color w:val="000000"/>
                <w:sz w:val="18"/>
                <w:szCs w:val="18"/>
              </w:rPr>
            </w:pPr>
            <w:r>
              <w:rPr>
                <w:rFonts w:ascii="Calibri" w:eastAsia="Calibri" w:hAnsi="Calibri" w:cs="Calibri"/>
                <w:color w:val="000000"/>
                <w:sz w:val="18"/>
                <w:szCs w:val="18"/>
              </w:rPr>
              <w:t>10</w:t>
            </w:r>
          </w:p>
        </w:tc>
        <w:tc>
          <w:tcPr>
            <w:tcW w:w="1875" w:type="dxa"/>
            <w:vAlign w:val="bottom"/>
          </w:tcPr>
          <w:p w14:paraId="016BA512" w14:textId="77777777" w:rsidR="00DB1390" w:rsidRDefault="00DB1390">
            <w:pPr>
              <w:ind w:right="-810"/>
              <w:rPr>
                <w:rFonts w:ascii="Calibri" w:eastAsia="Calibri" w:hAnsi="Calibri" w:cs="Calibri"/>
                <w:color w:val="FF0000"/>
                <w:sz w:val="18"/>
                <w:szCs w:val="18"/>
              </w:rPr>
            </w:pPr>
          </w:p>
        </w:tc>
        <w:tc>
          <w:tcPr>
            <w:tcW w:w="2040" w:type="dxa"/>
            <w:vAlign w:val="bottom"/>
          </w:tcPr>
          <w:p w14:paraId="016BA513" w14:textId="77777777" w:rsidR="00DB1390" w:rsidRDefault="00DB1390">
            <w:pPr>
              <w:ind w:right="-810"/>
              <w:rPr>
                <w:rFonts w:ascii="Calibri" w:eastAsia="Calibri" w:hAnsi="Calibri" w:cs="Calibri"/>
                <w:color w:val="FF0000"/>
                <w:sz w:val="18"/>
                <w:szCs w:val="18"/>
              </w:rPr>
            </w:pPr>
          </w:p>
        </w:tc>
        <w:tc>
          <w:tcPr>
            <w:tcW w:w="1785" w:type="dxa"/>
            <w:vAlign w:val="bottom"/>
          </w:tcPr>
          <w:p w14:paraId="016BA514" w14:textId="77777777" w:rsidR="00DB1390" w:rsidRDefault="00DB1390">
            <w:pPr>
              <w:ind w:right="-810"/>
              <w:rPr>
                <w:rFonts w:ascii="Calibri" w:eastAsia="Calibri" w:hAnsi="Calibri" w:cs="Calibri"/>
                <w:color w:val="FF0000"/>
                <w:sz w:val="18"/>
                <w:szCs w:val="18"/>
              </w:rPr>
            </w:pPr>
          </w:p>
        </w:tc>
        <w:tc>
          <w:tcPr>
            <w:tcW w:w="2355" w:type="dxa"/>
            <w:vAlign w:val="bottom"/>
          </w:tcPr>
          <w:p w14:paraId="016BA515" w14:textId="77777777" w:rsidR="00DB1390" w:rsidRDefault="00DB1390">
            <w:pPr>
              <w:ind w:right="-810"/>
              <w:rPr>
                <w:rFonts w:ascii="Calibri" w:eastAsia="Calibri" w:hAnsi="Calibri" w:cs="Calibri"/>
                <w:color w:val="FF0000"/>
                <w:sz w:val="18"/>
                <w:szCs w:val="18"/>
              </w:rPr>
            </w:pPr>
          </w:p>
        </w:tc>
      </w:tr>
      <w:tr w:rsidR="00DB1390" w14:paraId="016BA51C" w14:textId="77777777">
        <w:trPr>
          <w:trHeight w:val="431"/>
        </w:trPr>
        <w:tc>
          <w:tcPr>
            <w:tcW w:w="1305" w:type="dxa"/>
          </w:tcPr>
          <w:p w14:paraId="016BA517" w14:textId="77777777" w:rsidR="00DB1390" w:rsidRDefault="00DE4C88">
            <w:pPr>
              <w:ind w:right="-810"/>
              <w:rPr>
                <w:rFonts w:ascii="Calibri" w:eastAsia="Calibri" w:hAnsi="Calibri" w:cs="Calibri"/>
                <w:color w:val="000000"/>
                <w:sz w:val="18"/>
                <w:szCs w:val="18"/>
              </w:rPr>
            </w:pPr>
            <w:r>
              <w:rPr>
                <w:rFonts w:ascii="Calibri" w:eastAsia="Calibri" w:hAnsi="Calibri" w:cs="Calibri"/>
                <w:color w:val="000000"/>
                <w:sz w:val="18"/>
                <w:szCs w:val="18"/>
              </w:rPr>
              <w:t>11</w:t>
            </w:r>
          </w:p>
        </w:tc>
        <w:tc>
          <w:tcPr>
            <w:tcW w:w="1875" w:type="dxa"/>
            <w:vAlign w:val="bottom"/>
          </w:tcPr>
          <w:p w14:paraId="016BA518" w14:textId="77777777" w:rsidR="00DB1390" w:rsidRDefault="00DB1390">
            <w:pPr>
              <w:ind w:right="-810"/>
              <w:rPr>
                <w:rFonts w:ascii="Calibri" w:eastAsia="Calibri" w:hAnsi="Calibri" w:cs="Calibri"/>
                <w:color w:val="FF0000"/>
                <w:sz w:val="18"/>
                <w:szCs w:val="18"/>
              </w:rPr>
            </w:pPr>
          </w:p>
        </w:tc>
        <w:tc>
          <w:tcPr>
            <w:tcW w:w="2040" w:type="dxa"/>
            <w:vAlign w:val="bottom"/>
          </w:tcPr>
          <w:p w14:paraId="016BA519" w14:textId="77777777" w:rsidR="00DB1390" w:rsidRDefault="00DB1390">
            <w:pPr>
              <w:ind w:right="-810"/>
              <w:rPr>
                <w:rFonts w:ascii="Calibri" w:eastAsia="Calibri" w:hAnsi="Calibri" w:cs="Calibri"/>
                <w:color w:val="FF0000"/>
                <w:sz w:val="18"/>
                <w:szCs w:val="18"/>
              </w:rPr>
            </w:pPr>
          </w:p>
        </w:tc>
        <w:tc>
          <w:tcPr>
            <w:tcW w:w="1785" w:type="dxa"/>
            <w:vAlign w:val="bottom"/>
          </w:tcPr>
          <w:p w14:paraId="016BA51A" w14:textId="77777777" w:rsidR="00DB1390" w:rsidRDefault="00DB1390">
            <w:pPr>
              <w:ind w:right="-810"/>
              <w:rPr>
                <w:rFonts w:ascii="Calibri" w:eastAsia="Calibri" w:hAnsi="Calibri" w:cs="Calibri"/>
                <w:color w:val="FF0000"/>
                <w:sz w:val="18"/>
                <w:szCs w:val="18"/>
              </w:rPr>
            </w:pPr>
          </w:p>
        </w:tc>
        <w:tc>
          <w:tcPr>
            <w:tcW w:w="2355" w:type="dxa"/>
            <w:vAlign w:val="bottom"/>
          </w:tcPr>
          <w:p w14:paraId="016BA51B" w14:textId="77777777" w:rsidR="00DB1390" w:rsidRDefault="00DB1390">
            <w:pPr>
              <w:ind w:right="-810"/>
              <w:rPr>
                <w:rFonts w:ascii="Calibri" w:eastAsia="Calibri" w:hAnsi="Calibri" w:cs="Calibri"/>
                <w:color w:val="FF0000"/>
                <w:sz w:val="18"/>
                <w:szCs w:val="18"/>
              </w:rPr>
            </w:pPr>
          </w:p>
        </w:tc>
      </w:tr>
      <w:tr w:rsidR="00DB1390" w14:paraId="016BA522" w14:textId="77777777">
        <w:trPr>
          <w:trHeight w:val="431"/>
        </w:trPr>
        <w:tc>
          <w:tcPr>
            <w:tcW w:w="1305" w:type="dxa"/>
          </w:tcPr>
          <w:p w14:paraId="016BA51D" w14:textId="77777777" w:rsidR="00DB1390" w:rsidRDefault="00DE4C88">
            <w:pPr>
              <w:ind w:right="-810"/>
              <w:rPr>
                <w:rFonts w:ascii="Calibri" w:eastAsia="Calibri" w:hAnsi="Calibri" w:cs="Calibri"/>
                <w:color w:val="000000"/>
                <w:sz w:val="18"/>
                <w:szCs w:val="18"/>
              </w:rPr>
            </w:pPr>
            <w:r>
              <w:rPr>
                <w:rFonts w:ascii="Calibri" w:eastAsia="Calibri" w:hAnsi="Calibri" w:cs="Calibri"/>
                <w:color w:val="000000"/>
                <w:sz w:val="18"/>
                <w:szCs w:val="18"/>
              </w:rPr>
              <w:t>12</w:t>
            </w:r>
          </w:p>
        </w:tc>
        <w:tc>
          <w:tcPr>
            <w:tcW w:w="1875" w:type="dxa"/>
            <w:vAlign w:val="bottom"/>
          </w:tcPr>
          <w:p w14:paraId="016BA51E" w14:textId="77777777" w:rsidR="00DB1390" w:rsidRDefault="00DB1390">
            <w:pPr>
              <w:ind w:right="-810"/>
              <w:rPr>
                <w:rFonts w:ascii="Calibri" w:eastAsia="Calibri" w:hAnsi="Calibri" w:cs="Calibri"/>
                <w:color w:val="FF0000"/>
                <w:sz w:val="18"/>
                <w:szCs w:val="18"/>
              </w:rPr>
            </w:pPr>
          </w:p>
        </w:tc>
        <w:tc>
          <w:tcPr>
            <w:tcW w:w="2040" w:type="dxa"/>
            <w:vAlign w:val="bottom"/>
          </w:tcPr>
          <w:p w14:paraId="016BA51F" w14:textId="77777777" w:rsidR="00DB1390" w:rsidRDefault="00DB1390">
            <w:pPr>
              <w:ind w:right="-810"/>
              <w:rPr>
                <w:rFonts w:ascii="Calibri" w:eastAsia="Calibri" w:hAnsi="Calibri" w:cs="Calibri"/>
                <w:color w:val="FF0000"/>
                <w:sz w:val="18"/>
                <w:szCs w:val="18"/>
              </w:rPr>
            </w:pPr>
          </w:p>
        </w:tc>
        <w:tc>
          <w:tcPr>
            <w:tcW w:w="1785" w:type="dxa"/>
            <w:vAlign w:val="bottom"/>
          </w:tcPr>
          <w:p w14:paraId="016BA520" w14:textId="77777777" w:rsidR="00DB1390" w:rsidRDefault="00DB1390">
            <w:pPr>
              <w:ind w:right="-810"/>
              <w:rPr>
                <w:rFonts w:ascii="Calibri" w:eastAsia="Calibri" w:hAnsi="Calibri" w:cs="Calibri"/>
                <w:color w:val="FF0000"/>
                <w:sz w:val="18"/>
                <w:szCs w:val="18"/>
              </w:rPr>
            </w:pPr>
          </w:p>
        </w:tc>
        <w:tc>
          <w:tcPr>
            <w:tcW w:w="2355" w:type="dxa"/>
            <w:vAlign w:val="bottom"/>
          </w:tcPr>
          <w:p w14:paraId="016BA521" w14:textId="77777777" w:rsidR="00DB1390" w:rsidRDefault="00DB1390">
            <w:pPr>
              <w:ind w:right="-810"/>
              <w:rPr>
                <w:rFonts w:ascii="Calibri" w:eastAsia="Calibri" w:hAnsi="Calibri" w:cs="Calibri"/>
                <w:color w:val="FF0000"/>
                <w:sz w:val="18"/>
                <w:szCs w:val="18"/>
              </w:rPr>
            </w:pPr>
          </w:p>
        </w:tc>
      </w:tr>
      <w:tr w:rsidR="00DB1390" w14:paraId="016BA528" w14:textId="77777777">
        <w:trPr>
          <w:trHeight w:val="431"/>
        </w:trPr>
        <w:tc>
          <w:tcPr>
            <w:tcW w:w="1305" w:type="dxa"/>
          </w:tcPr>
          <w:p w14:paraId="016BA523" w14:textId="77777777" w:rsidR="00DB1390" w:rsidRDefault="00DE4C88">
            <w:pPr>
              <w:ind w:right="-810"/>
              <w:rPr>
                <w:rFonts w:ascii="Calibri" w:eastAsia="Calibri" w:hAnsi="Calibri" w:cs="Calibri"/>
                <w:color w:val="000000"/>
                <w:sz w:val="18"/>
                <w:szCs w:val="18"/>
              </w:rPr>
            </w:pPr>
            <w:r>
              <w:rPr>
                <w:rFonts w:ascii="Calibri" w:eastAsia="Calibri" w:hAnsi="Calibri" w:cs="Calibri"/>
                <w:color w:val="000000"/>
                <w:sz w:val="18"/>
                <w:szCs w:val="18"/>
              </w:rPr>
              <w:t>13</w:t>
            </w:r>
          </w:p>
        </w:tc>
        <w:tc>
          <w:tcPr>
            <w:tcW w:w="1875" w:type="dxa"/>
            <w:vAlign w:val="bottom"/>
          </w:tcPr>
          <w:p w14:paraId="016BA524" w14:textId="77777777" w:rsidR="00DB1390" w:rsidRDefault="00DB1390">
            <w:pPr>
              <w:ind w:right="-810"/>
              <w:rPr>
                <w:rFonts w:ascii="Calibri" w:eastAsia="Calibri" w:hAnsi="Calibri" w:cs="Calibri"/>
                <w:color w:val="FF0000"/>
                <w:sz w:val="18"/>
                <w:szCs w:val="18"/>
              </w:rPr>
            </w:pPr>
          </w:p>
        </w:tc>
        <w:tc>
          <w:tcPr>
            <w:tcW w:w="2040" w:type="dxa"/>
            <w:vAlign w:val="bottom"/>
          </w:tcPr>
          <w:p w14:paraId="016BA525" w14:textId="77777777" w:rsidR="00DB1390" w:rsidRDefault="00DB1390">
            <w:pPr>
              <w:ind w:right="-810"/>
              <w:rPr>
                <w:rFonts w:ascii="Calibri" w:eastAsia="Calibri" w:hAnsi="Calibri" w:cs="Calibri"/>
                <w:color w:val="FF0000"/>
                <w:sz w:val="18"/>
                <w:szCs w:val="18"/>
              </w:rPr>
            </w:pPr>
          </w:p>
        </w:tc>
        <w:tc>
          <w:tcPr>
            <w:tcW w:w="1785" w:type="dxa"/>
            <w:vAlign w:val="bottom"/>
          </w:tcPr>
          <w:p w14:paraId="016BA526" w14:textId="77777777" w:rsidR="00DB1390" w:rsidRDefault="00DB1390">
            <w:pPr>
              <w:ind w:right="-810"/>
              <w:rPr>
                <w:rFonts w:ascii="Calibri" w:eastAsia="Calibri" w:hAnsi="Calibri" w:cs="Calibri"/>
                <w:color w:val="FF0000"/>
                <w:sz w:val="18"/>
                <w:szCs w:val="18"/>
              </w:rPr>
            </w:pPr>
          </w:p>
        </w:tc>
        <w:tc>
          <w:tcPr>
            <w:tcW w:w="2355" w:type="dxa"/>
            <w:vAlign w:val="bottom"/>
          </w:tcPr>
          <w:p w14:paraId="016BA527" w14:textId="77777777" w:rsidR="00DB1390" w:rsidRDefault="00DB1390">
            <w:pPr>
              <w:ind w:right="-810"/>
              <w:rPr>
                <w:rFonts w:ascii="Calibri" w:eastAsia="Calibri" w:hAnsi="Calibri" w:cs="Calibri"/>
                <w:color w:val="FF0000"/>
                <w:sz w:val="18"/>
                <w:szCs w:val="18"/>
              </w:rPr>
            </w:pPr>
          </w:p>
        </w:tc>
      </w:tr>
      <w:tr w:rsidR="00DB1390" w14:paraId="016BA52E" w14:textId="77777777">
        <w:trPr>
          <w:trHeight w:val="431"/>
        </w:trPr>
        <w:tc>
          <w:tcPr>
            <w:tcW w:w="1305" w:type="dxa"/>
          </w:tcPr>
          <w:p w14:paraId="016BA529" w14:textId="77777777" w:rsidR="00DB1390" w:rsidRDefault="00DE4C88">
            <w:pPr>
              <w:ind w:right="-810"/>
              <w:rPr>
                <w:rFonts w:ascii="Calibri" w:eastAsia="Calibri" w:hAnsi="Calibri" w:cs="Calibri"/>
                <w:color w:val="000000"/>
                <w:sz w:val="18"/>
                <w:szCs w:val="18"/>
              </w:rPr>
            </w:pPr>
            <w:r>
              <w:rPr>
                <w:rFonts w:ascii="Calibri" w:eastAsia="Calibri" w:hAnsi="Calibri" w:cs="Calibri"/>
                <w:color w:val="000000"/>
                <w:sz w:val="18"/>
                <w:szCs w:val="18"/>
              </w:rPr>
              <w:t>14</w:t>
            </w:r>
          </w:p>
        </w:tc>
        <w:tc>
          <w:tcPr>
            <w:tcW w:w="1875" w:type="dxa"/>
            <w:vAlign w:val="bottom"/>
          </w:tcPr>
          <w:p w14:paraId="016BA52A" w14:textId="77777777" w:rsidR="00DB1390" w:rsidRDefault="00DB1390">
            <w:pPr>
              <w:ind w:right="-810"/>
              <w:rPr>
                <w:rFonts w:ascii="Calibri" w:eastAsia="Calibri" w:hAnsi="Calibri" w:cs="Calibri"/>
                <w:color w:val="FF0000"/>
                <w:sz w:val="18"/>
                <w:szCs w:val="18"/>
              </w:rPr>
            </w:pPr>
          </w:p>
        </w:tc>
        <w:tc>
          <w:tcPr>
            <w:tcW w:w="2040" w:type="dxa"/>
            <w:vAlign w:val="bottom"/>
          </w:tcPr>
          <w:p w14:paraId="016BA52B" w14:textId="77777777" w:rsidR="00DB1390" w:rsidRDefault="00DB1390">
            <w:pPr>
              <w:ind w:right="-810"/>
              <w:rPr>
                <w:rFonts w:ascii="Calibri" w:eastAsia="Calibri" w:hAnsi="Calibri" w:cs="Calibri"/>
                <w:color w:val="FF0000"/>
                <w:sz w:val="18"/>
                <w:szCs w:val="18"/>
              </w:rPr>
            </w:pPr>
          </w:p>
        </w:tc>
        <w:tc>
          <w:tcPr>
            <w:tcW w:w="1785" w:type="dxa"/>
            <w:vAlign w:val="bottom"/>
          </w:tcPr>
          <w:p w14:paraId="016BA52C" w14:textId="77777777" w:rsidR="00DB1390" w:rsidRDefault="00DB1390">
            <w:pPr>
              <w:ind w:right="-810"/>
              <w:rPr>
                <w:rFonts w:ascii="Calibri" w:eastAsia="Calibri" w:hAnsi="Calibri" w:cs="Calibri"/>
                <w:color w:val="FF0000"/>
                <w:sz w:val="18"/>
                <w:szCs w:val="18"/>
              </w:rPr>
            </w:pPr>
          </w:p>
        </w:tc>
        <w:tc>
          <w:tcPr>
            <w:tcW w:w="2355" w:type="dxa"/>
            <w:vAlign w:val="bottom"/>
          </w:tcPr>
          <w:p w14:paraId="016BA52D" w14:textId="77777777" w:rsidR="00DB1390" w:rsidRDefault="00DB1390">
            <w:pPr>
              <w:ind w:right="-810"/>
              <w:rPr>
                <w:rFonts w:ascii="Calibri" w:eastAsia="Calibri" w:hAnsi="Calibri" w:cs="Calibri"/>
                <w:color w:val="FF0000"/>
                <w:sz w:val="18"/>
                <w:szCs w:val="18"/>
              </w:rPr>
            </w:pPr>
          </w:p>
        </w:tc>
      </w:tr>
      <w:tr w:rsidR="00DB1390" w14:paraId="016BA534" w14:textId="77777777">
        <w:trPr>
          <w:trHeight w:val="431"/>
        </w:trPr>
        <w:tc>
          <w:tcPr>
            <w:tcW w:w="1305" w:type="dxa"/>
          </w:tcPr>
          <w:p w14:paraId="016BA52F" w14:textId="77777777" w:rsidR="00DB1390" w:rsidRDefault="00DE4C88">
            <w:pPr>
              <w:ind w:right="-810"/>
              <w:rPr>
                <w:rFonts w:ascii="Calibri" w:eastAsia="Calibri" w:hAnsi="Calibri" w:cs="Calibri"/>
                <w:color w:val="000000"/>
                <w:sz w:val="18"/>
                <w:szCs w:val="18"/>
              </w:rPr>
            </w:pPr>
            <w:r>
              <w:rPr>
                <w:rFonts w:ascii="Calibri" w:eastAsia="Calibri" w:hAnsi="Calibri" w:cs="Calibri"/>
                <w:color w:val="000000"/>
                <w:sz w:val="18"/>
                <w:szCs w:val="18"/>
              </w:rPr>
              <w:t>15</w:t>
            </w:r>
          </w:p>
        </w:tc>
        <w:tc>
          <w:tcPr>
            <w:tcW w:w="1875" w:type="dxa"/>
            <w:vAlign w:val="bottom"/>
          </w:tcPr>
          <w:p w14:paraId="016BA530" w14:textId="77777777" w:rsidR="00DB1390" w:rsidRDefault="00DB1390">
            <w:pPr>
              <w:ind w:right="-810"/>
              <w:rPr>
                <w:rFonts w:ascii="Calibri" w:eastAsia="Calibri" w:hAnsi="Calibri" w:cs="Calibri"/>
                <w:color w:val="FF0000"/>
                <w:sz w:val="18"/>
                <w:szCs w:val="18"/>
              </w:rPr>
            </w:pPr>
          </w:p>
        </w:tc>
        <w:tc>
          <w:tcPr>
            <w:tcW w:w="2040" w:type="dxa"/>
            <w:vAlign w:val="bottom"/>
          </w:tcPr>
          <w:p w14:paraId="016BA531" w14:textId="77777777" w:rsidR="00DB1390" w:rsidRDefault="00DB1390">
            <w:pPr>
              <w:ind w:right="-810"/>
              <w:rPr>
                <w:rFonts w:ascii="Calibri" w:eastAsia="Calibri" w:hAnsi="Calibri" w:cs="Calibri"/>
                <w:color w:val="FF0000"/>
                <w:sz w:val="18"/>
                <w:szCs w:val="18"/>
              </w:rPr>
            </w:pPr>
          </w:p>
        </w:tc>
        <w:tc>
          <w:tcPr>
            <w:tcW w:w="1785" w:type="dxa"/>
            <w:vAlign w:val="bottom"/>
          </w:tcPr>
          <w:p w14:paraId="016BA532" w14:textId="77777777" w:rsidR="00DB1390" w:rsidRDefault="00DB1390">
            <w:pPr>
              <w:ind w:right="-810"/>
              <w:rPr>
                <w:rFonts w:ascii="Calibri" w:eastAsia="Calibri" w:hAnsi="Calibri" w:cs="Calibri"/>
                <w:color w:val="FF0000"/>
                <w:sz w:val="18"/>
                <w:szCs w:val="18"/>
              </w:rPr>
            </w:pPr>
          </w:p>
        </w:tc>
        <w:tc>
          <w:tcPr>
            <w:tcW w:w="2355" w:type="dxa"/>
            <w:vAlign w:val="bottom"/>
          </w:tcPr>
          <w:p w14:paraId="016BA533" w14:textId="77777777" w:rsidR="00DB1390" w:rsidRDefault="00DB1390">
            <w:pPr>
              <w:ind w:right="-810"/>
              <w:rPr>
                <w:rFonts w:ascii="Calibri" w:eastAsia="Calibri" w:hAnsi="Calibri" w:cs="Calibri"/>
                <w:color w:val="FF0000"/>
                <w:sz w:val="18"/>
                <w:szCs w:val="18"/>
              </w:rPr>
            </w:pPr>
          </w:p>
        </w:tc>
      </w:tr>
      <w:tr w:rsidR="00DB1390" w14:paraId="016BA53A" w14:textId="77777777">
        <w:trPr>
          <w:trHeight w:val="431"/>
        </w:trPr>
        <w:tc>
          <w:tcPr>
            <w:tcW w:w="1305" w:type="dxa"/>
          </w:tcPr>
          <w:p w14:paraId="016BA535" w14:textId="77777777" w:rsidR="00DB1390" w:rsidRDefault="00DE4C88">
            <w:pPr>
              <w:ind w:right="-810"/>
              <w:rPr>
                <w:rFonts w:ascii="Calibri" w:eastAsia="Calibri" w:hAnsi="Calibri" w:cs="Calibri"/>
                <w:color w:val="000000"/>
                <w:sz w:val="18"/>
                <w:szCs w:val="18"/>
              </w:rPr>
            </w:pPr>
            <w:r>
              <w:rPr>
                <w:rFonts w:ascii="Calibri" w:eastAsia="Calibri" w:hAnsi="Calibri" w:cs="Calibri"/>
                <w:color w:val="000000"/>
                <w:sz w:val="18"/>
                <w:szCs w:val="18"/>
              </w:rPr>
              <w:t>16</w:t>
            </w:r>
          </w:p>
        </w:tc>
        <w:tc>
          <w:tcPr>
            <w:tcW w:w="1875" w:type="dxa"/>
            <w:vAlign w:val="bottom"/>
          </w:tcPr>
          <w:p w14:paraId="016BA536" w14:textId="77777777" w:rsidR="00DB1390" w:rsidRDefault="00DB1390">
            <w:pPr>
              <w:ind w:right="-810"/>
              <w:rPr>
                <w:rFonts w:ascii="Calibri" w:eastAsia="Calibri" w:hAnsi="Calibri" w:cs="Calibri"/>
                <w:color w:val="FF0000"/>
                <w:sz w:val="18"/>
                <w:szCs w:val="18"/>
              </w:rPr>
            </w:pPr>
          </w:p>
        </w:tc>
        <w:tc>
          <w:tcPr>
            <w:tcW w:w="2040" w:type="dxa"/>
            <w:vAlign w:val="bottom"/>
          </w:tcPr>
          <w:p w14:paraId="016BA537" w14:textId="77777777" w:rsidR="00DB1390" w:rsidRDefault="00DB1390">
            <w:pPr>
              <w:ind w:right="-810"/>
              <w:rPr>
                <w:rFonts w:ascii="Calibri" w:eastAsia="Calibri" w:hAnsi="Calibri" w:cs="Calibri"/>
                <w:color w:val="FF0000"/>
                <w:sz w:val="18"/>
                <w:szCs w:val="18"/>
              </w:rPr>
            </w:pPr>
          </w:p>
        </w:tc>
        <w:tc>
          <w:tcPr>
            <w:tcW w:w="1785" w:type="dxa"/>
            <w:vAlign w:val="bottom"/>
          </w:tcPr>
          <w:p w14:paraId="016BA538" w14:textId="77777777" w:rsidR="00DB1390" w:rsidRDefault="00DB1390">
            <w:pPr>
              <w:ind w:right="-810"/>
              <w:rPr>
                <w:rFonts w:ascii="Calibri" w:eastAsia="Calibri" w:hAnsi="Calibri" w:cs="Calibri"/>
                <w:color w:val="FF0000"/>
                <w:sz w:val="18"/>
                <w:szCs w:val="18"/>
              </w:rPr>
            </w:pPr>
          </w:p>
        </w:tc>
        <w:tc>
          <w:tcPr>
            <w:tcW w:w="2355" w:type="dxa"/>
            <w:vAlign w:val="bottom"/>
          </w:tcPr>
          <w:p w14:paraId="016BA539" w14:textId="77777777" w:rsidR="00DB1390" w:rsidRDefault="00DB1390">
            <w:pPr>
              <w:ind w:right="-810"/>
              <w:rPr>
                <w:rFonts w:ascii="Calibri" w:eastAsia="Calibri" w:hAnsi="Calibri" w:cs="Calibri"/>
                <w:color w:val="FF0000"/>
                <w:sz w:val="18"/>
                <w:szCs w:val="18"/>
              </w:rPr>
            </w:pPr>
          </w:p>
        </w:tc>
      </w:tr>
      <w:tr w:rsidR="00DB1390" w14:paraId="016BA540" w14:textId="77777777">
        <w:trPr>
          <w:trHeight w:val="431"/>
        </w:trPr>
        <w:tc>
          <w:tcPr>
            <w:tcW w:w="1305" w:type="dxa"/>
          </w:tcPr>
          <w:p w14:paraId="016BA53B" w14:textId="77777777" w:rsidR="00DB1390" w:rsidRDefault="00DE4C88">
            <w:pPr>
              <w:ind w:right="-810"/>
              <w:rPr>
                <w:rFonts w:ascii="Calibri" w:eastAsia="Calibri" w:hAnsi="Calibri" w:cs="Calibri"/>
                <w:color w:val="000000"/>
                <w:sz w:val="18"/>
                <w:szCs w:val="18"/>
              </w:rPr>
            </w:pPr>
            <w:r>
              <w:rPr>
                <w:rFonts w:ascii="Calibri" w:eastAsia="Calibri" w:hAnsi="Calibri" w:cs="Calibri"/>
                <w:color w:val="000000"/>
                <w:sz w:val="18"/>
                <w:szCs w:val="18"/>
              </w:rPr>
              <w:t>17</w:t>
            </w:r>
          </w:p>
        </w:tc>
        <w:tc>
          <w:tcPr>
            <w:tcW w:w="1875" w:type="dxa"/>
            <w:vAlign w:val="bottom"/>
          </w:tcPr>
          <w:p w14:paraId="016BA53C" w14:textId="77777777" w:rsidR="00DB1390" w:rsidRDefault="00DB1390">
            <w:pPr>
              <w:ind w:right="-810"/>
              <w:rPr>
                <w:rFonts w:ascii="Calibri" w:eastAsia="Calibri" w:hAnsi="Calibri" w:cs="Calibri"/>
                <w:color w:val="FF0000"/>
                <w:sz w:val="18"/>
                <w:szCs w:val="18"/>
              </w:rPr>
            </w:pPr>
          </w:p>
        </w:tc>
        <w:tc>
          <w:tcPr>
            <w:tcW w:w="2040" w:type="dxa"/>
            <w:vAlign w:val="bottom"/>
          </w:tcPr>
          <w:p w14:paraId="016BA53D" w14:textId="77777777" w:rsidR="00DB1390" w:rsidRDefault="00DB1390">
            <w:pPr>
              <w:ind w:right="-810"/>
              <w:rPr>
                <w:rFonts w:ascii="Calibri" w:eastAsia="Calibri" w:hAnsi="Calibri" w:cs="Calibri"/>
                <w:color w:val="FF0000"/>
                <w:sz w:val="18"/>
                <w:szCs w:val="18"/>
              </w:rPr>
            </w:pPr>
          </w:p>
        </w:tc>
        <w:tc>
          <w:tcPr>
            <w:tcW w:w="1785" w:type="dxa"/>
            <w:vAlign w:val="bottom"/>
          </w:tcPr>
          <w:p w14:paraId="016BA53E" w14:textId="77777777" w:rsidR="00DB1390" w:rsidRDefault="00DB1390">
            <w:pPr>
              <w:ind w:right="-810"/>
              <w:rPr>
                <w:rFonts w:ascii="Calibri" w:eastAsia="Calibri" w:hAnsi="Calibri" w:cs="Calibri"/>
                <w:color w:val="FF0000"/>
                <w:sz w:val="18"/>
                <w:szCs w:val="18"/>
              </w:rPr>
            </w:pPr>
          </w:p>
        </w:tc>
        <w:tc>
          <w:tcPr>
            <w:tcW w:w="2355" w:type="dxa"/>
            <w:vAlign w:val="bottom"/>
          </w:tcPr>
          <w:p w14:paraId="016BA53F" w14:textId="77777777" w:rsidR="00DB1390" w:rsidRDefault="00DB1390">
            <w:pPr>
              <w:ind w:right="-810"/>
              <w:rPr>
                <w:rFonts w:ascii="Calibri" w:eastAsia="Calibri" w:hAnsi="Calibri" w:cs="Calibri"/>
                <w:color w:val="FF0000"/>
                <w:sz w:val="18"/>
                <w:szCs w:val="18"/>
              </w:rPr>
            </w:pPr>
          </w:p>
        </w:tc>
      </w:tr>
      <w:tr w:rsidR="00DB1390" w14:paraId="016BA546" w14:textId="77777777">
        <w:trPr>
          <w:trHeight w:val="431"/>
        </w:trPr>
        <w:tc>
          <w:tcPr>
            <w:tcW w:w="1305" w:type="dxa"/>
          </w:tcPr>
          <w:p w14:paraId="016BA541" w14:textId="77777777" w:rsidR="00DB1390" w:rsidRDefault="00DE4C88">
            <w:pPr>
              <w:ind w:right="-810"/>
              <w:rPr>
                <w:rFonts w:ascii="Calibri" w:eastAsia="Calibri" w:hAnsi="Calibri" w:cs="Calibri"/>
                <w:color w:val="000000"/>
                <w:sz w:val="18"/>
                <w:szCs w:val="18"/>
              </w:rPr>
            </w:pPr>
            <w:r>
              <w:rPr>
                <w:rFonts w:ascii="Calibri" w:eastAsia="Calibri" w:hAnsi="Calibri" w:cs="Calibri"/>
                <w:color w:val="000000"/>
                <w:sz w:val="18"/>
                <w:szCs w:val="18"/>
              </w:rPr>
              <w:t>18</w:t>
            </w:r>
          </w:p>
        </w:tc>
        <w:tc>
          <w:tcPr>
            <w:tcW w:w="1875" w:type="dxa"/>
            <w:vAlign w:val="bottom"/>
          </w:tcPr>
          <w:p w14:paraId="016BA542" w14:textId="77777777" w:rsidR="00DB1390" w:rsidRDefault="00DB1390">
            <w:pPr>
              <w:ind w:right="-810"/>
              <w:rPr>
                <w:rFonts w:ascii="Calibri" w:eastAsia="Calibri" w:hAnsi="Calibri" w:cs="Calibri"/>
                <w:color w:val="FF0000"/>
                <w:sz w:val="18"/>
                <w:szCs w:val="18"/>
              </w:rPr>
            </w:pPr>
          </w:p>
        </w:tc>
        <w:tc>
          <w:tcPr>
            <w:tcW w:w="2040" w:type="dxa"/>
            <w:vAlign w:val="bottom"/>
          </w:tcPr>
          <w:p w14:paraId="016BA543" w14:textId="77777777" w:rsidR="00DB1390" w:rsidRDefault="00DB1390">
            <w:pPr>
              <w:ind w:right="-810"/>
              <w:rPr>
                <w:rFonts w:ascii="Calibri" w:eastAsia="Calibri" w:hAnsi="Calibri" w:cs="Calibri"/>
                <w:color w:val="FF0000"/>
                <w:sz w:val="18"/>
                <w:szCs w:val="18"/>
              </w:rPr>
            </w:pPr>
          </w:p>
        </w:tc>
        <w:tc>
          <w:tcPr>
            <w:tcW w:w="1785" w:type="dxa"/>
            <w:vAlign w:val="bottom"/>
          </w:tcPr>
          <w:p w14:paraId="016BA544" w14:textId="77777777" w:rsidR="00DB1390" w:rsidRDefault="00DB1390">
            <w:pPr>
              <w:ind w:right="-810"/>
              <w:rPr>
                <w:rFonts w:ascii="Calibri" w:eastAsia="Calibri" w:hAnsi="Calibri" w:cs="Calibri"/>
                <w:color w:val="FF0000"/>
                <w:sz w:val="18"/>
                <w:szCs w:val="18"/>
              </w:rPr>
            </w:pPr>
          </w:p>
        </w:tc>
        <w:tc>
          <w:tcPr>
            <w:tcW w:w="2355" w:type="dxa"/>
            <w:vAlign w:val="bottom"/>
          </w:tcPr>
          <w:p w14:paraId="016BA545" w14:textId="77777777" w:rsidR="00DB1390" w:rsidRDefault="00DB1390">
            <w:pPr>
              <w:ind w:right="-810"/>
              <w:rPr>
                <w:rFonts w:ascii="Calibri" w:eastAsia="Calibri" w:hAnsi="Calibri" w:cs="Calibri"/>
                <w:color w:val="FF0000"/>
                <w:sz w:val="18"/>
                <w:szCs w:val="18"/>
              </w:rPr>
            </w:pPr>
          </w:p>
        </w:tc>
      </w:tr>
      <w:tr w:rsidR="00DB1390" w14:paraId="016BA54C" w14:textId="77777777">
        <w:trPr>
          <w:trHeight w:val="431"/>
        </w:trPr>
        <w:tc>
          <w:tcPr>
            <w:tcW w:w="1305" w:type="dxa"/>
          </w:tcPr>
          <w:p w14:paraId="016BA547" w14:textId="77777777" w:rsidR="00DB1390" w:rsidRDefault="00DE4C88">
            <w:pPr>
              <w:ind w:right="-810"/>
              <w:rPr>
                <w:rFonts w:ascii="Calibri" w:eastAsia="Calibri" w:hAnsi="Calibri" w:cs="Calibri"/>
                <w:color w:val="000000"/>
                <w:sz w:val="18"/>
                <w:szCs w:val="18"/>
              </w:rPr>
            </w:pPr>
            <w:r>
              <w:rPr>
                <w:rFonts w:ascii="Calibri" w:eastAsia="Calibri" w:hAnsi="Calibri" w:cs="Calibri"/>
                <w:color w:val="000000"/>
                <w:sz w:val="18"/>
                <w:szCs w:val="18"/>
              </w:rPr>
              <w:t>19</w:t>
            </w:r>
          </w:p>
        </w:tc>
        <w:tc>
          <w:tcPr>
            <w:tcW w:w="1875" w:type="dxa"/>
            <w:vAlign w:val="bottom"/>
          </w:tcPr>
          <w:p w14:paraId="016BA548" w14:textId="77777777" w:rsidR="00DB1390" w:rsidRDefault="00DB1390">
            <w:pPr>
              <w:ind w:right="-810"/>
              <w:rPr>
                <w:rFonts w:ascii="Calibri" w:eastAsia="Calibri" w:hAnsi="Calibri" w:cs="Calibri"/>
                <w:color w:val="FF0000"/>
                <w:sz w:val="18"/>
                <w:szCs w:val="18"/>
              </w:rPr>
            </w:pPr>
          </w:p>
        </w:tc>
        <w:tc>
          <w:tcPr>
            <w:tcW w:w="2040" w:type="dxa"/>
            <w:vAlign w:val="bottom"/>
          </w:tcPr>
          <w:p w14:paraId="016BA549" w14:textId="77777777" w:rsidR="00DB1390" w:rsidRDefault="00DB1390">
            <w:pPr>
              <w:ind w:right="-810"/>
              <w:rPr>
                <w:rFonts w:ascii="Calibri" w:eastAsia="Calibri" w:hAnsi="Calibri" w:cs="Calibri"/>
                <w:color w:val="FF0000"/>
                <w:sz w:val="18"/>
                <w:szCs w:val="18"/>
              </w:rPr>
            </w:pPr>
          </w:p>
        </w:tc>
        <w:tc>
          <w:tcPr>
            <w:tcW w:w="1785" w:type="dxa"/>
            <w:vAlign w:val="bottom"/>
          </w:tcPr>
          <w:p w14:paraId="016BA54A" w14:textId="77777777" w:rsidR="00DB1390" w:rsidRDefault="00DB1390">
            <w:pPr>
              <w:ind w:right="-810"/>
              <w:rPr>
                <w:rFonts w:ascii="Calibri" w:eastAsia="Calibri" w:hAnsi="Calibri" w:cs="Calibri"/>
                <w:color w:val="FF0000"/>
                <w:sz w:val="18"/>
                <w:szCs w:val="18"/>
              </w:rPr>
            </w:pPr>
          </w:p>
        </w:tc>
        <w:tc>
          <w:tcPr>
            <w:tcW w:w="2355" w:type="dxa"/>
            <w:vAlign w:val="bottom"/>
          </w:tcPr>
          <w:p w14:paraId="016BA54B" w14:textId="77777777" w:rsidR="00DB1390" w:rsidRDefault="00DB1390">
            <w:pPr>
              <w:ind w:right="-810"/>
              <w:rPr>
                <w:rFonts w:ascii="Calibri" w:eastAsia="Calibri" w:hAnsi="Calibri" w:cs="Calibri"/>
                <w:color w:val="FF0000"/>
                <w:sz w:val="18"/>
                <w:szCs w:val="18"/>
              </w:rPr>
            </w:pPr>
          </w:p>
        </w:tc>
      </w:tr>
      <w:tr w:rsidR="00DB1390" w14:paraId="016BA555" w14:textId="77777777">
        <w:trPr>
          <w:trHeight w:val="720"/>
        </w:trPr>
        <w:tc>
          <w:tcPr>
            <w:tcW w:w="3180" w:type="dxa"/>
            <w:gridSpan w:val="2"/>
          </w:tcPr>
          <w:p w14:paraId="016BA54D" w14:textId="77777777" w:rsidR="00DB1390" w:rsidRDefault="00DE4C88">
            <w:pPr>
              <w:ind w:right="-810"/>
              <w:rPr>
                <w:rFonts w:ascii="Calibri" w:eastAsia="Calibri" w:hAnsi="Calibri" w:cs="Calibri"/>
                <w:color w:val="000000"/>
              </w:rPr>
            </w:pPr>
            <w:r>
              <w:rPr>
                <w:rFonts w:ascii="Calibri" w:eastAsia="Calibri" w:hAnsi="Calibri" w:cs="Calibri"/>
                <w:color w:val="000000"/>
              </w:rPr>
              <w:t xml:space="preserve">Summary data for Total Area, </w:t>
            </w:r>
          </w:p>
          <w:p w14:paraId="016BA54E" w14:textId="77777777" w:rsidR="00DB1390" w:rsidRDefault="00DE4C88">
            <w:pPr>
              <w:ind w:right="-810"/>
              <w:rPr>
                <w:rFonts w:ascii="Calibri" w:eastAsia="Calibri" w:hAnsi="Calibri" w:cs="Calibri"/>
                <w:color w:val="FF0000"/>
              </w:rPr>
            </w:pPr>
            <w:r>
              <w:rPr>
                <w:rFonts w:ascii="Calibri" w:eastAsia="Calibri" w:hAnsi="Calibri" w:cs="Calibri"/>
                <w:color w:val="000000"/>
              </w:rPr>
              <w:t xml:space="preserve">Average Rainfall, and Total Volume </w:t>
            </w:r>
          </w:p>
        </w:tc>
        <w:tc>
          <w:tcPr>
            <w:tcW w:w="2040" w:type="dxa"/>
          </w:tcPr>
          <w:p w14:paraId="016BA54F" w14:textId="77777777" w:rsidR="00DB1390" w:rsidRDefault="00DE4C88">
            <w:pPr>
              <w:ind w:right="-810"/>
              <w:rPr>
                <w:rFonts w:ascii="Calibri" w:eastAsia="Calibri" w:hAnsi="Calibri" w:cs="Calibri"/>
              </w:rPr>
            </w:pPr>
            <w:r>
              <w:rPr>
                <w:rFonts w:ascii="Calibri" w:eastAsia="Calibri" w:hAnsi="Calibri" w:cs="Calibri"/>
              </w:rPr>
              <w:t>Total Area:</w:t>
            </w:r>
          </w:p>
          <w:p w14:paraId="016BA550" w14:textId="77777777" w:rsidR="00DB1390" w:rsidRDefault="00DB1390">
            <w:pPr>
              <w:ind w:right="-810"/>
              <w:rPr>
                <w:rFonts w:ascii="Calibri" w:eastAsia="Calibri" w:hAnsi="Calibri" w:cs="Calibri"/>
              </w:rPr>
            </w:pPr>
          </w:p>
        </w:tc>
        <w:tc>
          <w:tcPr>
            <w:tcW w:w="1785" w:type="dxa"/>
          </w:tcPr>
          <w:p w14:paraId="016BA551" w14:textId="77777777" w:rsidR="00DB1390" w:rsidRDefault="00DE4C88">
            <w:pPr>
              <w:ind w:right="-810"/>
              <w:rPr>
                <w:rFonts w:ascii="Calibri" w:eastAsia="Calibri" w:hAnsi="Calibri" w:cs="Calibri"/>
              </w:rPr>
            </w:pPr>
            <w:r>
              <w:rPr>
                <w:rFonts w:ascii="Calibri" w:eastAsia="Calibri" w:hAnsi="Calibri" w:cs="Calibri"/>
              </w:rPr>
              <w:t>Average Rainfall:</w:t>
            </w:r>
          </w:p>
          <w:p w14:paraId="016BA552" w14:textId="77777777" w:rsidR="00DB1390" w:rsidRDefault="00DB1390">
            <w:pPr>
              <w:ind w:right="-810"/>
              <w:rPr>
                <w:rFonts w:ascii="Calibri" w:eastAsia="Calibri" w:hAnsi="Calibri" w:cs="Calibri"/>
              </w:rPr>
            </w:pPr>
          </w:p>
        </w:tc>
        <w:tc>
          <w:tcPr>
            <w:tcW w:w="2355" w:type="dxa"/>
          </w:tcPr>
          <w:p w14:paraId="016BA553" w14:textId="77777777" w:rsidR="00DB1390" w:rsidRDefault="00DE4C88">
            <w:pPr>
              <w:ind w:right="-810"/>
              <w:rPr>
                <w:rFonts w:ascii="Calibri" w:eastAsia="Calibri" w:hAnsi="Calibri" w:cs="Calibri"/>
              </w:rPr>
            </w:pPr>
            <w:r>
              <w:rPr>
                <w:rFonts w:ascii="Calibri" w:eastAsia="Calibri" w:hAnsi="Calibri" w:cs="Calibri"/>
              </w:rPr>
              <w:t>Total Volume:</w:t>
            </w:r>
          </w:p>
          <w:p w14:paraId="016BA554" w14:textId="77777777" w:rsidR="00DB1390" w:rsidRDefault="00DB1390">
            <w:pPr>
              <w:rPr>
                <w:rFonts w:ascii="Calibri" w:eastAsia="Calibri" w:hAnsi="Calibri" w:cs="Calibri"/>
              </w:rPr>
            </w:pPr>
          </w:p>
        </w:tc>
      </w:tr>
    </w:tbl>
    <w:p w14:paraId="016BA556" w14:textId="77777777" w:rsidR="00DB1390" w:rsidRDefault="00DB1390">
      <w:pPr>
        <w:rPr>
          <w:rFonts w:ascii="Calibri" w:eastAsia="Calibri" w:hAnsi="Calibri" w:cs="Calibri"/>
        </w:rPr>
      </w:pPr>
    </w:p>
    <w:p w14:paraId="016BA557" w14:textId="77777777" w:rsidR="00DB1390" w:rsidRDefault="00DE4C88">
      <w:pPr>
        <w:rPr>
          <w:rFonts w:ascii="Calibri" w:eastAsia="Calibri" w:hAnsi="Calibri" w:cs="Calibri"/>
          <w:i/>
          <w:iCs/>
          <w:sz w:val="20"/>
          <w:szCs w:val="20"/>
        </w:rPr>
      </w:pPr>
      <w:r>
        <w:rPr>
          <w:rFonts w:ascii="Calibri" w:eastAsia="Calibri" w:hAnsi="Calibri" w:cs="Calibri"/>
          <w:b/>
          <w:bCs/>
          <w:i/>
          <w:iCs/>
          <w:sz w:val="20"/>
          <w:szCs w:val="20"/>
        </w:rPr>
        <w:t xml:space="preserve">Reflection and Discussion Question: </w:t>
      </w:r>
      <w:r>
        <w:rPr>
          <w:rFonts w:ascii="Calibri" w:eastAsia="Calibri" w:hAnsi="Calibri" w:cs="Calibri"/>
          <w:i/>
          <w:iCs/>
          <w:sz w:val="20"/>
          <w:szCs w:val="20"/>
        </w:rPr>
        <w:t xml:space="preserve">What impact will this volume of water have on the Pigeon River? What amount of water will get into the river? How high will the river get? </w:t>
      </w:r>
      <w:proofErr w:type="gramStart"/>
      <w:r>
        <w:rPr>
          <w:rFonts w:ascii="Calibri" w:eastAsia="Calibri" w:hAnsi="Calibri" w:cs="Calibri"/>
          <w:i/>
          <w:iCs/>
          <w:sz w:val="20"/>
          <w:szCs w:val="20"/>
        </w:rPr>
        <w:t>…..</w:t>
      </w:r>
      <w:proofErr w:type="gramEnd"/>
      <w:r>
        <w:rPr>
          <w:rFonts w:ascii="Calibri" w:eastAsia="Calibri" w:hAnsi="Calibri" w:cs="Calibri"/>
          <w:i/>
          <w:iCs/>
          <w:sz w:val="20"/>
          <w:szCs w:val="20"/>
        </w:rPr>
        <w:t>For this, we need to measure the discharge: volume of water per unit time.</w:t>
      </w:r>
    </w:p>
    <w:p w14:paraId="016BA558" w14:textId="77777777" w:rsidR="00DB1390" w:rsidRDefault="00DE4C88">
      <w:pPr>
        <w:rPr>
          <w:rFonts w:ascii="Calibri" w:eastAsia="Calibri" w:hAnsi="Calibri" w:cs="Calibri"/>
          <w:color w:val="FF0000"/>
        </w:rPr>
      </w:pPr>
      <w:r>
        <w:rPr>
          <w:rFonts w:ascii="Calibri" w:eastAsia="Calibri" w:hAnsi="Calibri" w:cs="Calibri"/>
          <w:b/>
          <w:bCs/>
          <w:u w:val="single"/>
        </w:rPr>
        <w:lastRenderedPageBreak/>
        <w:t>Part 1B: Recorded discharge of the Pigeon River from gauge data</w:t>
      </w:r>
    </w:p>
    <w:p w14:paraId="016BA559" w14:textId="77777777" w:rsidR="00DB1390" w:rsidRDefault="00DE4C88" w:rsidP="00B67829">
      <w:pPr>
        <w:numPr>
          <w:ilvl w:val="0"/>
          <w:numId w:val="4"/>
        </w:numPr>
        <w:ind w:left="0"/>
        <w:rPr>
          <w:rFonts w:ascii="Calibri" w:eastAsia="Calibri" w:hAnsi="Calibri" w:cs="Calibri"/>
        </w:rPr>
      </w:pPr>
      <w:r>
        <w:rPr>
          <w:rFonts w:ascii="Calibri" w:eastAsia="Calibri" w:hAnsi="Calibri" w:cs="Calibri"/>
        </w:rPr>
        <w:t>The following graph (Figure 3) shows the hydrograph of the Pigeon River in Canton, NC before and during Tropical Storm Fred. It illustrates river discharge (m</w:t>
      </w:r>
      <w:r>
        <w:rPr>
          <w:rFonts w:ascii="Calibri" w:eastAsia="Calibri" w:hAnsi="Calibri" w:cs="Calibri"/>
          <w:vertAlign w:val="superscript"/>
        </w:rPr>
        <w:t>3</w:t>
      </w:r>
      <w:r>
        <w:rPr>
          <w:rFonts w:ascii="Calibri" w:eastAsia="Calibri" w:hAnsi="Calibri" w:cs="Calibri"/>
        </w:rPr>
        <w:t xml:space="preserve">/s) over 48 hours. Use </w:t>
      </w:r>
      <w:proofErr w:type="gramStart"/>
      <w:r>
        <w:rPr>
          <w:rFonts w:ascii="Calibri" w:eastAsia="Calibri" w:hAnsi="Calibri" w:cs="Calibri"/>
        </w:rPr>
        <w:t>the hydrograph</w:t>
      </w:r>
      <w:proofErr w:type="gramEnd"/>
      <w:r>
        <w:rPr>
          <w:rFonts w:ascii="Calibri" w:eastAsia="Calibri" w:hAnsi="Calibri" w:cs="Calibri"/>
        </w:rPr>
        <w:t xml:space="preserve"> to answer the following questions.</w:t>
      </w:r>
    </w:p>
    <w:p w14:paraId="016BA55A" w14:textId="77777777" w:rsidR="00DB1390" w:rsidRDefault="00DB1390">
      <w:pPr>
        <w:ind w:left="720"/>
        <w:rPr>
          <w:rFonts w:ascii="Calibri" w:eastAsia="Calibri" w:hAnsi="Calibri" w:cs="Calibri"/>
        </w:rPr>
      </w:pPr>
    </w:p>
    <w:p w14:paraId="016BA55B" w14:textId="77777777" w:rsidR="00DB1390" w:rsidRDefault="00DE4C88" w:rsidP="00B67829">
      <w:pPr>
        <w:numPr>
          <w:ilvl w:val="1"/>
          <w:numId w:val="4"/>
        </w:numPr>
        <w:ind w:left="0" w:firstLine="0"/>
        <w:rPr>
          <w:rFonts w:ascii="Calibri" w:eastAsia="Calibri" w:hAnsi="Calibri" w:cs="Calibri"/>
        </w:rPr>
      </w:pPr>
      <w:r>
        <w:rPr>
          <w:rFonts w:ascii="Calibri" w:eastAsia="Calibri" w:hAnsi="Calibri" w:cs="Calibri"/>
        </w:rPr>
        <w:t>The start of the discharge event (flood) is indicated on the hydrograph. Identify the end of the discharge event by marking the hydrograph.</w:t>
      </w:r>
    </w:p>
    <w:p w14:paraId="016BA55C" w14:textId="77777777" w:rsidR="00DB1390" w:rsidRDefault="00DB1390" w:rsidP="00B67829">
      <w:pPr>
        <w:rPr>
          <w:rFonts w:ascii="Calibri" w:eastAsia="Calibri" w:hAnsi="Calibri" w:cs="Calibri"/>
        </w:rPr>
      </w:pPr>
    </w:p>
    <w:p w14:paraId="016BA55D" w14:textId="77777777" w:rsidR="00DB1390" w:rsidRDefault="00DE4C88" w:rsidP="00B67829">
      <w:pPr>
        <w:numPr>
          <w:ilvl w:val="1"/>
          <w:numId w:val="4"/>
        </w:numPr>
        <w:ind w:left="0" w:firstLine="0"/>
        <w:rPr>
          <w:rFonts w:ascii="Calibri" w:eastAsia="Calibri" w:hAnsi="Calibri" w:cs="Calibri"/>
        </w:rPr>
      </w:pPr>
      <w:r>
        <w:rPr>
          <w:rFonts w:ascii="Calibri" w:eastAsia="Calibri" w:hAnsi="Calibri" w:cs="Calibri"/>
        </w:rPr>
        <w:t>Calculate the total volume of water during the flood using the table provided for calculations.</w:t>
      </w:r>
    </w:p>
    <w:p w14:paraId="016BA55E" w14:textId="77777777" w:rsidR="00DB1390" w:rsidRDefault="00DE4C88" w:rsidP="00B67829">
      <w:pPr>
        <w:rPr>
          <w:rFonts w:ascii="Calibri" w:eastAsia="Calibri" w:hAnsi="Calibri" w:cs="Calibri"/>
          <w:i/>
          <w:iCs/>
        </w:rPr>
      </w:pPr>
      <w:r>
        <w:rPr>
          <w:rFonts w:ascii="Calibri" w:eastAsia="Calibri" w:hAnsi="Calibri" w:cs="Calibri"/>
          <w:i/>
          <w:iCs/>
        </w:rPr>
        <w:t>Use the provided start time of the flood as your reference point to partition the hydrograph into 2- to 3-hour increments of time, finishing at your defined end time of the flood. You may not need all the rows provided.</w:t>
      </w:r>
    </w:p>
    <w:p w14:paraId="016BA55F" w14:textId="77777777" w:rsidR="00DB1390" w:rsidRDefault="00DE4C88" w:rsidP="00B67829">
      <w:pPr>
        <w:rPr>
          <w:rFonts w:ascii="Calibri" w:eastAsia="Calibri" w:hAnsi="Calibri" w:cs="Calibri"/>
          <w:i/>
          <w:iCs/>
        </w:rPr>
      </w:pPr>
      <w:r>
        <w:rPr>
          <w:rFonts w:ascii="Calibri" w:eastAsia="Calibri" w:hAnsi="Calibri" w:cs="Calibri"/>
          <w:i/>
          <w:iCs/>
        </w:rPr>
        <w:t xml:space="preserve">Determine average discharge for each increment by visually estimating the mean value from the y-axis on the hydrograph. </w:t>
      </w:r>
    </w:p>
    <w:p w14:paraId="016BA560" w14:textId="77777777" w:rsidR="00DB1390" w:rsidRDefault="00DE4C88" w:rsidP="00B67829">
      <w:pPr>
        <w:rPr>
          <w:rFonts w:ascii="Calibri" w:eastAsia="Calibri" w:hAnsi="Calibri" w:cs="Calibri"/>
        </w:rPr>
      </w:pPr>
      <w:r>
        <w:rPr>
          <w:rFonts w:ascii="Calibri" w:eastAsia="Calibri" w:hAnsi="Calibri" w:cs="Calibri"/>
          <w:i/>
          <w:iCs/>
        </w:rPr>
        <w:t>Calculate the water volume discharged (m</w:t>
      </w:r>
      <w:r>
        <w:rPr>
          <w:rFonts w:ascii="Calibri" w:eastAsia="Calibri" w:hAnsi="Calibri" w:cs="Calibri"/>
          <w:i/>
          <w:iCs/>
          <w:vertAlign w:val="superscript"/>
        </w:rPr>
        <w:t>3</w:t>
      </w:r>
      <w:r>
        <w:rPr>
          <w:rFonts w:ascii="Calibri" w:eastAsia="Calibri" w:hAnsi="Calibri" w:cs="Calibri"/>
          <w:i/>
          <w:iCs/>
        </w:rPr>
        <w:t>) for each time interval (seconds).</w:t>
      </w:r>
    </w:p>
    <w:tbl>
      <w:tblPr>
        <w:tblStyle w:val="a3"/>
        <w:tblW w:w="93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360"/>
      </w:tblGrid>
      <w:tr w:rsidR="00DB1390" w14:paraId="016BA562" w14:textId="77777777">
        <w:tc>
          <w:tcPr>
            <w:tcW w:w="9360" w:type="dxa"/>
          </w:tcPr>
          <w:p w14:paraId="016BA561" w14:textId="77777777" w:rsidR="00DB1390" w:rsidRDefault="00DE4C88">
            <w:pPr>
              <w:spacing w:after="200" w:line="276" w:lineRule="auto"/>
              <w:jc w:val="center"/>
              <w:rPr>
                <w:rFonts w:ascii="Calibri" w:eastAsia="Calibri" w:hAnsi="Calibri" w:cs="Calibri"/>
                <w:b/>
                <w:bCs/>
              </w:rPr>
            </w:pPr>
            <w:r>
              <w:rPr>
                <w:rFonts w:ascii="Calibri" w:eastAsia="Calibri" w:hAnsi="Calibri" w:cs="Calibri"/>
                <w:noProof/>
              </w:rPr>
              <w:drawing>
                <wp:inline distT="0" distB="0" distL="0" distR="0" wp14:anchorId="016BA66D" wp14:editId="016BA66E">
                  <wp:extent cx="5827956" cy="3887165"/>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827956" cy="3887165"/>
                          </a:xfrm>
                          <a:prstGeom prst="rect">
                            <a:avLst/>
                          </a:prstGeom>
                          <a:ln/>
                        </pic:spPr>
                      </pic:pic>
                    </a:graphicData>
                  </a:graphic>
                </wp:inline>
              </w:drawing>
            </w:r>
          </w:p>
        </w:tc>
      </w:tr>
      <w:tr w:rsidR="00DB1390" w14:paraId="016BA564" w14:textId="77777777">
        <w:tc>
          <w:tcPr>
            <w:tcW w:w="9360" w:type="dxa"/>
          </w:tcPr>
          <w:p w14:paraId="016BA563" w14:textId="77777777" w:rsidR="00DB1390" w:rsidRDefault="00DE4C88">
            <w:pPr>
              <w:spacing w:after="200" w:line="276" w:lineRule="auto"/>
              <w:jc w:val="center"/>
              <w:rPr>
                <w:rFonts w:ascii="Calibri" w:eastAsia="Calibri" w:hAnsi="Calibri" w:cs="Calibri"/>
                <w:sz w:val="24"/>
                <w:szCs w:val="24"/>
              </w:rPr>
            </w:pPr>
            <w:r>
              <w:rPr>
                <w:rFonts w:ascii="Calibri" w:eastAsia="Calibri" w:hAnsi="Calibri" w:cs="Calibri"/>
                <w:sz w:val="24"/>
                <w:szCs w:val="24"/>
              </w:rPr>
              <w:t>Figure 3. Discharge at the Canton stream gauge during Tropical Storm Fred.</w:t>
            </w:r>
          </w:p>
        </w:tc>
      </w:tr>
    </w:tbl>
    <w:p w14:paraId="016BA565" w14:textId="77777777" w:rsidR="00DB1390" w:rsidRDefault="00DB1390">
      <w:pPr>
        <w:spacing w:after="200" w:line="276" w:lineRule="auto"/>
        <w:rPr>
          <w:rFonts w:ascii="Calibri" w:eastAsia="Calibri" w:hAnsi="Calibri" w:cs="Calibri"/>
          <w:b/>
          <w:bCs/>
        </w:rPr>
      </w:pPr>
    </w:p>
    <w:tbl>
      <w:tblPr>
        <w:tblStyle w:val="a4"/>
        <w:tblpPr w:leftFromText="180" w:rightFromText="180" w:vertAnchor="text" w:tblpX="5" w:tblpY="1"/>
        <w:tblW w:w="934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1857"/>
        <w:gridCol w:w="1952"/>
        <w:gridCol w:w="2201"/>
        <w:gridCol w:w="2354"/>
      </w:tblGrid>
      <w:tr w:rsidR="00DB1390" w14:paraId="016BA56F" w14:textId="77777777">
        <w:trPr>
          <w:trHeight w:val="576"/>
        </w:trPr>
        <w:tc>
          <w:tcPr>
            <w:tcW w:w="986" w:type="dxa"/>
            <w:shd w:val="clear" w:color="auto" w:fill="C8C4CD"/>
          </w:tcPr>
          <w:p w14:paraId="016BA566" w14:textId="77777777" w:rsidR="00DB1390" w:rsidRDefault="00DE4C88">
            <w:pPr>
              <w:ind w:right="-810"/>
              <w:rPr>
                <w:rFonts w:ascii="Calibri" w:eastAsia="Calibri" w:hAnsi="Calibri" w:cs="Calibri"/>
                <w:sz w:val="24"/>
                <w:szCs w:val="24"/>
              </w:rPr>
            </w:pPr>
            <w:r>
              <w:rPr>
                <w:rFonts w:ascii="Calibri" w:eastAsia="Calibri" w:hAnsi="Calibri" w:cs="Calibri"/>
                <w:sz w:val="24"/>
                <w:szCs w:val="24"/>
              </w:rPr>
              <w:lastRenderedPageBreak/>
              <w:t>Interval</w:t>
            </w:r>
          </w:p>
        </w:tc>
        <w:tc>
          <w:tcPr>
            <w:tcW w:w="1857" w:type="dxa"/>
            <w:shd w:val="clear" w:color="auto" w:fill="C8C4CD"/>
          </w:tcPr>
          <w:p w14:paraId="016BA567" w14:textId="77777777" w:rsidR="00DB1390" w:rsidRDefault="00DE4C88">
            <w:pPr>
              <w:ind w:right="-810"/>
              <w:rPr>
                <w:rFonts w:ascii="Calibri" w:eastAsia="Calibri" w:hAnsi="Calibri" w:cs="Calibri"/>
                <w:sz w:val="24"/>
                <w:szCs w:val="24"/>
              </w:rPr>
            </w:pPr>
            <w:r>
              <w:rPr>
                <w:rFonts w:ascii="Calibri" w:eastAsia="Calibri" w:hAnsi="Calibri" w:cs="Calibri"/>
                <w:sz w:val="24"/>
                <w:szCs w:val="24"/>
              </w:rPr>
              <w:t xml:space="preserve">Duration </w:t>
            </w:r>
          </w:p>
          <w:p w14:paraId="016BA568" w14:textId="77777777" w:rsidR="00DB1390" w:rsidRDefault="00DE4C88">
            <w:pPr>
              <w:ind w:right="-810"/>
              <w:rPr>
                <w:rFonts w:ascii="Calibri" w:eastAsia="Calibri" w:hAnsi="Calibri" w:cs="Calibri"/>
                <w:sz w:val="24"/>
                <w:szCs w:val="24"/>
              </w:rPr>
            </w:pPr>
            <w:r>
              <w:rPr>
                <w:rFonts w:ascii="Calibri" w:eastAsia="Calibri" w:hAnsi="Calibri" w:cs="Calibri"/>
                <w:sz w:val="24"/>
                <w:szCs w:val="24"/>
              </w:rPr>
              <w:t>(Hours)</w:t>
            </w:r>
          </w:p>
        </w:tc>
        <w:tc>
          <w:tcPr>
            <w:tcW w:w="1952" w:type="dxa"/>
            <w:shd w:val="clear" w:color="auto" w:fill="C8C4CD"/>
          </w:tcPr>
          <w:p w14:paraId="016BA569" w14:textId="77777777" w:rsidR="00DB1390" w:rsidRDefault="00DE4C88">
            <w:pPr>
              <w:ind w:right="-810"/>
              <w:rPr>
                <w:rFonts w:ascii="Calibri" w:eastAsia="Calibri" w:hAnsi="Calibri" w:cs="Calibri"/>
                <w:sz w:val="24"/>
                <w:szCs w:val="24"/>
              </w:rPr>
            </w:pPr>
            <w:r>
              <w:rPr>
                <w:rFonts w:ascii="Calibri" w:eastAsia="Calibri" w:hAnsi="Calibri" w:cs="Calibri"/>
                <w:sz w:val="24"/>
                <w:szCs w:val="24"/>
              </w:rPr>
              <w:t xml:space="preserve">Duration </w:t>
            </w:r>
          </w:p>
          <w:p w14:paraId="016BA56A" w14:textId="77777777" w:rsidR="00DB1390" w:rsidRDefault="00DE4C88">
            <w:pPr>
              <w:ind w:right="-810"/>
              <w:rPr>
                <w:rFonts w:ascii="Calibri" w:eastAsia="Calibri" w:hAnsi="Calibri" w:cs="Calibri"/>
                <w:sz w:val="24"/>
                <w:szCs w:val="24"/>
              </w:rPr>
            </w:pPr>
            <w:r>
              <w:rPr>
                <w:rFonts w:ascii="Calibri" w:eastAsia="Calibri" w:hAnsi="Calibri" w:cs="Calibri"/>
                <w:sz w:val="24"/>
                <w:szCs w:val="24"/>
              </w:rPr>
              <w:t>(Seconds)</w:t>
            </w:r>
          </w:p>
        </w:tc>
        <w:tc>
          <w:tcPr>
            <w:tcW w:w="2201" w:type="dxa"/>
            <w:shd w:val="clear" w:color="auto" w:fill="C8C4CD"/>
          </w:tcPr>
          <w:p w14:paraId="016BA56B" w14:textId="77777777" w:rsidR="00DB1390" w:rsidRDefault="00DE4C88">
            <w:pPr>
              <w:ind w:right="-810"/>
              <w:rPr>
                <w:rFonts w:ascii="Calibri" w:eastAsia="Calibri" w:hAnsi="Calibri" w:cs="Calibri"/>
                <w:sz w:val="24"/>
                <w:szCs w:val="24"/>
              </w:rPr>
            </w:pPr>
            <w:r>
              <w:rPr>
                <w:rFonts w:ascii="Calibri" w:eastAsia="Calibri" w:hAnsi="Calibri" w:cs="Calibri"/>
                <w:sz w:val="24"/>
                <w:szCs w:val="24"/>
              </w:rPr>
              <w:t>Average Discharge</w:t>
            </w:r>
          </w:p>
          <w:p w14:paraId="016BA56C" w14:textId="77777777" w:rsidR="00DB1390" w:rsidRDefault="00DE4C88">
            <w:pPr>
              <w:ind w:right="-810"/>
              <w:rPr>
                <w:rFonts w:ascii="Calibri" w:eastAsia="Calibri" w:hAnsi="Calibri" w:cs="Calibri"/>
                <w:sz w:val="24"/>
                <w:szCs w:val="24"/>
              </w:rPr>
            </w:pPr>
            <w:r>
              <w:rPr>
                <w:rFonts w:ascii="Calibri" w:eastAsia="Calibri" w:hAnsi="Calibri" w:cs="Calibri"/>
                <w:sz w:val="24"/>
                <w:szCs w:val="24"/>
              </w:rPr>
              <w:t>(m</w:t>
            </w:r>
            <w:r>
              <w:rPr>
                <w:rFonts w:ascii="Calibri" w:eastAsia="Calibri" w:hAnsi="Calibri" w:cs="Calibri"/>
                <w:sz w:val="24"/>
                <w:szCs w:val="24"/>
                <w:vertAlign w:val="superscript"/>
              </w:rPr>
              <w:t>3</w:t>
            </w:r>
            <w:r>
              <w:rPr>
                <w:rFonts w:ascii="Calibri" w:eastAsia="Calibri" w:hAnsi="Calibri" w:cs="Calibri"/>
                <w:sz w:val="24"/>
                <w:szCs w:val="24"/>
              </w:rPr>
              <w:t>/s)</w:t>
            </w:r>
          </w:p>
        </w:tc>
        <w:tc>
          <w:tcPr>
            <w:tcW w:w="2354" w:type="dxa"/>
            <w:shd w:val="clear" w:color="auto" w:fill="C8C4CD"/>
          </w:tcPr>
          <w:p w14:paraId="016BA56D" w14:textId="77777777" w:rsidR="00DB1390" w:rsidRDefault="00DE4C88">
            <w:pPr>
              <w:ind w:right="-810"/>
              <w:rPr>
                <w:rFonts w:ascii="Calibri" w:eastAsia="Calibri" w:hAnsi="Calibri" w:cs="Calibri"/>
                <w:sz w:val="24"/>
                <w:szCs w:val="24"/>
              </w:rPr>
            </w:pPr>
            <w:r>
              <w:rPr>
                <w:rFonts w:ascii="Calibri" w:eastAsia="Calibri" w:hAnsi="Calibri" w:cs="Calibri"/>
                <w:sz w:val="24"/>
                <w:szCs w:val="24"/>
              </w:rPr>
              <w:t>Water Volume</w:t>
            </w:r>
          </w:p>
          <w:p w14:paraId="016BA56E" w14:textId="77777777" w:rsidR="00DB1390" w:rsidRDefault="00DE4C88">
            <w:pPr>
              <w:ind w:right="-810"/>
              <w:rPr>
                <w:rFonts w:ascii="Calibri" w:eastAsia="Calibri" w:hAnsi="Calibri" w:cs="Calibri"/>
                <w:sz w:val="24"/>
                <w:szCs w:val="24"/>
              </w:rPr>
            </w:pPr>
            <w:r>
              <w:rPr>
                <w:rFonts w:ascii="Calibri" w:eastAsia="Calibri" w:hAnsi="Calibri" w:cs="Calibri"/>
                <w:sz w:val="24"/>
                <w:szCs w:val="24"/>
              </w:rPr>
              <w:t>(m</w:t>
            </w:r>
            <w:r>
              <w:rPr>
                <w:rFonts w:ascii="Calibri" w:eastAsia="Calibri" w:hAnsi="Calibri" w:cs="Calibri"/>
                <w:sz w:val="24"/>
                <w:szCs w:val="24"/>
                <w:vertAlign w:val="superscript"/>
              </w:rPr>
              <w:t>3</w:t>
            </w:r>
            <w:r>
              <w:rPr>
                <w:rFonts w:ascii="Calibri" w:eastAsia="Calibri" w:hAnsi="Calibri" w:cs="Calibri"/>
                <w:sz w:val="24"/>
                <w:szCs w:val="24"/>
              </w:rPr>
              <w:t>)</w:t>
            </w:r>
          </w:p>
        </w:tc>
      </w:tr>
      <w:tr w:rsidR="00DB1390" w14:paraId="016BA575" w14:textId="77777777">
        <w:trPr>
          <w:trHeight w:val="431"/>
        </w:trPr>
        <w:tc>
          <w:tcPr>
            <w:tcW w:w="986" w:type="dxa"/>
          </w:tcPr>
          <w:p w14:paraId="016BA570" w14:textId="77777777" w:rsidR="00DB1390" w:rsidRDefault="00DB1390">
            <w:pPr>
              <w:ind w:right="-810"/>
              <w:rPr>
                <w:rFonts w:ascii="Calibri" w:eastAsia="Calibri" w:hAnsi="Calibri" w:cs="Calibri"/>
                <w:color w:val="000000"/>
              </w:rPr>
            </w:pPr>
          </w:p>
        </w:tc>
        <w:tc>
          <w:tcPr>
            <w:tcW w:w="1857" w:type="dxa"/>
          </w:tcPr>
          <w:p w14:paraId="016BA571" w14:textId="77777777" w:rsidR="00DB1390" w:rsidRDefault="00DB1390">
            <w:pPr>
              <w:ind w:right="-810"/>
              <w:rPr>
                <w:rFonts w:ascii="Calibri" w:eastAsia="Calibri" w:hAnsi="Calibri" w:cs="Calibri"/>
                <w:color w:val="FF0000"/>
              </w:rPr>
            </w:pPr>
          </w:p>
        </w:tc>
        <w:tc>
          <w:tcPr>
            <w:tcW w:w="1952" w:type="dxa"/>
          </w:tcPr>
          <w:p w14:paraId="016BA572" w14:textId="77777777" w:rsidR="00DB1390" w:rsidRDefault="00DB1390">
            <w:pPr>
              <w:ind w:right="-810"/>
              <w:rPr>
                <w:rFonts w:ascii="Calibri" w:eastAsia="Calibri" w:hAnsi="Calibri" w:cs="Calibri"/>
                <w:color w:val="FF0000"/>
              </w:rPr>
            </w:pPr>
          </w:p>
        </w:tc>
        <w:tc>
          <w:tcPr>
            <w:tcW w:w="2201" w:type="dxa"/>
          </w:tcPr>
          <w:p w14:paraId="016BA573" w14:textId="77777777" w:rsidR="00DB1390" w:rsidRDefault="00DB1390">
            <w:pPr>
              <w:ind w:right="-810"/>
              <w:rPr>
                <w:rFonts w:ascii="Calibri" w:eastAsia="Calibri" w:hAnsi="Calibri" w:cs="Calibri"/>
                <w:color w:val="FF0000"/>
              </w:rPr>
            </w:pPr>
          </w:p>
        </w:tc>
        <w:tc>
          <w:tcPr>
            <w:tcW w:w="2354" w:type="dxa"/>
          </w:tcPr>
          <w:p w14:paraId="016BA574" w14:textId="77777777" w:rsidR="00DB1390" w:rsidRDefault="00DB1390">
            <w:pPr>
              <w:ind w:right="-810"/>
              <w:rPr>
                <w:rFonts w:ascii="Calibri" w:eastAsia="Calibri" w:hAnsi="Calibri" w:cs="Calibri"/>
                <w:color w:val="FF0000"/>
              </w:rPr>
            </w:pPr>
          </w:p>
        </w:tc>
      </w:tr>
      <w:tr w:rsidR="00DB1390" w14:paraId="016BA57B" w14:textId="77777777">
        <w:trPr>
          <w:trHeight w:val="431"/>
        </w:trPr>
        <w:tc>
          <w:tcPr>
            <w:tcW w:w="986" w:type="dxa"/>
          </w:tcPr>
          <w:p w14:paraId="016BA576" w14:textId="77777777" w:rsidR="00DB1390" w:rsidRDefault="00DB1390">
            <w:pPr>
              <w:ind w:right="-810"/>
              <w:rPr>
                <w:rFonts w:ascii="Calibri" w:eastAsia="Calibri" w:hAnsi="Calibri" w:cs="Calibri"/>
                <w:color w:val="000000"/>
              </w:rPr>
            </w:pPr>
          </w:p>
        </w:tc>
        <w:tc>
          <w:tcPr>
            <w:tcW w:w="1857" w:type="dxa"/>
          </w:tcPr>
          <w:p w14:paraId="016BA577" w14:textId="77777777" w:rsidR="00DB1390" w:rsidRDefault="00DB1390">
            <w:pPr>
              <w:ind w:right="-810"/>
              <w:rPr>
                <w:rFonts w:ascii="Calibri" w:eastAsia="Calibri" w:hAnsi="Calibri" w:cs="Calibri"/>
                <w:color w:val="FF0000"/>
              </w:rPr>
            </w:pPr>
          </w:p>
        </w:tc>
        <w:tc>
          <w:tcPr>
            <w:tcW w:w="1952" w:type="dxa"/>
          </w:tcPr>
          <w:p w14:paraId="016BA578" w14:textId="77777777" w:rsidR="00DB1390" w:rsidRDefault="00DB1390">
            <w:pPr>
              <w:ind w:right="-810"/>
              <w:rPr>
                <w:rFonts w:ascii="Calibri" w:eastAsia="Calibri" w:hAnsi="Calibri" w:cs="Calibri"/>
                <w:color w:val="FF0000"/>
              </w:rPr>
            </w:pPr>
          </w:p>
        </w:tc>
        <w:tc>
          <w:tcPr>
            <w:tcW w:w="2201" w:type="dxa"/>
          </w:tcPr>
          <w:p w14:paraId="016BA579" w14:textId="77777777" w:rsidR="00DB1390" w:rsidRDefault="00DB1390">
            <w:pPr>
              <w:ind w:right="-810"/>
              <w:rPr>
                <w:rFonts w:ascii="Calibri" w:eastAsia="Calibri" w:hAnsi="Calibri" w:cs="Calibri"/>
                <w:color w:val="FF0000"/>
              </w:rPr>
            </w:pPr>
          </w:p>
        </w:tc>
        <w:tc>
          <w:tcPr>
            <w:tcW w:w="2354" w:type="dxa"/>
          </w:tcPr>
          <w:p w14:paraId="016BA57A" w14:textId="77777777" w:rsidR="00DB1390" w:rsidRDefault="00DB1390">
            <w:pPr>
              <w:ind w:right="-810"/>
              <w:rPr>
                <w:rFonts w:ascii="Calibri" w:eastAsia="Calibri" w:hAnsi="Calibri" w:cs="Calibri"/>
                <w:color w:val="FF0000"/>
              </w:rPr>
            </w:pPr>
          </w:p>
        </w:tc>
      </w:tr>
      <w:tr w:rsidR="00DB1390" w14:paraId="016BA581" w14:textId="77777777">
        <w:trPr>
          <w:trHeight w:val="431"/>
        </w:trPr>
        <w:tc>
          <w:tcPr>
            <w:tcW w:w="986" w:type="dxa"/>
          </w:tcPr>
          <w:p w14:paraId="016BA57C" w14:textId="77777777" w:rsidR="00DB1390" w:rsidRDefault="00DB1390">
            <w:pPr>
              <w:ind w:right="-810"/>
              <w:rPr>
                <w:rFonts w:ascii="Calibri" w:eastAsia="Calibri" w:hAnsi="Calibri" w:cs="Calibri"/>
                <w:color w:val="000000"/>
              </w:rPr>
            </w:pPr>
          </w:p>
        </w:tc>
        <w:tc>
          <w:tcPr>
            <w:tcW w:w="1857" w:type="dxa"/>
          </w:tcPr>
          <w:p w14:paraId="016BA57D" w14:textId="77777777" w:rsidR="00DB1390" w:rsidRDefault="00DB1390">
            <w:pPr>
              <w:ind w:right="-810"/>
              <w:rPr>
                <w:rFonts w:ascii="Calibri" w:eastAsia="Calibri" w:hAnsi="Calibri" w:cs="Calibri"/>
                <w:color w:val="FF0000"/>
              </w:rPr>
            </w:pPr>
          </w:p>
        </w:tc>
        <w:tc>
          <w:tcPr>
            <w:tcW w:w="1952" w:type="dxa"/>
          </w:tcPr>
          <w:p w14:paraId="016BA57E" w14:textId="77777777" w:rsidR="00DB1390" w:rsidRDefault="00DB1390">
            <w:pPr>
              <w:ind w:right="-810"/>
              <w:rPr>
                <w:rFonts w:ascii="Calibri" w:eastAsia="Calibri" w:hAnsi="Calibri" w:cs="Calibri"/>
                <w:color w:val="FF0000"/>
              </w:rPr>
            </w:pPr>
          </w:p>
        </w:tc>
        <w:tc>
          <w:tcPr>
            <w:tcW w:w="2201" w:type="dxa"/>
          </w:tcPr>
          <w:p w14:paraId="016BA57F" w14:textId="77777777" w:rsidR="00DB1390" w:rsidRDefault="00DB1390">
            <w:pPr>
              <w:ind w:right="-810"/>
              <w:rPr>
                <w:rFonts w:ascii="Calibri" w:eastAsia="Calibri" w:hAnsi="Calibri" w:cs="Calibri"/>
                <w:color w:val="FF0000"/>
              </w:rPr>
            </w:pPr>
          </w:p>
        </w:tc>
        <w:tc>
          <w:tcPr>
            <w:tcW w:w="2354" w:type="dxa"/>
          </w:tcPr>
          <w:p w14:paraId="016BA580" w14:textId="77777777" w:rsidR="00DB1390" w:rsidRDefault="00DB1390">
            <w:pPr>
              <w:ind w:right="-810"/>
              <w:rPr>
                <w:rFonts w:ascii="Calibri" w:eastAsia="Calibri" w:hAnsi="Calibri" w:cs="Calibri"/>
                <w:color w:val="FF0000"/>
              </w:rPr>
            </w:pPr>
          </w:p>
        </w:tc>
      </w:tr>
      <w:tr w:rsidR="00DB1390" w14:paraId="016BA587" w14:textId="77777777">
        <w:trPr>
          <w:trHeight w:val="431"/>
        </w:trPr>
        <w:tc>
          <w:tcPr>
            <w:tcW w:w="986" w:type="dxa"/>
          </w:tcPr>
          <w:p w14:paraId="016BA582" w14:textId="77777777" w:rsidR="00DB1390" w:rsidRDefault="00DB1390">
            <w:pPr>
              <w:ind w:right="-810"/>
              <w:rPr>
                <w:rFonts w:ascii="Calibri" w:eastAsia="Calibri" w:hAnsi="Calibri" w:cs="Calibri"/>
                <w:color w:val="000000"/>
              </w:rPr>
            </w:pPr>
          </w:p>
        </w:tc>
        <w:tc>
          <w:tcPr>
            <w:tcW w:w="1857" w:type="dxa"/>
          </w:tcPr>
          <w:p w14:paraId="016BA583" w14:textId="77777777" w:rsidR="00DB1390" w:rsidRDefault="00DB1390">
            <w:pPr>
              <w:ind w:right="-810"/>
              <w:rPr>
                <w:rFonts w:ascii="Calibri" w:eastAsia="Calibri" w:hAnsi="Calibri" w:cs="Calibri"/>
                <w:color w:val="FF0000"/>
              </w:rPr>
            </w:pPr>
          </w:p>
        </w:tc>
        <w:tc>
          <w:tcPr>
            <w:tcW w:w="1952" w:type="dxa"/>
          </w:tcPr>
          <w:p w14:paraId="016BA584" w14:textId="77777777" w:rsidR="00DB1390" w:rsidRDefault="00DB1390">
            <w:pPr>
              <w:ind w:right="-810"/>
              <w:rPr>
                <w:rFonts w:ascii="Calibri" w:eastAsia="Calibri" w:hAnsi="Calibri" w:cs="Calibri"/>
                <w:color w:val="FF0000"/>
              </w:rPr>
            </w:pPr>
          </w:p>
        </w:tc>
        <w:tc>
          <w:tcPr>
            <w:tcW w:w="2201" w:type="dxa"/>
          </w:tcPr>
          <w:p w14:paraId="016BA585" w14:textId="77777777" w:rsidR="00DB1390" w:rsidRDefault="00DB1390">
            <w:pPr>
              <w:ind w:right="-810"/>
              <w:rPr>
                <w:rFonts w:ascii="Calibri" w:eastAsia="Calibri" w:hAnsi="Calibri" w:cs="Calibri"/>
                <w:color w:val="FF0000"/>
              </w:rPr>
            </w:pPr>
          </w:p>
        </w:tc>
        <w:tc>
          <w:tcPr>
            <w:tcW w:w="2354" w:type="dxa"/>
          </w:tcPr>
          <w:p w14:paraId="016BA586" w14:textId="77777777" w:rsidR="00DB1390" w:rsidRDefault="00DB1390">
            <w:pPr>
              <w:ind w:right="-810"/>
              <w:rPr>
                <w:rFonts w:ascii="Calibri" w:eastAsia="Calibri" w:hAnsi="Calibri" w:cs="Calibri"/>
                <w:color w:val="FF0000"/>
              </w:rPr>
            </w:pPr>
          </w:p>
        </w:tc>
      </w:tr>
      <w:tr w:rsidR="00DB1390" w14:paraId="016BA58D" w14:textId="77777777">
        <w:trPr>
          <w:trHeight w:val="431"/>
        </w:trPr>
        <w:tc>
          <w:tcPr>
            <w:tcW w:w="986" w:type="dxa"/>
          </w:tcPr>
          <w:p w14:paraId="016BA588" w14:textId="77777777" w:rsidR="00DB1390" w:rsidRDefault="00DB1390">
            <w:pPr>
              <w:ind w:right="-810"/>
              <w:rPr>
                <w:rFonts w:ascii="Calibri" w:eastAsia="Calibri" w:hAnsi="Calibri" w:cs="Calibri"/>
                <w:color w:val="000000"/>
              </w:rPr>
            </w:pPr>
          </w:p>
        </w:tc>
        <w:tc>
          <w:tcPr>
            <w:tcW w:w="1857" w:type="dxa"/>
          </w:tcPr>
          <w:p w14:paraId="016BA589" w14:textId="77777777" w:rsidR="00DB1390" w:rsidRDefault="00DB1390">
            <w:pPr>
              <w:ind w:right="-810"/>
              <w:rPr>
                <w:rFonts w:ascii="Calibri" w:eastAsia="Calibri" w:hAnsi="Calibri" w:cs="Calibri"/>
                <w:color w:val="FF0000"/>
              </w:rPr>
            </w:pPr>
          </w:p>
        </w:tc>
        <w:tc>
          <w:tcPr>
            <w:tcW w:w="1952" w:type="dxa"/>
          </w:tcPr>
          <w:p w14:paraId="016BA58A" w14:textId="77777777" w:rsidR="00DB1390" w:rsidRDefault="00DB1390">
            <w:pPr>
              <w:ind w:right="-810"/>
              <w:rPr>
                <w:rFonts w:ascii="Calibri" w:eastAsia="Calibri" w:hAnsi="Calibri" w:cs="Calibri"/>
                <w:color w:val="FF0000"/>
              </w:rPr>
            </w:pPr>
          </w:p>
        </w:tc>
        <w:tc>
          <w:tcPr>
            <w:tcW w:w="2201" w:type="dxa"/>
          </w:tcPr>
          <w:p w14:paraId="016BA58B" w14:textId="77777777" w:rsidR="00DB1390" w:rsidRDefault="00DB1390">
            <w:pPr>
              <w:ind w:right="-810"/>
              <w:rPr>
                <w:rFonts w:ascii="Calibri" w:eastAsia="Calibri" w:hAnsi="Calibri" w:cs="Calibri"/>
                <w:color w:val="FF0000"/>
              </w:rPr>
            </w:pPr>
          </w:p>
        </w:tc>
        <w:tc>
          <w:tcPr>
            <w:tcW w:w="2354" w:type="dxa"/>
          </w:tcPr>
          <w:p w14:paraId="016BA58C" w14:textId="77777777" w:rsidR="00DB1390" w:rsidRDefault="00DB1390">
            <w:pPr>
              <w:ind w:right="-810"/>
              <w:rPr>
                <w:rFonts w:ascii="Calibri" w:eastAsia="Calibri" w:hAnsi="Calibri" w:cs="Calibri"/>
                <w:color w:val="FF0000"/>
              </w:rPr>
            </w:pPr>
          </w:p>
        </w:tc>
      </w:tr>
      <w:tr w:rsidR="00DB1390" w14:paraId="016BA593" w14:textId="77777777">
        <w:trPr>
          <w:trHeight w:val="431"/>
        </w:trPr>
        <w:tc>
          <w:tcPr>
            <w:tcW w:w="986" w:type="dxa"/>
          </w:tcPr>
          <w:p w14:paraId="016BA58E" w14:textId="77777777" w:rsidR="00DB1390" w:rsidRDefault="00DB1390">
            <w:pPr>
              <w:ind w:right="-810"/>
              <w:rPr>
                <w:rFonts w:ascii="Calibri" w:eastAsia="Calibri" w:hAnsi="Calibri" w:cs="Calibri"/>
                <w:color w:val="000000"/>
              </w:rPr>
            </w:pPr>
          </w:p>
        </w:tc>
        <w:tc>
          <w:tcPr>
            <w:tcW w:w="1857" w:type="dxa"/>
          </w:tcPr>
          <w:p w14:paraId="016BA58F" w14:textId="77777777" w:rsidR="00DB1390" w:rsidRDefault="00DB1390">
            <w:pPr>
              <w:ind w:right="-810"/>
              <w:rPr>
                <w:rFonts w:ascii="Calibri" w:eastAsia="Calibri" w:hAnsi="Calibri" w:cs="Calibri"/>
                <w:color w:val="FF0000"/>
              </w:rPr>
            </w:pPr>
          </w:p>
        </w:tc>
        <w:tc>
          <w:tcPr>
            <w:tcW w:w="1952" w:type="dxa"/>
          </w:tcPr>
          <w:p w14:paraId="016BA590" w14:textId="77777777" w:rsidR="00DB1390" w:rsidRDefault="00DB1390">
            <w:pPr>
              <w:ind w:right="-810"/>
              <w:rPr>
                <w:rFonts w:ascii="Calibri" w:eastAsia="Calibri" w:hAnsi="Calibri" w:cs="Calibri"/>
                <w:color w:val="FF0000"/>
              </w:rPr>
            </w:pPr>
          </w:p>
        </w:tc>
        <w:tc>
          <w:tcPr>
            <w:tcW w:w="2201" w:type="dxa"/>
          </w:tcPr>
          <w:p w14:paraId="016BA591" w14:textId="77777777" w:rsidR="00DB1390" w:rsidRDefault="00DB1390">
            <w:pPr>
              <w:ind w:right="-810"/>
              <w:rPr>
                <w:rFonts w:ascii="Calibri" w:eastAsia="Calibri" w:hAnsi="Calibri" w:cs="Calibri"/>
                <w:color w:val="FF0000"/>
              </w:rPr>
            </w:pPr>
          </w:p>
        </w:tc>
        <w:tc>
          <w:tcPr>
            <w:tcW w:w="2354" w:type="dxa"/>
          </w:tcPr>
          <w:p w14:paraId="016BA592" w14:textId="77777777" w:rsidR="00DB1390" w:rsidRDefault="00DB1390">
            <w:pPr>
              <w:ind w:right="-810"/>
              <w:rPr>
                <w:rFonts w:ascii="Calibri" w:eastAsia="Calibri" w:hAnsi="Calibri" w:cs="Calibri"/>
                <w:color w:val="FF0000"/>
              </w:rPr>
            </w:pPr>
          </w:p>
        </w:tc>
      </w:tr>
      <w:tr w:rsidR="00DB1390" w14:paraId="016BA599" w14:textId="77777777">
        <w:trPr>
          <w:trHeight w:val="431"/>
        </w:trPr>
        <w:tc>
          <w:tcPr>
            <w:tcW w:w="986" w:type="dxa"/>
          </w:tcPr>
          <w:p w14:paraId="016BA594" w14:textId="77777777" w:rsidR="00DB1390" w:rsidRDefault="00DB1390">
            <w:pPr>
              <w:ind w:right="-810"/>
              <w:rPr>
                <w:rFonts w:ascii="Calibri" w:eastAsia="Calibri" w:hAnsi="Calibri" w:cs="Calibri"/>
                <w:color w:val="000000"/>
              </w:rPr>
            </w:pPr>
          </w:p>
        </w:tc>
        <w:tc>
          <w:tcPr>
            <w:tcW w:w="1857" w:type="dxa"/>
          </w:tcPr>
          <w:p w14:paraId="016BA595" w14:textId="77777777" w:rsidR="00DB1390" w:rsidRDefault="00DB1390">
            <w:pPr>
              <w:ind w:right="-810"/>
              <w:rPr>
                <w:rFonts w:ascii="Calibri" w:eastAsia="Calibri" w:hAnsi="Calibri" w:cs="Calibri"/>
                <w:color w:val="FF0000"/>
              </w:rPr>
            </w:pPr>
          </w:p>
        </w:tc>
        <w:tc>
          <w:tcPr>
            <w:tcW w:w="1952" w:type="dxa"/>
          </w:tcPr>
          <w:p w14:paraId="016BA596" w14:textId="77777777" w:rsidR="00DB1390" w:rsidRDefault="00DB1390">
            <w:pPr>
              <w:ind w:right="-810"/>
              <w:rPr>
                <w:rFonts w:ascii="Calibri" w:eastAsia="Calibri" w:hAnsi="Calibri" w:cs="Calibri"/>
                <w:color w:val="FF0000"/>
              </w:rPr>
            </w:pPr>
          </w:p>
        </w:tc>
        <w:tc>
          <w:tcPr>
            <w:tcW w:w="2201" w:type="dxa"/>
          </w:tcPr>
          <w:p w14:paraId="016BA597" w14:textId="77777777" w:rsidR="00DB1390" w:rsidRDefault="00DB1390">
            <w:pPr>
              <w:ind w:right="-810"/>
              <w:rPr>
                <w:rFonts w:ascii="Calibri" w:eastAsia="Calibri" w:hAnsi="Calibri" w:cs="Calibri"/>
                <w:color w:val="FF0000"/>
              </w:rPr>
            </w:pPr>
          </w:p>
        </w:tc>
        <w:tc>
          <w:tcPr>
            <w:tcW w:w="2354" w:type="dxa"/>
          </w:tcPr>
          <w:p w14:paraId="016BA598" w14:textId="77777777" w:rsidR="00DB1390" w:rsidRDefault="00DB1390">
            <w:pPr>
              <w:ind w:right="-810"/>
              <w:rPr>
                <w:rFonts w:ascii="Calibri" w:eastAsia="Calibri" w:hAnsi="Calibri" w:cs="Calibri"/>
                <w:color w:val="FF0000"/>
              </w:rPr>
            </w:pPr>
          </w:p>
        </w:tc>
      </w:tr>
      <w:tr w:rsidR="00DB1390" w14:paraId="016BA59F" w14:textId="77777777">
        <w:trPr>
          <w:trHeight w:val="431"/>
        </w:trPr>
        <w:tc>
          <w:tcPr>
            <w:tcW w:w="986" w:type="dxa"/>
          </w:tcPr>
          <w:p w14:paraId="016BA59A" w14:textId="77777777" w:rsidR="00DB1390" w:rsidRDefault="00DB1390">
            <w:pPr>
              <w:ind w:right="-810"/>
              <w:rPr>
                <w:rFonts w:ascii="Calibri" w:eastAsia="Calibri" w:hAnsi="Calibri" w:cs="Calibri"/>
                <w:color w:val="000000"/>
              </w:rPr>
            </w:pPr>
          </w:p>
        </w:tc>
        <w:tc>
          <w:tcPr>
            <w:tcW w:w="1857" w:type="dxa"/>
          </w:tcPr>
          <w:p w14:paraId="016BA59B" w14:textId="77777777" w:rsidR="00DB1390" w:rsidRDefault="00DB1390">
            <w:pPr>
              <w:ind w:right="-810"/>
              <w:rPr>
                <w:rFonts w:ascii="Calibri" w:eastAsia="Calibri" w:hAnsi="Calibri" w:cs="Calibri"/>
                <w:color w:val="FF0000"/>
              </w:rPr>
            </w:pPr>
          </w:p>
        </w:tc>
        <w:tc>
          <w:tcPr>
            <w:tcW w:w="1952" w:type="dxa"/>
          </w:tcPr>
          <w:p w14:paraId="016BA59C" w14:textId="77777777" w:rsidR="00DB1390" w:rsidRDefault="00DB1390">
            <w:pPr>
              <w:ind w:right="-810"/>
              <w:rPr>
                <w:rFonts w:ascii="Calibri" w:eastAsia="Calibri" w:hAnsi="Calibri" w:cs="Calibri"/>
                <w:color w:val="FF0000"/>
              </w:rPr>
            </w:pPr>
          </w:p>
        </w:tc>
        <w:tc>
          <w:tcPr>
            <w:tcW w:w="2201" w:type="dxa"/>
          </w:tcPr>
          <w:p w14:paraId="016BA59D" w14:textId="77777777" w:rsidR="00DB1390" w:rsidRDefault="00DB1390">
            <w:pPr>
              <w:ind w:right="-810"/>
              <w:rPr>
                <w:rFonts w:ascii="Calibri" w:eastAsia="Calibri" w:hAnsi="Calibri" w:cs="Calibri"/>
                <w:color w:val="FF0000"/>
              </w:rPr>
            </w:pPr>
          </w:p>
        </w:tc>
        <w:tc>
          <w:tcPr>
            <w:tcW w:w="2354" w:type="dxa"/>
          </w:tcPr>
          <w:p w14:paraId="016BA59E" w14:textId="77777777" w:rsidR="00DB1390" w:rsidRDefault="00DB1390">
            <w:pPr>
              <w:ind w:right="-810"/>
              <w:rPr>
                <w:rFonts w:ascii="Calibri" w:eastAsia="Calibri" w:hAnsi="Calibri" w:cs="Calibri"/>
                <w:color w:val="FF0000"/>
              </w:rPr>
            </w:pPr>
          </w:p>
        </w:tc>
      </w:tr>
      <w:tr w:rsidR="00DB1390" w14:paraId="016BA5A5" w14:textId="77777777">
        <w:trPr>
          <w:trHeight w:val="431"/>
        </w:trPr>
        <w:tc>
          <w:tcPr>
            <w:tcW w:w="986" w:type="dxa"/>
          </w:tcPr>
          <w:p w14:paraId="016BA5A0" w14:textId="77777777" w:rsidR="00DB1390" w:rsidRDefault="00DB1390">
            <w:pPr>
              <w:ind w:right="-810"/>
              <w:rPr>
                <w:rFonts w:ascii="Calibri" w:eastAsia="Calibri" w:hAnsi="Calibri" w:cs="Calibri"/>
                <w:color w:val="000000"/>
              </w:rPr>
            </w:pPr>
          </w:p>
        </w:tc>
        <w:tc>
          <w:tcPr>
            <w:tcW w:w="1857" w:type="dxa"/>
          </w:tcPr>
          <w:p w14:paraId="016BA5A1" w14:textId="77777777" w:rsidR="00DB1390" w:rsidRDefault="00DB1390">
            <w:pPr>
              <w:ind w:right="-810"/>
              <w:rPr>
                <w:rFonts w:ascii="Calibri" w:eastAsia="Calibri" w:hAnsi="Calibri" w:cs="Calibri"/>
                <w:color w:val="FF0000"/>
              </w:rPr>
            </w:pPr>
          </w:p>
        </w:tc>
        <w:tc>
          <w:tcPr>
            <w:tcW w:w="1952" w:type="dxa"/>
          </w:tcPr>
          <w:p w14:paraId="016BA5A2" w14:textId="77777777" w:rsidR="00DB1390" w:rsidRDefault="00DB1390">
            <w:pPr>
              <w:ind w:right="-810"/>
              <w:rPr>
                <w:rFonts w:ascii="Calibri" w:eastAsia="Calibri" w:hAnsi="Calibri" w:cs="Calibri"/>
                <w:color w:val="FF0000"/>
              </w:rPr>
            </w:pPr>
          </w:p>
        </w:tc>
        <w:tc>
          <w:tcPr>
            <w:tcW w:w="2201" w:type="dxa"/>
          </w:tcPr>
          <w:p w14:paraId="016BA5A3" w14:textId="77777777" w:rsidR="00DB1390" w:rsidRDefault="00DB1390">
            <w:pPr>
              <w:ind w:right="-810"/>
              <w:rPr>
                <w:rFonts w:ascii="Calibri" w:eastAsia="Calibri" w:hAnsi="Calibri" w:cs="Calibri"/>
                <w:color w:val="FF0000"/>
              </w:rPr>
            </w:pPr>
          </w:p>
        </w:tc>
        <w:tc>
          <w:tcPr>
            <w:tcW w:w="2354" w:type="dxa"/>
          </w:tcPr>
          <w:p w14:paraId="016BA5A4" w14:textId="77777777" w:rsidR="00DB1390" w:rsidRDefault="00DB1390">
            <w:pPr>
              <w:ind w:right="-810"/>
              <w:rPr>
                <w:rFonts w:ascii="Calibri" w:eastAsia="Calibri" w:hAnsi="Calibri" w:cs="Calibri"/>
                <w:color w:val="FF0000"/>
              </w:rPr>
            </w:pPr>
          </w:p>
        </w:tc>
      </w:tr>
      <w:tr w:rsidR="00DB1390" w14:paraId="016BA5AB" w14:textId="77777777">
        <w:trPr>
          <w:trHeight w:val="431"/>
        </w:trPr>
        <w:tc>
          <w:tcPr>
            <w:tcW w:w="986" w:type="dxa"/>
          </w:tcPr>
          <w:p w14:paraId="016BA5A6" w14:textId="77777777" w:rsidR="00DB1390" w:rsidRDefault="00DB1390">
            <w:pPr>
              <w:ind w:right="-810"/>
              <w:rPr>
                <w:rFonts w:ascii="Calibri" w:eastAsia="Calibri" w:hAnsi="Calibri" w:cs="Calibri"/>
                <w:color w:val="000000"/>
              </w:rPr>
            </w:pPr>
          </w:p>
        </w:tc>
        <w:tc>
          <w:tcPr>
            <w:tcW w:w="1857" w:type="dxa"/>
          </w:tcPr>
          <w:p w14:paraId="016BA5A7" w14:textId="77777777" w:rsidR="00DB1390" w:rsidRDefault="00DB1390">
            <w:pPr>
              <w:ind w:right="-810"/>
              <w:rPr>
                <w:rFonts w:ascii="Calibri" w:eastAsia="Calibri" w:hAnsi="Calibri" w:cs="Calibri"/>
                <w:color w:val="FF0000"/>
              </w:rPr>
            </w:pPr>
          </w:p>
        </w:tc>
        <w:tc>
          <w:tcPr>
            <w:tcW w:w="1952" w:type="dxa"/>
          </w:tcPr>
          <w:p w14:paraId="016BA5A8" w14:textId="77777777" w:rsidR="00DB1390" w:rsidRDefault="00DB1390">
            <w:pPr>
              <w:ind w:right="-810"/>
              <w:rPr>
                <w:rFonts w:ascii="Calibri" w:eastAsia="Calibri" w:hAnsi="Calibri" w:cs="Calibri"/>
                <w:color w:val="FF0000"/>
              </w:rPr>
            </w:pPr>
          </w:p>
        </w:tc>
        <w:tc>
          <w:tcPr>
            <w:tcW w:w="2201" w:type="dxa"/>
          </w:tcPr>
          <w:p w14:paraId="016BA5A9" w14:textId="77777777" w:rsidR="00DB1390" w:rsidRDefault="00DB1390">
            <w:pPr>
              <w:ind w:right="-810"/>
              <w:rPr>
                <w:rFonts w:ascii="Calibri" w:eastAsia="Calibri" w:hAnsi="Calibri" w:cs="Calibri"/>
                <w:color w:val="FF0000"/>
              </w:rPr>
            </w:pPr>
          </w:p>
        </w:tc>
        <w:tc>
          <w:tcPr>
            <w:tcW w:w="2354" w:type="dxa"/>
          </w:tcPr>
          <w:p w14:paraId="016BA5AA" w14:textId="77777777" w:rsidR="00DB1390" w:rsidRDefault="00DB1390">
            <w:pPr>
              <w:ind w:right="-810"/>
              <w:rPr>
                <w:rFonts w:ascii="Calibri" w:eastAsia="Calibri" w:hAnsi="Calibri" w:cs="Calibri"/>
                <w:color w:val="FF0000"/>
              </w:rPr>
            </w:pPr>
          </w:p>
        </w:tc>
      </w:tr>
      <w:tr w:rsidR="00DB1390" w14:paraId="016BA5B1" w14:textId="77777777">
        <w:trPr>
          <w:trHeight w:val="720"/>
        </w:trPr>
        <w:tc>
          <w:tcPr>
            <w:tcW w:w="986" w:type="dxa"/>
          </w:tcPr>
          <w:p w14:paraId="016BA5AC" w14:textId="77777777" w:rsidR="00DB1390" w:rsidRDefault="00DE4C88">
            <w:pPr>
              <w:ind w:right="-810"/>
              <w:rPr>
                <w:rFonts w:ascii="Calibri" w:eastAsia="Calibri" w:hAnsi="Calibri" w:cs="Calibri"/>
                <w:color w:val="000000"/>
              </w:rPr>
            </w:pPr>
            <w:r>
              <w:rPr>
                <w:rFonts w:ascii="Calibri" w:eastAsia="Calibri" w:hAnsi="Calibri" w:cs="Calibri"/>
                <w:color w:val="000000"/>
              </w:rPr>
              <w:t>Totals:</w:t>
            </w:r>
          </w:p>
        </w:tc>
        <w:tc>
          <w:tcPr>
            <w:tcW w:w="1857" w:type="dxa"/>
          </w:tcPr>
          <w:p w14:paraId="016BA5AD" w14:textId="77777777" w:rsidR="00DB1390" w:rsidRDefault="00DB1390">
            <w:pPr>
              <w:ind w:right="-810"/>
              <w:rPr>
                <w:rFonts w:ascii="Calibri" w:eastAsia="Calibri" w:hAnsi="Calibri" w:cs="Calibri"/>
                <w:color w:val="FF0000"/>
              </w:rPr>
            </w:pPr>
          </w:p>
        </w:tc>
        <w:tc>
          <w:tcPr>
            <w:tcW w:w="1952" w:type="dxa"/>
          </w:tcPr>
          <w:p w14:paraId="016BA5AE" w14:textId="77777777" w:rsidR="00DB1390" w:rsidRDefault="00DB1390">
            <w:pPr>
              <w:ind w:right="-810"/>
              <w:rPr>
                <w:rFonts w:ascii="Calibri" w:eastAsia="Calibri" w:hAnsi="Calibri" w:cs="Calibri"/>
                <w:color w:val="FF0000"/>
              </w:rPr>
            </w:pPr>
          </w:p>
        </w:tc>
        <w:tc>
          <w:tcPr>
            <w:tcW w:w="2201" w:type="dxa"/>
          </w:tcPr>
          <w:p w14:paraId="016BA5AF" w14:textId="77777777" w:rsidR="00DB1390" w:rsidRDefault="00DB1390">
            <w:pPr>
              <w:ind w:right="-810"/>
              <w:rPr>
                <w:rFonts w:ascii="Calibri" w:eastAsia="Calibri" w:hAnsi="Calibri" w:cs="Calibri"/>
                <w:color w:val="FF0000"/>
              </w:rPr>
            </w:pPr>
          </w:p>
        </w:tc>
        <w:tc>
          <w:tcPr>
            <w:tcW w:w="2354" w:type="dxa"/>
          </w:tcPr>
          <w:p w14:paraId="016BA5B0" w14:textId="77777777" w:rsidR="00DB1390" w:rsidRDefault="00DB1390">
            <w:pPr>
              <w:rPr>
                <w:rFonts w:ascii="Calibri" w:eastAsia="Calibri" w:hAnsi="Calibri" w:cs="Calibri"/>
                <w:color w:val="FF0000"/>
              </w:rPr>
            </w:pPr>
          </w:p>
        </w:tc>
      </w:tr>
    </w:tbl>
    <w:p w14:paraId="016BA5B2" w14:textId="77777777" w:rsidR="00DB1390" w:rsidRDefault="00DB1390">
      <w:pPr>
        <w:rPr>
          <w:rFonts w:ascii="Calibri" w:eastAsia="Calibri" w:hAnsi="Calibri" w:cs="Calibri"/>
          <w:b/>
          <w:bCs/>
          <w:color w:val="000000"/>
          <w:u w:val="single"/>
        </w:rPr>
      </w:pPr>
    </w:p>
    <w:p w14:paraId="016BA5B3" w14:textId="77777777" w:rsidR="00DB1390" w:rsidRDefault="00DE4C88">
      <w:pPr>
        <w:rPr>
          <w:rFonts w:ascii="Calibri" w:eastAsia="Calibri" w:hAnsi="Calibri" w:cs="Calibri"/>
          <w:b/>
          <w:bCs/>
          <w:color w:val="000000"/>
          <w:u w:val="single"/>
        </w:rPr>
      </w:pPr>
      <w:r>
        <w:rPr>
          <w:rFonts w:ascii="Calibri" w:eastAsia="Calibri" w:hAnsi="Calibri" w:cs="Calibri"/>
          <w:b/>
          <w:bCs/>
          <w:u w:val="single"/>
        </w:rPr>
        <w:t>Part 1C: Data Analysis and Interpretation</w:t>
      </w:r>
    </w:p>
    <w:p w14:paraId="016BA5B4" w14:textId="24946F71" w:rsidR="00DB1390" w:rsidRDefault="00DE4C88" w:rsidP="00A86CDD">
      <w:pPr>
        <w:numPr>
          <w:ilvl w:val="0"/>
          <w:numId w:val="4"/>
        </w:numPr>
        <w:ind w:left="0"/>
        <w:rPr>
          <w:rFonts w:ascii="Calibri" w:eastAsia="Calibri" w:hAnsi="Calibri" w:cs="Calibri"/>
        </w:rPr>
      </w:pPr>
      <w:r>
        <w:rPr>
          <w:rFonts w:ascii="Calibri" w:eastAsia="Calibri" w:hAnsi="Calibri" w:cs="Calibri"/>
        </w:rPr>
        <w:t>How do your calculated water volumes compare? Compare your water volume total estimated from precipitation data (Part A) to the estimate based on Canton gauge discharge (Part B)</w:t>
      </w:r>
      <w:r w:rsidR="00A86CDD">
        <w:rPr>
          <w:rFonts w:ascii="Calibri" w:eastAsia="Calibri" w:hAnsi="Calibri" w:cs="Calibri"/>
        </w:rPr>
        <w:t xml:space="preserve"> </w:t>
      </w:r>
      <w:r>
        <w:rPr>
          <w:rFonts w:ascii="Calibri" w:eastAsia="Calibri" w:hAnsi="Calibri" w:cs="Calibri"/>
        </w:rPr>
        <w:t>and provide a rationale for differences that goes beyond human error.</w:t>
      </w:r>
    </w:p>
    <w:p w14:paraId="016BA5B5" w14:textId="77777777" w:rsidR="00DB1390" w:rsidRDefault="00DB1390" w:rsidP="00A86CDD">
      <w:pPr>
        <w:rPr>
          <w:rFonts w:ascii="Calibri" w:eastAsia="Calibri" w:hAnsi="Calibri" w:cs="Calibri"/>
        </w:rPr>
      </w:pPr>
    </w:p>
    <w:p w14:paraId="016BA5B6" w14:textId="77777777" w:rsidR="00DB1390" w:rsidRDefault="00DB1390" w:rsidP="00A86CDD">
      <w:pPr>
        <w:rPr>
          <w:rFonts w:ascii="Calibri" w:eastAsia="Calibri" w:hAnsi="Calibri" w:cs="Calibri"/>
        </w:rPr>
      </w:pPr>
    </w:p>
    <w:p w14:paraId="016BA5B7" w14:textId="77777777" w:rsidR="00DB1390" w:rsidRDefault="00DB1390" w:rsidP="00A86CDD">
      <w:pPr>
        <w:pBdr>
          <w:top w:val="nil"/>
          <w:left w:val="nil"/>
          <w:bottom w:val="nil"/>
          <w:right w:val="nil"/>
          <w:between w:val="nil"/>
        </w:pBdr>
        <w:spacing w:after="0"/>
        <w:rPr>
          <w:rFonts w:ascii="Calibri" w:eastAsia="Calibri" w:hAnsi="Calibri" w:cs="Calibri"/>
          <w:color w:val="FF0000"/>
        </w:rPr>
      </w:pPr>
    </w:p>
    <w:p w14:paraId="016BA5B8" w14:textId="77777777" w:rsidR="00DB1390" w:rsidRDefault="00DE4C88" w:rsidP="00A86CDD">
      <w:pPr>
        <w:numPr>
          <w:ilvl w:val="0"/>
          <w:numId w:val="4"/>
        </w:numPr>
        <w:pBdr>
          <w:top w:val="nil"/>
          <w:left w:val="nil"/>
          <w:bottom w:val="nil"/>
          <w:right w:val="nil"/>
          <w:between w:val="nil"/>
        </w:pBdr>
        <w:spacing w:after="0"/>
        <w:ind w:left="0"/>
        <w:rPr>
          <w:rFonts w:ascii="Calibri" w:eastAsia="Calibri" w:hAnsi="Calibri" w:cs="Calibri"/>
        </w:rPr>
      </w:pPr>
      <w:r>
        <w:rPr>
          <w:rFonts w:ascii="Calibri" w:eastAsia="Calibri" w:hAnsi="Calibri" w:cs="Calibri"/>
        </w:rPr>
        <w:t>Discharge is not the same as the height of water in a river channel. Other than the volume of water, what factors may impact the height of water in the channel (and thus the potential for flooding)?</w:t>
      </w:r>
    </w:p>
    <w:p w14:paraId="016BA5B9" w14:textId="77777777" w:rsidR="00DB1390" w:rsidRDefault="00DB1390" w:rsidP="00A86CDD">
      <w:pPr>
        <w:pBdr>
          <w:top w:val="nil"/>
          <w:left w:val="nil"/>
          <w:bottom w:val="nil"/>
          <w:right w:val="nil"/>
          <w:between w:val="nil"/>
        </w:pBdr>
        <w:spacing w:after="0"/>
        <w:rPr>
          <w:rFonts w:ascii="Calibri" w:eastAsia="Calibri" w:hAnsi="Calibri" w:cs="Calibri"/>
        </w:rPr>
      </w:pPr>
    </w:p>
    <w:p w14:paraId="016BA5BA" w14:textId="77777777" w:rsidR="00DB1390" w:rsidRDefault="00DB1390" w:rsidP="00A86CDD">
      <w:pPr>
        <w:pBdr>
          <w:top w:val="nil"/>
          <w:left w:val="nil"/>
          <w:bottom w:val="nil"/>
          <w:right w:val="nil"/>
          <w:between w:val="nil"/>
        </w:pBdr>
        <w:spacing w:after="0"/>
        <w:rPr>
          <w:rFonts w:ascii="Calibri" w:eastAsia="Calibri" w:hAnsi="Calibri" w:cs="Calibri"/>
        </w:rPr>
      </w:pPr>
    </w:p>
    <w:p w14:paraId="016BA5BB" w14:textId="77777777" w:rsidR="00DB1390" w:rsidRDefault="00DB1390" w:rsidP="00A86CDD">
      <w:pPr>
        <w:pBdr>
          <w:top w:val="nil"/>
          <w:left w:val="nil"/>
          <w:bottom w:val="nil"/>
          <w:right w:val="nil"/>
          <w:between w:val="nil"/>
        </w:pBdr>
        <w:spacing w:after="0"/>
        <w:rPr>
          <w:rFonts w:ascii="Calibri" w:eastAsia="Calibri" w:hAnsi="Calibri" w:cs="Calibri"/>
        </w:rPr>
      </w:pPr>
    </w:p>
    <w:p w14:paraId="016BA5BC" w14:textId="77777777" w:rsidR="00DB1390" w:rsidRDefault="00DB1390" w:rsidP="00A86CDD">
      <w:pPr>
        <w:pBdr>
          <w:top w:val="nil"/>
          <w:left w:val="nil"/>
          <w:bottom w:val="nil"/>
          <w:right w:val="nil"/>
          <w:between w:val="nil"/>
        </w:pBdr>
        <w:spacing w:after="0"/>
        <w:rPr>
          <w:rFonts w:ascii="Calibri" w:eastAsia="Calibri" w:hAnsi="Calibri" w:cs="Calibri"/>
        </w:rPr>
      </w:pPr>
    </w:p>
    <w:p w14:paraId="016BA5BD" w14:textId="77777777" w:rsidR="00DB1390" w:rsidRDefault="00DE4C88" w:rsidP="00A86CDD">
      <w:pPr>
        <w:numPr>
          <w:ilvl w:val="0"/>
          <w:numId w:val="4"/>
        </w:numPr>
        <w:pBdr>
          <w:top w:val="nil"/>
          <w:left w:val="nil"/>
          <w:bottom w:val="nil"/>
          <w:right w:val="nil"/>
          <w:between w:val="nil"/>
        </w:pBdr>
        <w:spacing w:after="0"/>
        <w:ind w:left="0"/>
        <w:rPr>
          <w:rFonts w:ascii="Calibri" w:eastAsia="Calibri" w:hAnsi="Calibri" w:cs="Calibri"/>
        </w:rPr>
      </w:pPr>
      <w:r>
        <w:rPr>
          <w:rFonts w:ascii="Calibri" w:eastAsia="Calibri" w:hAnsi="Calibri" w:cs="Calibri"/>
        </w:rPr>
        <w:t xml:space="preserve">Flooding was a major problem during this storm. Brainstorm with the people around you: What other hazards may have resulted from this intense precipitation event? </w:t>
      </w:r>
    </w:p>
    <w:p w14:paraId="016BA5BE" w14:textId="77777777" w:rsidR="00DB1390" w:rsidRDefault="00DB1390">
      <w:pPr>
        <w:pBdr>
          <w:top w:val="nil"/>
          <w:left w:val="nil"/>
          <w:bottom w:val="nil"/>
          <w:right w:val="nil"/>
          <w:between w:val="nil"/>
        </w:pBdr>
        <w:spacing w:after="0"/>
        <w:rPr>
          <w:rFonts w:ascii="Calibri" w:eastAsia="Calibri" w:hAnsi="Calibri" w:cs="Calibri"/>
          <w:color w:val="FF0000"/>
        </w:rPr>
      </w:pPr>
    </w:p>
    <w:p w14:paraId="016BA5BF" w14:textId="77777777" w:rsidR="00DB1390" w:rsidRDefault="00DB1390">
      <w:pPr>
        <w:pBdr>
          <w:top w:val="nil"/>
          <w:left w:val="nil"/>
          <w:bottom w:val="nil"/>
          <w:right w:val="nil"/>
          <w:between w:val="nil"/>
        </w:pBdr>
        <w:spacing w:after="0"/>
        <w:rPr>
          <w:rFonts w:ascii="Calibri" w:eastAsia="Calibri" w:hAnsi="Calibri" w:cs="Calibri"/>
          <w:color w:val="FF0000"/>
        </w:rPr>
      </w:pPr>
    </w:p>
    <w:p w14:paraId="016BA5C0" w14:textId="77777777" w:rsidR="00DB1390" w:rsidRDefault="00DB1390">
      <w:pPr>
        <w:pBdr>
          <w:top w:val="nil"/>
          <w:left w:val="nil"/>
          <w:bottom w:val="nil"/>
          <w:right w:val="nil"/>
          <w:between w:val="nil"/>
        </w:pBdr>
        <w:spacing w:after="0"/>
        <w:rPr>
          <w:rFonts w:ascii="Calibri" w:eastAsia="Calibri" w:hAnsi="Calibri" w:cs="Calibri"/>
          <w:color w:val="FF0000"/>
        </w:rPr>
      </w:pPr>
    </w:p>
    <w:p w14:paraId="016BA5C1" w14:textId="77777777" w:rsidR="00DB1390" w:rsidRDefault="00DE4C88">
      <w:pPr>
        <w:spacing w:after="0" w:line="276" w:lineRule="auto"/>
        <w:rPr>
          <w:rFonts w:ascii="Calibri" w:eastAsia="Calibri" w:hAnsi="Calibri" w:cs="Calibri"/>
        </w:rPr>
      </w:pPr>
      <w:r>
        <w:rPr>
          <w:rFonts w:ascii="Calibri" w:eastAsia="Calibri" w:hAnsi="Calibri" w:cs="Calibri"/>
          <w:b/>
          <w:bCs/>
        </w:rPr>
        <w:lastRenderedPageBreak/>
        <w:t xml:space="preserve">Part 2. Estimate flood heights during Tropical Storm Fred and Hurricane Helene. </w:t>
      </w:r>
      <w:r>
        <w:rPr>
          <w:rFonts w:ascii="Calibri" w:eastAsia="Calibri" w:hAnsi="Calibri" w:cs="Calibri"/>
        </w:rPr>
        <w:t>Apply conservation of mass and utilize flow resistance equations to estimate flood heights along the Pigeon River in Canton, NC.</w:t>
      </w:r>
    </w:p>
    <w:p w14:paraId="016BA5C2" w14:textId="77777777" w:rsidR="00DB1390" w:rsidRDefault="00DB1390">
      <w:pPr>
        <w:spacing w:after="0" w:line="276" w:lineRule="auto"/>
        <w:rPr>
          <w:rFonts w:ascii="Calibri" w:eastAsia="Calibri" w:hAnsi="Calibri" w:cs="Calibri"/>
        </w:rPr>
      </w:pPr>
    </w:p>
    <w:p w14:paraId="016BA5C3" w14:textId="77777777" w:rsidR="00DB1390" w:rsidRDefault="00DE4C88">
      <w:pPr>
        <w:spacing w:after="200" w:line="276" w:lineRule="auto"/>
        <w:rPr>
          <w:rFonts w:ascii="Calibri" w:eastAsia="Calibri" w:hAnsi="Calibri" w:cs="Calibri"/>
        </w:rPr>
      </w:pPr>
      <w:r>
        <w:rPr>
          <w:rFonts w:ascii="Calibri" w:eastAsia="Calibri" w:hAnsi="Calibri" w:cs="Calibri"/>
        </w:rPr>
        <w:t xml:space="preserve">You will estimate the height and average velocity of the flood along a section of river (reach) upstream of Canton, NC and compare this to gauge records of river height (stage) from Tropical Storm Fred in 2021 and Hurricane Helene in 2024. </w:t>
      </w:r>
    </w:p>
    <w:tbl>
      <w:tblPr>
        <w:tblStyle w:val="a5"/>
        <w:tblW w:w="93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350"/>
      </w:tblGrid>
      <w:tr w:rsidR="00DB1390" w14:paraId="016BA5C5" w14:textId="77777777">
        <w:tc>
          <w:tcPr>
            <w:tcW w:w="9350" w:type="dxa"/>
          </w:tcPr>
          <w:p w14:paraId="016BA5C4" w14:textId="77777777" w:rsidR="00DB1390" w:rsidRDefault="00DE4C88">
            <w:pPr>
              <w:spacing w:after="200" w:line="276" w:lineRule="auto"/>
              <w:jc w:val="center"/>
              <w:rPr>
                <w:rFonts w:ascii="Calibri" w:eastAsia="Calibri" w:hAnsi="Calibri" w:cs="Calibri"/>
              </w:rPr>
            </w:pPr>
            <w:r>
              <w:rPr>
                <w:rFonts w:ascii="Calibri" w:eastAsia="Calibri" w:hAnsi="Calibri" w:cs="Calibri"/>
                <w:noProof/>
              </w:rPr>
              <w:drawing>
                <wp:inline distT="0" distB="0" distL="0" distR="0" wp14:anchorId="016BA66F" wp14:editId="016BA670">
                  <wp:extent cx="5652572" cy="2148330"/>
                  <wp:effectExtent l="0" t="0" r="0" b="0"/>
                  <wp:docPr id="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a:stretch>
                            <a:fillRect/>
                          </a:stretch>
                        </pic:blipFill>
                        <pic:spPr>
                          <a:xfrm>
                            <a:off x="0" y="0"/>
                            <a:ext cx="5652572" cy="2148330"/>
                          </a:xfrm>
                          <a:prstGeom prst="rect">
                            <a:avLst/>
                          </a:prstGeom>
                          <a:ln/>
                        </pic:spPr>
                      </pic:pic>
                    </a:graphicData>
                  </a:graphic>
                </wp:inline>
              </w:drawing>
            </w:r>
          </w:p>
        </w:tc>
      </w:tr>
      <w:tr w:rsidR="00DB1390" w14:paraId="016BA5C7" w14:textId="77777777">
        <w:tc>
          <w:tcPr>
            <w:tcW w:w="9350" w:type="dxa"/>
          </w:tcPr>
          <w:p w14:paraId="016BA5C6" w14:textId="77777777" w:rsidR="00DB1390" w:rsidRDefault="00DE4C88">
            <w:pPr>
              <w:spacing w:after="200" w:line="276" w:lineRule="auto"/>
              <w:jc w:val="center"/>
              <w:rPr>
                <w:rFonts w:ascii="Calibri" w:eastAsia="Calibri" w:hAnsi="Calibri" w:cs="Calibri"/>
                <w:sz w:val="24"/>
                <w:szCs w:val="24"/>
              </w:rPr>
            </w:pPr>
            <w:r>
              <w:rPr>
                <w:rFonts w:ascii="Calibri" w:eastAsia="Calibri" w:hAnsi="Calibri" w:cs="Calibri"/>
                <w:sz w:val="24"/>
                <w:szCs w:val="24"/>
              </w:rPr>
              <w:t>Figure 5. Diagram of a river cross-section approximated as a rectangular channel.</w:t>
            </w:r>
          </w:p>
        </w:tc>
      </w:tr>
    </w:tbl>
    <w:p w14:paraId="016BA5C8" w14:textId="77777777" w:rsidR="00DB1390" w:rsidRDefault="00DB1390">
      <w:pPr>
        <w:spacing w:after="200" w:line="276" w:lineRule="auto"/>
        <w:rPr>
          <w:rFonts w:ascii="Calibri" w:eastAsia="Calibri" w:hAnsi="Calibri" w:cs="Calibri"/>
        </w:rPr>
      </w:pPr>
    </w:p>
    <w:p w14:paraId="016BA5C9" w14:textId="77777777" w:rsidR="00DB1390" w:rsidRDefault="00DE4C88">
      <w:pPr>
        <w:spacing w:after="0" w:line="276" w:lineRule="auto"/>
        <w:rPr>
          <w:rFonts w:ascii="Calibri" w:eastAsia="Calibri" w:hAnsi="Calibri" w:cs="Calibri"/>
          <w:b/>
          <w:bCs/>
          <w:u w:val="single"/>
        </w:rPr>
      </w:pPr>
      <w:r>
        <w:rPr>
          <w:rFonts w:ascii="Calibri" w:eastAsia="Calibri" w:hAnsi="Calibri" w:cs="Calibri"/>
          <w:b/>
          <w:bCs/>
          <w:u w:val="single"/>
        </w:rPr>
        <w:t>Part 2A: Estimating water velocity using river width and gradient</w:t>
      </w:r>
    </w:p>
    <w:p w14:paraId="016BA5CA" w14:textId="77777777" w:rsidR="00DB1390" w:rsidRDefault="00DE4C88">
      <w:pPr>
        <w:spacing w:after="0" w:line="276" w:lineRule="auto"/>
        <w:rPr>
          <w:rFonts w:ascii="Calibri" w:eastAsia="Calibri" w:hAnsi="Calibri" w:cs="Calibri"/>
        </w:rPr>
      </w:pPr>
      <w:r>
        <w:rPr>
          <w:rFonts w:ascii="Calibri" w:eastAsia="Calibri" w:hAnsi="Calibri" w:cs="Calibri"/>
        </w:rPr>
        <w:t>To estimate water velocity, we need to measure river width and the slope of the river.</w:t>
      </w:r>
    </w:p>
    <w:p w14:paraId="016BA5CB" w14:textId="77777777" w:rsidR="00DB1390" w:rsidRDefault="00DE4C88">
      <w:pPr>
        <w:spacing w:after="200" w:line="276" w:lineRule="auto"/>
        <w:rPr>
          <w:rFonts w:ascii="Calibri" w:eastAsia="Calibri" w:hAnsi="Calibri" w:cs="Calibri"/>
        </w:rPr>
      </w:pPr>
      <w:r>
        <w:rPr>
          <w:rFonts w:ascii="Calibri" w:eastAsia="Calibri" w:hAnsi="Calibri" w:cs="Calibri"/>
        </w:rPr>
        <w:t xml:space="preserve">The slope of the river provides the driving force for flow (gravity), and the river width sets the cross-section through which water passes (Figure 5). </w:t>
      </w:r>
    </w:p>
    <w:p w14:paraId="016BA5CC" w14:textId="4D933740" w:rsidR="00DB1390" w:rsidRPr="00B16025" w:rsidRDefault="00DE4C88" w:rsidP="00B16025">
      <w:pPr>
        <w:pStyle w:val="ListParagraph"/>
        <w:numPr>
          <w:ilvl w:val="3"/>
          <w:numId w:val="4"/>
        </w:numPr>
        <w:spacing w:after="200" w:line="276" w:lineRule="auto"/>
        <w:ind w:left="0" w:firstLine="0"/>
        <w:rPr>
          <w:rFonts w:ascii="Calibri" w:eastAsia="Calibri" w:hAnsi="Calibri" w:cs="Calibri"/>
        </w:rPr>
      </w:pPr>
      <w:r w:rsidRPr="00B16025">
        <w:rPr>
          <w:rFonts w:ascii="Calibri" w:eastAsia="Calibri" w:hAnsi="Calibri" w:cs="Calibri"/>
        </w:rPr>
        <w:t xml:space="preserve">Use the Google Earth image (Figure 6 below) to measure the width of the river (in meters) downstream of the gauge location (red star on Figure 7). </w:t>
      </w:r>
    </w:p>
    <w:p w14:paraId="016BA5CD" w14:textId="77777777" w:rsidR="00DB1390" w:rsidRDefault="00DE4C88" w:rsidP="00B16025">
      <w:pPr>
        <w:spacing w:after="200" w:line="276" w:lineRule="auto"/>
        <w:rPr>
          <w:rFonts w:ascii="Calibri" w:eastAsia="Calibri" w:hAnsi="Calibri" w:cs="Calibri"/>
        </w:rPr>
      </w:pPr>
      <w:r>
        <w:rPr>
          <w:rFonts w:ascii="Calibri" w:eastAsia="Calibri" w:hAnsi="Calibri" w:cs="Calibri"/>
        </w:rPr>
        <w:t>River channel width = ______________ m</w:t>
      </w:r>
    </w:p>
    <w:p w14:paraId="016BA5CE" w14:textId="77777777" w:rsidR="00DB1390" w:rsidRDefault="00DB1390" w:rsidP="00A86CDD">
      <w:pPr>
        <w:spacing w:after="200" w:line="276" w:lineRule="auto"/>
        <w:ind w:firstLine="720"/>
        <w:rPr>
          <w:rFonts w:ascii="Calibri" w:eastAsia="Calibri" w:hAnsi="Calibri" w:cs="Calibri"/>
        </w:rPr>
      </w:pPr>
    </w:p>
    <w:p w14:paraId="016BA5CF" w14:textId="74CCA4C9" w:rsidR="00DB1390" w:rsidRPr="00B16025" w:rsidRDefault="00DE4C88" w:rsidP="00B16025">
      <w:pPr>
        <w:pStyle w:val="ListParagraph"/>
        <w:numPr>
          <w:ilvl w:val="3"/>
          <w:numId w:val="4"/>
        </w:numPr>
        <w:spacing w:after="200" w:line="276" w:lineRule="auto"/>
        <w:ind w:left="0" w:firstLine="0"/>
        <w:rPr>
          <w:rFonts w:ascii="Calibri" w:eastAsia="Calibri" w:hAnsi="Calibri" w:cs="Calibri"/>
        </w:rPr>
      </w:pPr>
      <w:r w:rsidRPr="00B16025">
        <w:rPr>
          <w:rFonts w:ascii="Calibri" w:eastAsia="Calibri" w:hAnsi="Calibri" w:cs="Calibri"/>
        </w:rPr>
        <w:t xml:space="preserve">The topographic map (Figure 7) illustrates the change in gradient (or slope) of the Pigeon River, with the highest and lowest locations within the watershed marked. Calculate gradient, change in height (or elevation) divided by distance, of this reach. </w:t>
      </w:r>
    </w:p>
    <w:p w14:paraId="016BA5D0" w14:textId="77777777" w:rsidR="00DB1390" w:rsidRDefault="00DE4C88" w:rsidP="00B16025">
      <w:pPr>
        <w:spacing w:after="200" w:line="276" w:lineRule="auto"/>
        <w:rPr>
          <w:rFonts w:ascii="Calibri" w:eastAsia="Calibri" w:hAnsi="Calibri" w:cs="Calibri"/>
        </w:rPr>
      </w:pPr>
      <w:r>
        <w:rPr>
          <w:rFonts w:ascii="Calibri" w:eastAsia="Calibri" w:hAnsi="Calibri" w:cs="Calibri"/>
        </w:rPr>
        <w:t>River gradient (slope) = __________________ m/m</w:t>
      </w:r>
    </w:p>
    <w:tbl>
      <w:tblPr>
        <w:tblStyle w:val="a6"/>
        <w:tblW w:w="9350" w:type="dxa"/>
        <w:tblInd w:w="0" w:type="dxa"/>
        <w:tblLayout w:type="fixed"/>
        <w:tblLook w:val="0400" w:firstRow="0" w:lastRow="0" w:firstColumn="0" w:lastColumn="0" w:noHBand="0" w:noVBand="1"/>
      </w:tblPr>
      <w:tblGrid>
        <w:gridCol w:w="9350"/>
      </w:tblGrid>
      <w:tr w:rsidR="00DB1390" w14:paraId="016BA5D2" w14:textId="77777777" w:rsidTr="00421A4A">
        <w:trPr>
          <w:trHeight w:val="3680"/>
        </w:trPr>
        <w:tc>
          <w:tcPr>
            <w:tcW w:w="9350" w:type="dxa"/>
          </w:tcPr>
          <w:p w14:paraId="016BA5D1" w14:textId="77777777" w:rsidR="00DB1390" w:rsidRDefault="00DE4C88">
            <w:pPr>
              <w:spacing w:after="200" w:line="276" w:lineRule="auto"/>
              <w:jc w:val="center"/>
              <w:rPr>
                <w:rFonts w:ascii="Calibri" w:eastAsia="Calibri" w:hAnsi="Calibri" w:cs="Calibri"/>
              </w:rPr>
            </w:pPr>
            <w:r>
              <w:rPr>
                <w:rFonts w:ascii="Calibri" w:eastAsia="Calibri" w:hAnsi="Calibri" w:cs="Calibri"/>
                <w:noProof/>
              </w:rPr>
              <w:lastRenderedPageBreak/>
              <w:drawing>
                <wp:inline distT="0" distB="0" distL="0" distR="0" wp14:anchorId="016BA671" wp14:editId="64E5862B">
                  <wp:extent cx="3836245" cy="2281858"/>
                  <wp:effectExtent l="0" t="0" r="0" b="4445"/>
                  <wp:docPr id="1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2"/>
                          <a:srcRect/>
                          <a:stretch>
                            <a:fillRect/>
                          </a:stretch>
                        </pic:blipFill>
                        <pic:spPr>
                          <a:xfrm>
                            <a:off x="0" y="0"/>
                            <a:ext cx="3884251" cy="2310413"/>
                          </a:xfrm>
                          <a:prstGeom prst="rect">
                            <a:avLst/>
                          </a:prstGeom>
                          <a:ln/>
                        </pic:spPr>
                      </pic:pic>
                    </a:graphicData>
                  </a:graphic>
                </wp:inline>
              </w:drawing>
            </w:r>
          </w:p>
        </w:tc>
      </w:tr>
      <w:tr w:rsidR="00DB1390" w14:paraId="016BA5D4" w14:textId="77777777" w:rsidTr="00421A4A">
        <w:trPr>
          <w:trHeight w:val="350"/>
        </w:trPr>
        <w:tc>
          <w:tcPr>
            <w:tcW w:w="9350" w:type="dxa"/>
          </w:tcPr>
          <w:p w14:paraId="016BA5D3" w14:textId="77777777" w:rsidR="00DB1390" w:rsidRDefault="00DE4C88" w:rsidP="00FA0B24">
            <w:pPr>
              <w:spacing w:after="200" w:line="276" w:lineRule="auto"/>
              <w:jc w:val="center"/>
              <w:rPr>
                <w:rFonts w:ascii="Calibri" w:eastAsia="Calibri" w:hAnsi="Calibri" w:cs="Calibri"/>
                <w:sz w:val="24"/>
                <w:szCs w:val="24"/>
              </w:rPr>
            </w:pPr>
            <w:r>
              <w:rPr>
                <w:rFonts w:ascii="Calibri" w:eastAsia="Calibri" w:hAnsi="Calibri" w:cs="Calibri"/>
                <w:sz w:val="24"/>
                <w:szCs w:val="24"/>
              </w:rPr>
              <w:t>Figure 6. Google Earth image of channel width.</w:t>
            </w:r>
          </w:p>
        </w:tc>
      </w:tr>
    </w:tbl>
    <w:p w14:paraId="016BA5D5" w14:textId="001B968A" w:rsidR="00DB1390" w:rsidRDefault="00DB1390">
      <w:pPr>
        <w:spacing w:after="200" w:line="276" w:lineRule="auto"/>
        <w:rPr>
          <w:rFonts w:ascii="Calibri" w:eastAsia="Calibri" w:hAnsi="Calibri" w:cs="Calibri"/>
        </w:rPr>
      </w:pPr>
    </w:p>
    <w:tbl>
      <w:tblPr>
        <w:tblStyle w:val="a7"/>
        <w:tblW w:w="9350" w:type="dxa"/>
        <w:tblInd w:w="0" w:type="dxa"/>
        <w:tblLayout w:type="fixed"/>
        <w:tblLook w:val="0400" w:firstRow="0" w:lastRow="0" w:firstColumn="0" w:lastColumn="0" w:noHBand="0" w:noVBand="1"/>
      </w:tblPr>
      <w:tblGrid>
        <w:gridCol w:w="4675"/>
        <w:gridCol w:w="4675"/>
      </w:tblGrid>
      <w:tr w:rsidR="00FA0B24" w14:paraId="016BA5D7" w14:textId="77777777" w:rsidTr="00421A4A">
        <w:tc>
          <w:tcPr>
            <w:tcW w:w="4675" w:type="dxa"/>
          </w:tcPr>
          <w:p w14:paraId="5641716B" w14:textId="04526CC4" w:rsidR="00FA0B24" w:rsidRDefault="0003032A">
            <w:pPr>
              <w:spacing w:after="200" w:line="276" w:lineRule="auto"/>
              <w:jc w:val="center"/>
              <w:rPr>
                <w:rFonts w:ascii="Calibri" w:eastAsia="Calibri" w:hAnsi="Calibri" w:cs="Calibri"/>
              </w:rPr>
            </w:pPr>
            <w:r>
              <w:rPr>
                <w:noProof/>
              </w:rPr>
              <w:drawing>
                <wp:anchor distT="0" distB="0" distL="0" distR="0" simplePos="0" relativeHeight="251667456" behindDoc="0" locked="0" layoutInCell="1" hidden="0" allowOverlap="1" wp14:anchorId="12627751" wp14:editId="7A3D9675">
                  <wp:simplePos x="0" y="0"/>
                  <wp:positionH relativeFrom="column">
                    <wp:posOffset>-2540</wp:posOffset>
                  </wp:positionH>
                  <wp:positionV relativeFrom="paragraph">
                    <wp:posOffset>309245</wp:posOffset>
                  </wp:positionV>
                  <wp:extent cx="2969260" cy="4735195"/>
                  <wp:effectExtent l="0" t="0" r="2540" b="8255"/>
                  <wp:wrapSquare wrapText="bothSides" distT="0" distB="0" distL="0" distR="0"/>
                  <wp:docPr id="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3"/>
                          <a:srcRect/>
                          <a:stretch>
                            <a:fillRect/>
                          </a:stretch>
                        </pic:blipFill>
                        <pic:spPr>
                          <a:xfrm>
                            <a:off x="0" y="0"/>
                            <a:ext cx="2969260" cy="4735195"/>
                          </a:xfrm>
                          <a:prstGeom prst="rect">
                            <a:avLst/>
                          </a:prstGeom>
                          <a:ln/>
                        </pic:spPr>
                      </pic:pic>
                    </a:graphicData>
                  </a:graphic>
                  <wp14:sizeRelH relativeFrom="margin">
                    <wp14:pctWidth>0</wp14:pctWidth>
                  </wp14:sizeRelH>
                  <wp14:sizeRelV relativeFrom="margin">
                    <wp14:pctHeight>0</wp14:pctHeight>
                  </wp14:sizeRelV>
                </wp:anchor>
              </w:drawing>
            </w:r>
          </w:p>
        </w:tc>
        <w:tc>
          <w:tcPr>
            <w:tcW w:w="4675" w:type="dxa"/>
          </w:tcPr>
          <w:p w14:paraId="5BBAD156" w14:textId="77777777" w:rsidR="00FA0B24" w:rsidRDefault="00FA0B24" w:rsidP="00FA0B24">
            <w:pPr>
              <w:spacing w:after="200" w:line="276" w:lineRule="auto"/>
              <w:rPr>
                <w:rFonts w:ascii="Calibri" w:eastAsia="Calibri" w:hAnsi="Calibri" w:cs="Calibri"/>
                <w:sz w:val="24"/>
                <w:szCs w:val="24"/>
              </w:rPr>
            </w:pPr>
          </w:p>
          <w:p w14:paraId="2ADF4659" w14:textId="77777777" w:rsidR="00FA0B24" w:rsidRDefault="00FA0B24" w:rsidP="00FA0B24">
            <w:pPr>
              <w:spacing w:after="200" w:line="276" w:lineRule="auto"/>
              <w:rPr>
                <w:rFonts w:ascii="Calibri" w:eastAsia="Calibri" w:hAnsi="Calibri" w:cs="Calibri"/>
                <w:sz w:val="24"/>
                <w:szCs w:val="24"/>
              </w:rPr>
            </w:pPr>
          </w:p>
          <w:p w14:paraId="0EC465E7" w14:textId="77777777" w:rsidR="00FA0B24" w:rsidRDefault="00FA0B24" w:rsidP="00FA0B24">
            <w:pPr>
              <w:spacing w:after="200" w:line="276" w:lineRule="auto"/>
              <w:rPr>
                <w:rFonts w:ascii="Calibri" w:eastAsia="Calibri" w:hAnsi="Calibri" w:cs="Calibri"/>
                <w:sz w:val="24"/>
                <w:szCs w:val="24"/>
              </w:rPr>
            </w:pPr>
          </w:p>
          <w:p w14:paraId="75C2CF95" w14:textId="77777777" w:rsidR="00FA0B24" w:rsidRDefault="00FA0B24" w:rsidP="00FA0B24">
            <w:pPr>
              <w:spacing w:after="200" w:line="276" w:lineRule="auto"/>
              <w:rPr>
                <w:rFonts w:ascii="Calibri" w:eastAsia="Calibri" w:hAnsi="Calibri" w:cs="Calibri"/>
                <w:sz w:val="24"/>
                <w:szCs w:val="24"/>
              </w:rPr>
            </w:pPr>
          </w:p>
          <w:p w14:paraId="6BDBBFE7" w14:textId="77777777" w:rsidR="00FA0B24" w:rsidRDefault="00FA0B24" w:rsidP="00FA0B24">
            <w:pPr>
              <w:spacing w:after="200" w:line="276" w:lineRule="auto"/>
              <w:rPr>
                <w:rFonts w:ascii="Calibri" w:eastAsia="Calibri" w:hAnsi="Calibri" w:cs="Calibri"/>
                <w:sz w:val="24"/>
                <w:szCs w:val="24"/>
              </w:rPr>
            </w:pPr>
          </w:p>
          <w:p w14:paraId="016BA5D6" w14:textId="4DA27127" w:rsidR="00FA0B24" w:rsidRDefault="00FA0B24" w:rsidP="00FA0B24">
            <w:pPr>
              <w:spacing w:after="200" w:line="276" w:lineRule="auto"/>
              <w:rPr>
                <w:rFonts w:ascii="Calibri" w:eastAsia="Calibri" w:hAnsi="Calibri" w:cs="Calibri"/>
              </w:rPr>
            </w:pPr>
            <w:r>
              <w:rPr>
                <w:rFonts w:ascii="Calibri" w:eastAsia="Calibri" w:hAnsi="Calibri" w:cs="Calibri"/>
                <w:sz w:val="24"/>
                <w:szCs w:val="24"/>
              </w:rPr>
              <w:t>Figure 7. Topographic map of the Pigeon River through Canton, NC. Boxes highlight contour intervals to calculate elevation change, and the red star denotes the USGS gauge location.</w:t>
            </w:r>
          </w:p>
        </w:tc>
      </w:tr>
    </w:tbl>
    <w:p w14:paraId="016BA5E6" w14:textId="77777777" w:rsidR="00DB1390" w:rsidRDefault="00DE4C88">
      <w:pPr>
        <w:spacing w:after="0" w:line="276" w:lineRule="auto"/>
        <w:rPr>
          <w:rFonts w:ascii="Calibri" w:eastAsia="Calibri" w:hAnsi="Calibri" w:cs="Calibri"/>
          <w:b/>
          <w:bCs/>
          <w:u w:val="single"/>
        </w:rPr>
      </w:pPr>
      <w:r>
        <w:rPr>
          <w:rFonts w:ascii="Calibri" w:eastAsia="Calibri" w:hAnsi="Calibri" w:cs="Calibri"/>
          <w:b/>
          <w:bCs/>
          <w:u w:val="single"/>
        </w:rPr>
        <w:lastRenderedPageBreak/>
        <w:t>Part 2B: Calculating velocity to graphically solve for flood height</w:t>
      </w:r>
    </w:p>
    <w:p w14:paraId="016BA5E7" w14:textId="77777777" w:rsidR="00DB1390" w:rsidRDefault="00DE4C88">
      <w:pPr>
        <w:spacing w:after="200" w:line="276" w:lineRule="auto"/>
        <w:rPr>
          <w:rFonts w:ascii="Calibri" w:eastAsia="Calibri" w:hAnsi="Calibri" w:cs="Calibri"/>
        </w:rPr>
      </w:pPr>
      <w:r>
        <w:rPr>
          <w:rFonts w:ascii="Calibri" w:eastAsia="Calibri" w:hAnsi="Calibri" w:cs="Calibri"/>
        </w:rPr>
        <w:t xml:space="preserve">In general, water flowing down a river is confined by the cross-sectional area (Figure 5). To accommodate greater discharge associated with intense rainfall events, the river </w:t>
      </w:r>
      <w:proofErr w:type="gramStart"/>
      <w:r>
        <w:rPr>
          <w:rFonts w:ascii="Calibri" w:eastAsia="Calibri" w:hAnsi="Calibri" w:cs="Calibri"/>
        </w:rPr>
        <w:t>either must</w:t>
      </w:r>
      <w:proofErr w:type="gramEnd"/>
      <w:r>
        <w:rPr>
          <w:rFonts w:ascii="Calibri" w:eastAsia="Calibri" w:hAnsi="Calibri" w:cs="Calibri"/>
        </w:rPr>
        <w:t xml:space="preserve"> rise, flow faster, or both. To determine these values, we must solve for the solution of height and velocity that meet both conservation of mass (Eqn. 1) and flow resistance (Eqn. 2). </w:t>
      </w:r>
    </w:p>
    <w:p w14:paraId="016BA5E8" w14:textId="77777777" w:rsidR="00DB1390" w:rsidRDefault="00DE4C88">
      <w:pPr>
        <w:spacing w:after="200" w:line="276" w:lineRule="auto"/>
        <w:rPr>
          <w:rFonts w:ascii="Calibri" w:eastAsia="Calibri" w:hAnsi="Calibri" w:cs="Calibri"/>
        </w:rPr>
      </w:pPr>
      <w:r>
        <w:rPr>
          <w:noProof/>
        </w:rPr>
        <w:drawing>
          <wp:anchor distT="0" distB="0" distL="0" distR="0" simplePos="0" relativeHeight="251659264" behindDoc="0" locked="0" layoutInCell="1" hidden="0" allowOverlap="1" wp14:anchorId="016BA675" wp14:editId="016BA676">
            <wp:simplePos x="0" y="0"/>
            <wp:positionH relativeFrom="column">
              <wp:posOffset>0</wp:posOffset>
            </wp:positionH>
            <wp:positionV relativeFrom="paragraph">
              <wp:posOffset>302840</wp:posOffset>
            </wp:positionV>
            <wp:extent cx="3099816" cy="2078736"/>
            <wp:effectExtent l="12700" t="12700" r="12700" b="12700"/>
            <wp:wrapSquare wrapText="bothSides" distT="0" distB="0" distL="0" distR="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4"/>
                    <a:srcRect/>
                    <a:stretch>
                      <a:fillRect/>
                    </a:stretch>
                  </pic:blipFill>
                  <pic:spPr>
                    <a:xfrm>
                      <a:off x="0" y="0"/>
                      <a:ext cx="3099816" cy="2078736"/>
                    </a:xfrm>
                    <a:prstGeom prst="rect">
                      <a:avLst/>
                    </a:prstGeom>
                    <a:ln w="12700">
                      <a:solidFill>
                        <a:srgbClr val="000000"/>
                      </a:solidFill>
                      <a:prstDash val="solid"/>
                    </a:ln>
                  </pic:spPr>
                </pic:pic>
              </a:graphicData>
            </a:graphic>
          </wp:anchor>
        </w:drawing>
      </w:r>
    </w:p>
    <w:p w14:paraId="016BA5E9" w14:textId="77777777" w:rsidR="00DB1390" w:rsidRDefault="00DE4C88">
      <w:pPr>
        <w:spacing w:after="200" w:line="276" w:lineRule="auto"/>
        <w:rPr>
          <w:rFonts w:ascii="Calibri" w:eastAsia="Calibri" w:hAnsi="Calibri" w:cs="Calibri"/>
        </w:rPr>
      </w:pPr>
      <w:r>
        <w:rPr>
          <w:rFonts w:ascii="Calibri" w:eastAsia="Calibri" w:hAnsi="Calibri" w:cs="Calibri"/>
        </w:rPr>
        <w:t xml:space="preserve">  V = velocity (m/s)</w:t>
      </w:r>
    </w:p>
    <w:p w14:paraId="016BA5EA" w14:textId="77777777" w:rsidR="00DB1390" w:rsidRDefault="00DE4C88">
      <w:pPr>
        <w:spacing w:after="200" w:line="276" w:lineRule="auto"/>
        <w:rPr>
          <w:rFonts w:ascii="Calibri" w:eastAsia="Calibri" w:hAnsi="Calibri" w:cs="Calibri"/>
        </w:rPr>
      </w:pPr>
      <w:r>
        <w:rPr>
          <w:rFonts w:ascii="Calibri" w:eastAsia="Calibri" w:hAnsi="Calibri" w:cs="Calibri"/>
        </w:rPr>
        <w:t xml:space="preserve">  Q = discharge (m3/s)</w:t>
      </w:r>
    </w:p>
    <w:p w14:paraId="016BA5EB" w14:textId="77777777" w:rsidR="00DB1390" w:rsidRDefault="00DE4C88">
      <w:pPr>
        <w:spacing w:after="200" w:line="276" w:lineRule="auto"/>
        <w:rPr>
          <w:rFonts w:ascii="Calibri" w:eastAsia="Calibri" w:hAnsi="Calibri" w:cs="Calibri"/>
        </w:rPr>
      </w:pPr>
      <w:r>
        <w:rPr>
          <w:rFonts w:ascii="Calibri" w:eastAsia="Calibri" w:hAnsi="Calibri" w:cs="Calibri"/>
        </w:rPr>
        <w:t xml:space="preserve">  y = depth (m)</w:t>
      </w:r>
    </w:p>
    <w:p w14:paraId="016BA5EC" w14:textId="77777777" w:rsidR="00DB1390" w:rsidRDefault="00DE4C88">
      <w:pPr>
        <w:spacing w:after="200" w:line="276" w:lineRule="auto"/>
        <w:rPr>
          <w:rFonts w:ascii="Calibri" w:eastAsia="Calibri" w:hAnsi="Calibri" w:cs="Calibri"/>
        </w:rPr>
      </w:pPr>
      <w:r>
        <w:rPr>
          <w:rFonts w:ascii="Calibri" w:eastAsia="Calibri" w:hAnsi="Calibri" w:cs="Calibri"/>
        </w:rPr>
        <w:t xml:space="preserve">  w = width (m)  </w:t>
      </w:r>
    </w:p>
    <w:p w14:paraId="016BA5ED" w14:textId="77777777" w:rsidR="00DB1390" w:rsidRDefault="00DE4C88">
      <w:pPr>
        <w:spacing w:after="200" w:line="276" w:lineRule="auto"/>
        <w:rPr>
          <w:rFonts w:ascii="Calibri" w:eastAsia="Calibri" w:hAnsi="Calibri" w:cs="Calibri"/>
        </w:rPr>
      </w:pPr>
      <w:r>
        <w:rPr>
          <w:rFonts w:ascii="Calibri" w:eastAsia="Calibri" w:hAnsi="Calibri" w:cs="Calibri"/>
        </w:rPr>
        <w:t xml:space="preserve">  C = roughness coefficient (unitless)</w:t>
      </w:r>
    </w:p>
    <w:p w14:paraId="016BA5EE" w14:textId="77777777" w:rsidR="00DB1390" w:rsidRDefault="00DE4C88">
      <w:pPr>
        <w:spacing w:after="200" w:line="276" w:lineRule="auto"/>
        <w:rPr>
          <w:rFonts w:ascii="Calibri" w:eastAsia="Calibri" w:hAnsi="Calibri" w:cs="Calibri"/>
        </w:rPr>
      </w:pPr>
      <w:r>
        <w:rPr>
          <w:rFonts w:ascii="Calibri" w:eastAsia="Calibri" w:hAnsi="Calibri" w:cs="Calibri"/>
        </w:rPr>
        <w:t xml:space="preserve">  S = slope (m/m)</w:t>
      </w:r>
    </w:p>
    <w:p w14:paraId="016BA5EF" w14:textId="77777777" w:rsidR="00DB1390" w:rsidRDefault="00DB1390">
      <w:pPr>
        <w:spacing w:after="200" w:line="276" w:lineRule="auto"/>
        <w:rPr>
          <w:rFonts w:ascii="Calibri" w:eastAsia="Calibri" w:hAnsi="Calibri" w:cs="Calibri"/>
        </w:rPr>
      </w:pPr>
    </w:p>
    <w:p w14:paraId="016BA5F0" w14:textId="77777777" w:rsidR="00DB1390" w:rsidRDefault="00DE4C88">
      <w:pPr>
        <w:spacing w:after="200" w:line="276" w:lineRule="auto"/>
        <w:rPr>
          <w:rFonts w:ascii="Calibri" w:eastAsia="Calibri" w:hAnsi="Calibri" w:cs="Calibri"/>
          <w:i/>
          <w:iCs/>
        </w:rPr>
      </w:pPr>
      <w:r>
        <w:rPr>
          <w:rFonts w:ascii="Calibri" w:eastAsia="Calibri" w:hAnsi="Calibri" w:cs="Calibri"/>
        </w:rPr>
        <w:t xml:space="preserve">We will use the maximum recorded discharge along this reach for these calculations. </w:t>
      </w:r>
      <w:r>
        <w:rPr>
          <w:rFonts w:ascii="Calibri" w:eastAsia="Calibri" w:hAnsi="Calibri" w:cs="Calibri"/>
          <w:i/>
          <w:iCs/>
        </w:rPr>
        <w:t>Look at Figure 3 to see the peak discharge for Tropical Storm Fred illustrated (and to imagine how much bigger the peak was for Hurricane Helene!)</w:t>
      </w:r>
    </w:p>
    <w:p w14:paraId="016BA5F1" w14:textId="77777777" w:rsidR="00DB1390" w:rsidRDefault="00DB1390">
      <w:pPr>
        <w:spacing w:after="200" w:line="276" w:lineRule="auto"/>
        <w:ind w:left="1440"/>
        <w:rPr>
          <w:rFonts w:ascii="Calibri" w:eastAsia="Calibri" w:hAnsi="Calibri" w:cs="Calibri"/>
          <w:b/>
          <w:bCs/>
        </w:rPr>
      </w:pPr>
    </w:p>
    <w:p w14:paraId="016BA5F2" w14:textId="77777777" w:rsidR="00DB1390" w:rsidRDefault="00DE4C88">
      <w:pPr>
        <w:spacing w:after="200" w:line="276" w:lineRule="auto"/>
        <w:ind w:left="1440" w:firstLine="720"/>
        <w:rPr>
          <w:rFonts w:ascii="Calibri" w:eastAsia="Calibri" w:hAnsi="Calibri" w:cs="Calibri"/>
        </w:rPr>
      </w:pPr>
      <w:r>
        <w:rPr>
          <w:rFonts w:ascii="Calibri" w:eastAsia="Calibri" w:hAnsi="Calibri" w:cs="Calibri"/>
          <w:b/>
          <w:bCs/>
        </w:rPr>
        <w:t>Peak discharge, Fred = 1050 m</w:t>
      </w:r>
      <w:r>
        <w:rPr>
          <w:rFonts w:ascii="Calibri" w:eastAsia="Calibri" w:hAnsi="Calibri" w:cs="Calibri"/>
          <w:b/>
          <w:bCs/>
          <w:vertAlign w:val="superscript"/>
        </w:rPr>
        <w:t>3</w:t>
      </w:r>
      <w:r>
        <w:rPr>
          <w:rFonts w:ascii="Calibri" w:eastAsia="Calibri" w:hAnsi="Calibri" w:cs="Calibri"/>
          <w:b/>
          <w:bCs/>
        </w:rPr>
        <w:t xml:space="preserve">/s </w:t>
      </w:r>
    </w:p>
    <w:p w14:paraId="016BA5F3" w14:textId="77777777" w:rsidR="00DB1390" w:rsidRDefault="00DE4C88">
      <w:pPr>
        <w:spacing w:after="200" w:line="276" w:lineRule="auto"/>
        <w:ind w:left="1440" w:firstLine="720"/>
        <w:rPr>
          <w:rFonts w:ascii="Calibri" w:eastAsia="Calibri" w:hAnsi="Calibri" w:cs="Calibri"/>
          <w:b/>
          <w:bCs/>
        </w:rPr>
      </w:pPr>
      <w:r>
        <w:rPr>
          <w:rFonts w:ascii="Calibri" w:eastAsia="Calibri" w:hAnsi="Calibri" w:cs="Calibri"/>
          <w:b/>
          <w:bCs/>
        </w:rPr>
        <w:t>Peak discharge, Helene = 1900 m</w:t>
      </w:r>
      <w:r>
        <w:rPr>
          <w:rFonts w:ascii="Calibri" w:eastAsia="Calibri" w:hAnsi="Calibri" w:cs="Calibri"/>
          <w:b/>
          <w:bCs/>
          <w:vertAlign w:val="superscript"/>
        </w:rPr>
        <w:t>3</w:t>
      </w:r>
      <w:r>
        <w:rPr>
          <w:rFonts w:ascii="Calibri" w:eastAsia="Calibri" w:hAnsi="Calibri" w:cs="Calibri"/>
          <w:b/>
          <w:bCs/>
        </w:rPr>
        <w:t xml:space="preserve">/s </w:t>
      </w:r>
    </w:p>
    <w:p w14:paraId="016BA5F4" w14:textId="77777777" w:rsidR="00DB1390" w:rsidRDefault="00DB1390">
      <w:pPr>
        <w:spacing w:after="200" w:line="276" w:lineRule="auto"/>
        <w:ind w:left="720" w:firstLine="720"/>
        <w:rPr>
          <w:rFonts w:ascii="Calibri" w:eastAsia="Calibri" w:hAnsi="Calibri" w:cs="Calibri"/>
          <w:b/>
          <w:bCs/>
        </w:rPr>
      </w:pPr>
    </w:p>
    <w:p w14:paraId="016BA5F5" w14:textId="3ED107CE" w:rsidR="00DB1390" w:rsidRDefault="00B16025" w:rsidP="00B16025">
      <w:pPr>
        <w:spacing w:after="200" w:line="276" w:lineRule="auto"/>
        <w:rPr>
          <w:rFonts w:ascii="Calibri" w:eastAsia="Calibri" w:hAnsi="Calibri" w:cs="Calibri"/>
        </w:rPr>
      </w:pPr>
      <w:r>
        <w:rPr>
          <w:rFonts w:ascii="Calibri" w:eastAsia="Calibri" w:hAnsi="Calibri" w:cs="Calibri"/>
        </w:rPr>
        <w:t>3.</w:t>
      </w:r>
      <w:r>
        <w:rPr>
          <w:rFonts w:ascii="Calibri" w:eastAsia="Calibri" w:hAnsi="Calibri" w:cs="Calibri"/>
        </w:rPr>
        <w:tab/>
      </w:r>
      <w:r w:rsidR="00DE4C88">
        <w:rPr>
          <w:rFonts w:ascii="Calibri" w:eastAsia="Calibri" w:hAnsi="Calibri" w:cs="Calibri"/>
        </w:rPr>
        <w:t xml:space="preserve">Use equation 1 to calculate flow velocities for the peak discharge values listed for each storm and the heights provided. Record your answers </w:t>
      </w:r>
      <w:proofErr w:type="gramStart"/>
      <w:r w:rsidR="00DE4C88">
        <w:rPr>
          <w:rFonts w:ascii="Calibri" w:eastAsia="Calibri" w:hAnsi="Calibri" w:cs="Calibri"/>
        </w:rPr>
        <w:t>in</w:t>
      </w:r>
      <w:proofErr w:type="gramEnd"/>
      <w:r w:rsidR="00DE4C88">
        <w:rPr>
          <w:rFonts w:ascii="Calibri" w:eastAsia="Calibri" w:hAnsi="Calibri" w:cs="Calibri"/>
        </w:rPr>
        <w:t xml:space="preserve"> the table. </w:t>
      </w:r>
    </w:p>
    <w:p w14:paraId="016BA5F6" w14:textId="52774E7B" w:rsidR="00DB1390" w:rsidRDefault="00DE4C88" w:rsidP="00B16025">
      <w:pPr>
        <w:spacing w:after="200" w:line="276" w:lineRule="auto"/>
        <w:rPr>
          <w:rFonts w:ascii="Calibri" w:eastAsia="Calibri" w:hAnsi="Calibri" w:cs="Calibri"/>
        </w:rPr>
      </w:pPr>
      <w:r>
        <w:rPr>
          <w:rFonts w:ascii="Calibri" w:eastAsia="Calibri" w:hAnsi="Calibri" w:cs="Calibri"/>
        </w:rPr>
        <w:t>4.</w:t>
      </w:r>
      <w:r w:rsidR="00B16025">
        <w:rPr>
          <w:rFonts w:ascii="Calibri" w:eastAsia="Calibri" w:hAnsi="Calibri" w:cs="Calibri"/>
        </w:rPr>
        <w:tab/>
      </w:r>
      <w:r>
        <w:rPr>
          <w:rFonts w:ascii="Calibri" w:eastAsia="Calibri" w:hAnsi="Calibri" w:cs="Calibri"/>
        </w:rPr>
        <w:t xml:space="preserve">Plot these values on the graph below and draw 2 curves: one for velocity values associated with Fred and one for Helene. </w:t>
      </w:r>
    </w:p>
    <w:p w14:paraId="016BA5F7" w14:textId="1ED81EB8" w:rsidR="00DB1390" w:rsidRDefault="00DE4C88" w:rsidP="00B16025">
      <w:pPr>
        <w:spacing w:after="200" w:line="276" w:lineRule="auto"/>
        <w:rPr>
          <w:rFonts w:ascii="Calibri" w:eastAsia="Calibri" w:hAnsi="Calibri" w:cs="Calibri"/>
        </w:rPr>
      </w:pPr>
      <w:r>
        <w:rPr>
          <w:rFonts w:ascii="Calibri" w:eastAsia="Calibri" w:hAnsi="Calibri" w:cs="Calibri"/>
        </w:rPr>
        <w:t>5.</w:t>
      </w:r>
      <w:r w:rsidR="00B16025">
        <w:rPr>
          <w:rFonts w:ascii="Calibri" w:eastAsia="Calibri" w:hAnsi="Calibri" w:cs="Calibri"/>
        </w:rPr>
        <w:tab/>
      </w:r>
      <w:r>
        <w:rPr>
          <w:rFonts w:ascii="Calibri" w:eastAsia="Calibri" w:hAnsi="Calibri" w:cs="Calibri"/>
        </w:rPr>
        <w:t>Use equation 2 to calculate velocities at the same series of river heights. This equation does not take discharge into account. Plot these values as a 3rd curve.</w:t>
      </w:r>
    </w:p>
    <w:p w14:paraId="016BA5F8" w14:textId="77777777" w:rsidR="00DB1390" w:rsidRDefault="00DE4C88" w:rsidP="00B16025">
      <w:pPr>
        <w:numPr>
          <w:ilvl w:val="0"/>
          <w:numId w:val="4"/>
        </w:numPr>
        <w:spacing w:after="0" w:line="276" w:lineRule="auto"/>
        <w:ind w:left="0"/>
        <w:rPr>
          <w:rFonts w:ascii="Calibri" w:eastAsia="Calibri" w:hAnsi="Calibri" w:cs="Calibri"/>
        </w:rPr>
      </w:pPr>
      <w:r>
        <w:rPr>
          <w:rFonts w:ascii="Calibri" w:eastAsia="Calibri" w:hAnsi="Calibri" w:cs="Calibri"/>
        </w:rPr>
        <w:t xml:space="preserve">Where the equation 2 curve and each of the equation 1 curves intersect gives us the flood height. </w:t>
      </w:r>
    </w:p>
    <w:p w14:paraId="016BA5F9" w14:textId="77777777" w:rsidR="00DB1390" w:rsidRDefault="00DE4C88">
      <w:pPr>
        <w:numPr>
          <w:ilvl w:val="1"/>
          <w:numId w:val="4"/>
        </w:numPr>
        <w:spacing w:after="0" w:line="276" w:lineRule="auto"/>
        <w:rPr>
          <w:rFonts w:ascii="Calibri" w:eastAsia="Calibri" w:hAnsi="Calibri" w:cs="Calibri"/>
        </w:rPr>
      </w:pPr>
      <w:r>
        <w:rPr>
          <w:rFonts w:ascii="Calibri" w:eastAsia="Calibri" w:hAnsi="Calibri" w:cs="Calibri"/>
        </w:rPr>
        <w:lastRenderedPageBreak/>
        <w:t xml:space="preserve">Flood height for Fred: </w:t>
      </w:r>
    </w:p>
    <w:p w14:paraId="016BA5FA" w14:textId="77777777" w:rsidR="00DB1390" w:rsidRDefault="00DE4C88">
      <w:pPr>
        <w:numPr>
          <w:ilvl w:val="1"/>
          <w:numId w:val="4"/>
        </w:numPr>
        <w:spacing w:after="200" w:line="276" w:lineRule="auto"/>
        <w:rPr>
          <w:rFonts w:ascii="Calibri" w:eastAsia="Calibri" w:hAnsi="Calibri" w:cs="Calibri"/>
        </w:rPr>
      </w:pPr>
      <w:r>
        <w:rPr>
          <w:rFonts w:ascii="Calibri" w:eastAsia="Calibri" w:hAnsi="Calibri" w:cs="Calibri"/>
        </w:rPr>
        <w:t xml:space="preserve">Flood height for Helene: </w:t>
      </w:r>
    </w:p>
    <w:p w14:paraId="016BA5FB" w14:textId="77777777" w:rsidR="00DB1390" w:rsidRDefault="00DB1390">
      <w:pPr>
        <w:spacing w:after="200" w:line="276" w:lineRule="auto"/>
        <w:rPr>
          <w:rFonts w:ascii="Calibri" w:eastAsia="Calibri" w:hAnsi="Calibri" w:cs="Calibri"/>
        </w:rPr>
      </w:pPr>
    </w:p>
    <w:tbl>
      <w:tblPr>
        <w:tblStyle w:val="a8"/>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6"/>
        <w:gridCol w:w="2519"/>
        <w:gridCol w:w="3237"/>
        <w:gridCol w:w="2338"/>
      </w:tblGrid>
      <w:tr w:rsidR="00DB1390" w14:paraId="016BA603" w14:textId="77777777">
        <w:trPr>
          <w:trHeight w:val="576"/>
        </w:trPr>
        <w:tc>
          <w:tcPr>
            <w:tcW w:w="1256" w:type="dxa"/>
            <w:shd w:val="clear" w:color="auto" w:fill="C8C4CD"/>
          </w:tcPr>
          <w:p w14:paraId="016BA5FC" w14:textId="77777777" w:rsidR="00DB1390" w:rsidRDefault="00DE4C88">
            <w:pPr>
              <w:spacing w:after="200" w:line="276" w:lineRule="auto"/>
              <w:rPr>
                <w:rFonts w:ascii="Calibri" w:eastAsia="Calibri" w:hAnsi="Calibri" w:cs="Calibri"/>
                <w:sz w:val="24"/>
                <w:szCs w:val="24"/>
              </w:rPr>
            </w:pPr>
            <w:r>
              <w:rPr>
                <w:rFonts w:ascii="Calibri" w:eastAsia="Calibri" w:hAnsi="Calibri" w:cs="Calibri"/>
                <w:sz w:val="24"/>
                <w:szCs w:val="24"/>
              </w:rPr>
              <w:t>Height (m)</w:t>
            </w:r>
          </w:p>
        </w:tc>
        <w:tc>
          <w:tcPr>
            <w:tcW w:w="2519" w:type="dxa"/>
            <w:shd w:val="clear" w:color="auto" w:fill="C8C4CD"/>
          </w:tcPr>
          <w:p w14:paraId="016BA5FD" w14:textId="77777777" w:rsidR="00DB1390" w:rsidRDefault="00DE4C88">
            <w:pPr>
              <w:rPr>
                <w:rFonts w:ascii="Calibri" w:eastAsia="Calibri" w:hAnsi="Calibri" w:cs="Calibri"/>
                <w:sz w:val="24"/>
                <w:szCs w:val="24"/>
              </w:rPr>
            </w:pPr>
            <w:r>
              <w:rPr>
                <w:rFonts w:ascii="Calibri" w:eastAsia="Calibri" w:hAnsi="Calibri" w:cs="Calibri"/>
                <w:sz w:val="24"/>
                <w:szCs w:val="24"/>
              </w:rPr>
              <w:t>Velocity, Fred (Eqn. 1)</w:t>
            </w:r>
          </w:p>
          <w:p w14:paraId="016BA5FE" w14:textId="77777777" w:rsidR="00DB1390" w:rsidRDefault="00DE4C88">
            <w:pPr>
              <w:rPr>
                <w:rFonts w:ascii="Calibri" w:eastAsia="Calibri" w:hAnsi="Calibri" w:cs="Calibri"/>
                <w:sz w:val="24"/>
                <w:szCs w:val="24"/>
              </w:rPr>
            </w:pPr>
            <w:r>
              <w:rPr>
                <w:rFonts w:ascii="Calibri" w:eastAsia="Calibri" w:hAnsi="Calibri" w:cs="Calibri"/>
                <w:sz w:val="24"/>
                <w:szCs w:val="24"/>
              </w:rPr>
              <w:t>(m/s)</w:t>
            </w:r>
          </w:p>
        </w:tc>
        <w:tc>
          <w:tcPr>
            <w:tcW w:w="3237" w:type="dxa"/>
            <w:shd w:val="clear" w:color="auto" w:fill="C8C4CD"/>
          </w:tcPr>
          <w:p w14:paraId="016BA5FF" w14:textId="77777777" w:rsidR="00DB1390" w:rsidRDefault="00DE4C88">
            <w:pPr>
              <w:rPr>
                <w:rFonts w:ascii="Calibri" w:eastAsia="Calibri" w:hAnsi="Calibri" w:cs="Calibri"/>
                <w:sz w:val="24"/>
                <w:szCs w:val="24"/>
              </w:rPr>
            </w:pPr>
            <w:r>
              <w:rPr>
                <w:rFonts w:ascii="Calibri" w:eastAsia="Calibri" w:hAnsi="Calibri" w:cs="Calibri"/>
                <w:sz w:val="24"/>
                <w:szCs w:val="24"/>
              </w:rPr>
              <w:t>Velocity, Helene (Eqn. 1)</w:t>
            </w:r>
          </w:p>
          <w:p w14:paraId="016BA600" w14:textId="77777777" w:rsidR="00DB1390" w:rsidRDefault="00DE4C88">
            <w:pPr>
              <w:rPr>
                <w:rFonts w:ascii="Calibri" w:eastAsia="Calibri" w:hAnsi="Calibri" w:cs="Calibri"/>
                <w:sz w:val="24"/>
                <w:szCs w:val="24"/>
              </w:rPr>
            </w:pPr>
            <w:r>
              <w:rPr>
                <w:rFonts w:ascii="Calibri" w:eastAsia="Calibri" w:hAnsi="Calibri" w:cs="Calibri"/>
                <w:sz w:val="24"/>
                <w:szCs w:val="24"/>
              </w:rPr>
              <w:t>(m/s)</w:t>
            </w:r>
          </w:p>
        </w:tc>
        <w:tc>
          <w:tcPr>
            <w:tcW w:w="2338" w:type="dxa"/>
            <w:shd w:val="clear" w:color="auto" w:fill="C8C4CD"/>
          </w:tcPr>
          <w:p w14:paraId="016BA601" w14:textId="77777777" w:rsidR="00DB1390" w:rsidRDefault="00DE4C88">
            <w:pPr>
              <w:rPr>
                <w:rFonts w:ascii="Calibri" w:eastAsia="Calibri" w:hAnsi="Calibri" w:cs="Calibri"/>
                <w:sz w:val="24"/>
                <w:szCs w:val="24"/>
              </w:rPr>
            </w:pPr>
            <w:r>
              <w:rPr>
                <w:rFonts w:ascii="Calibri" w:eastAsia="Calibri" w:hAnsi="Calibri" w:cs="Calibri"/>
                <w:sz w:val="24"/>
                <w:szCs w:val="24"/>
              </w:rPr>
              <w:t>Velocity, (Eqn. 2)</w:t>
            </w:r>
          </w:p>
          <w:p w14:paraId="016BA602" w14:textId="77777777" w:rsidR="00DB1390" w:rsidRDefault="00DE4C88">
            <w:pPr>
              <w:rPr>
                <w:rFonts w:ascii="Calibri" w:eastAsia="Calibri" w:hAnsi="Calibri" w:cs="Calibri"/>
                <w:sz w:val="24"/>
                <w:szCs w:val="24"/>
              </w:rPr>
            </w:pPr>
            <w:r>
              <w:rPr>
                <w:rFonts w:ascii="Calibri" w:eastAsia="Calibri" w:hAnsi="Calibri" w:cs="Calibri"/>
                <w:sz w:val="24"/>
                <w:szCs w:val="24"/>
              </w:rPr>
              <w:t>(m/s)</w:t>
            </w:r>
          </w:p>
        </w:tc>
      </w:tr>
      <w:tr w:rsidR="00DB1390" w14:paraId="016BA608" w14:textId="77777777">
        <w:trPr>
          <w:trHeight w:val="431"/>
        </w:trPr>
        <w:tc>
          <w:tcPr>
            <w:tcW w:w="1256" w:type="dxa"/>
          </w:tcPr>
          <w:p w14:paraId="016BA604" w14:textId="77777777" w:rsidR="00DB1390" w:rsidRDefault="00DE4C88">
            <w:pPr>
              <w:spacing w:after="200" w:line="276" w:lineRule="auto"/>
              <w:jc w:val="center"/>
              <w:rPr>
                <w:rFonts w:ascii="Calibri" w:eastAsia="Calibri" w:hAnsi="Calibri" w:cs="Calibri"/>
              </w:rPr>
            </w:pPr>
            <w:r>
              <w:rPr>
                <w:rFonts w:ascii="Calibri" w:eastAsia="Calibri" w:hAnsi="Calibri" w:cs="Calibri"/>
              </w:rPr>
              <w:t>1</w:t>
            </w:r>
          </w:p>
        </w:tc>
        <w:tc>
          <w:tcPr>
            <w:tcW w:w="2519" w:type="dxa"/>
          </w:tcPr>
          <w:p w14:paraId="016BA605" w14:textId="77777777" w:rsidR="00DB1390" w:rsidRDefault="00DB1390">
            <w:pPr>
              <w:spacing w:after="200" w:line="276" w:lineRule="auto"/>
              <w:rPr>
                <w:rFonts w:ascii="Calibri" w:eastAsia="Calibri" w:hAnsi="Calibri" w:cs="Calibri"/>
              </w:rPr>
            </w:pPr>
          </w:p>
        </w:tc>
        <w:tc>
          <w:tcPr>
            <w:tcW w:w="3237" w:type="dxa"/>
          </w:tcPr>
          <w:p w14:paraId="016BA606" w14:textId="77777777" w:rsidR="00DB1390" w:rsidRDefault="00DB1390">
            <w:pPr>
              <w:spacing w:after="200" w:line="276" w:lineRule="auto"/>
              <w:rPr>
                <w:rFonts w:ascii="Calibri" w:eastAsia="Calibri" w:hAnsi="Calibri" w:cs="Calibri"/>
              </w:rPr>
            </w:pPr>
          </w:p>
        </w:tc>
        <w:tc>
          <w:tcPr>
            <w:tcW w:w="2338" w:type="dxa"/>
          </w:tcPr>
          <w:p w14:paraId="016BA607" w14:textId="77777777" w:rsidR="00DB1390" w:rsidRDefault="00DB1390">
            <w:pPr>
              <w:spacing w:after="200" w:line="276" w:lineRule="auto"/>
              <w:rPr>
                <w:rFonts w:ascii="Calibri" w:eastAsia="Calibri" w:hAnsi="Calibri" w:cs="Calibri"/>
              </w:rPr>
            </w:pPr>
          </w:p>
        </w:tc>
      </w:tr>
      <w:tr w:rsidR="00DB1390" w14:paraId="016BA60D" w14:textId="77777777">
        <w:trPr>
          <w:trHeight w:val="431"/>
        </w:trPr>
        <w:tc>
          <w:tcPr>
            <w:tcW w:w="1256" w:type="dxa"/>
          </w:tcPr>
          <w:p w14:paraId="016BA609" w14:textId="77777777" w:rsidR="00DB1390" w:rsidRDefault="00DE4C88">
            <w:pPr>
              <w:spacing w:after="200" w:line="276" w:lineRule="auto"/>
              <w:jc w:val="center"/>
              <w:rPr>
                <w:rFonts w:ascii="Calibri" w:eastAsia="Calibri" w:hAnsi="Calibri" w:cs="Calibri"/>
              </w:rPr>
            </w:pPr>
            <w:r>
              <w:rPr>
                <w:rFonts w:ascii="Calibri" w:eastAsia="Calibri" w:hAnsi="Calibri" w:cs="Calibri"/>
              </w:rPr>
              <w:t>2</w:t>
            </w:r>
          </w:p>
        </w:tc>
        <w:tc>
          <w:tcPr>
            <w:tcW w:w="2519" w:type="dxa"/>
          </w:tcPr>
          <w:p w14:paraId="016BA60A" w14:textId="77777777" w:rsidR="00DB1390" w:rsidRDefault="00DB1390">
            <w:pPr>
              <w:spacing w:after="200" w:line="276" w:lineRule="auto"/>
              <w:rPr>
                <w:rFonts w:ascii="Calibri" w:eastAsia="Calibri" w:hAnsi="Calibri" w:cs="Calibri"/>
              </w:rPr>
            </w:pPr>
          </w:p>
        </w:tc>
        <w:tc>
          <w:tcPr>
            <w:tcW w:w="3237" w:type="dxa"/>
          </w:tcPr>
          <w:p w14:paraId="016BA60B" w14:textId="77777777" w:rsidR="00DB1390" w:rsidRDefault="00DB1390">
            <w:pPr>
              <w:spacing w:after="200" w:line="276" w:lineRule="auto"/>
              <w:rPr>
                <w:rFonts w:ascii="Calibri" w:eastAsia="Calibri" w:hAnsi="Calibri" w:cs="Calibri"/>
              </w:rPr>
            </w:pPr>
          </w:p>
        </w:tc>
        <w:tc>
          <w:tcPr>
            <w:tcW w:w="2338" w:type="dxa"/>
          </w:tcPr>
          <w:p w14:paraId="016BA60C" w14:textId="77777777" w:rsidR="00DB1390" w:rsidRDefault="00DB1390">
            <w:pPr>
              <w:spacing w:after="200" w:line="276" w:lineRule="auto"/>
              <w:rPr>
                <w:rFonts w:ascii="Calibri" w:eastAsia="Calibri" w:hAnsi="Calibri" w:cs="Calibri"/>
              </w:rPr>
            </w:pPr>
          </w:p>
        </w:tc>
      </w:tr>
      <w:tr w:rsidR="00DB1390" w14:paraId="016BA612" w14:textId="77777777">
        <w:trPr>
          <w:trHeight w:val="431"/>
        </w:trPr>
        <w:tc>
          <w:tcPr>
            <w:tcW w:w="1256" w:type="dxa"/>
          </w:tcPr>
          <w:p w14:paraId="016BA60E" w14:textId="77777777" w:rsidR="00DB1390" w:rsidRDefault="00DE4C88">
            <w:pPr>
              <w:spacing w:after="200" w:line="276" w:lineRule="auto"/>
              <w:jc w:val="center"/>
              <w:rPr>
                <w:rFonts w:ascii="Calibri" w:eastAsia="Calibri" w:hAnsi="Calibri" w:cs="Calibri"/>
              </w:rPr>
            </w:pPr>
            <w:r>
              <w:rPr>
                <w:rFonts w:ascii="Calibri" w:eastAsia="Calibri" w:hAnsi="Calibri" w:cs="Calibri"/>
              </w:rPr>
              <w:t>3</w:t>
            </w:r>
          </w:p>
        </w:tc>
        <w:tc>
          <w:tcPr>
            <w:tcW w:w="2519" w:type="dxa"/>
          </w:tcPr>
          <w:p w14:paraId="016BA60F" w14:textId="77777777" w:rsidR="00DB1390" w:rsidRDefault="00DB1390">
            <w:pPr>
              <w:spacing w:after="200" w:line="276" w:lineRule="auto"/>
              <w:rPr>
                <w:rFonts w:ascii="Calibri" w:eastAsia="Calibri" w:hAnsi="Calibri" w:cs="Calibri"/>
              </w:rPr>
            </w:pPr>
          </w:p>
        </w:tc>
        <w:tc>
          <w:tcPr>
            <w:tcW w:w="3237" w:type="dxa"/>
          </w:tcPr>
          <w:p w14:paraId="016BA610" w14:textId="77777777" w:rsidR="00DB1390" w:rsidRDefault="00DB1390">
            <w:pPr>
              <w:spacing w:after="200" w:line="276" w:lineRule="auto"/>
              <w:rPr>
                <w:rFonts w:ascii="Calibri" w:eastAsia="Calibri" w:hAnsi="Calibri" w:cs="Calibri"/>
              </w:rPr>
            </w:pPr>
          </w:p>
        </w:tc>
        <w:tc>
          <w:tcPr>
            <w:tcW w:w="2338" w:type="dxa"/>
          </w:tcPr>
          <w:p w14:paraId="016BA611" w14:textId="77777777" w:rsidR="00DB1390" w:rsidRDefault="00DB1390">
            <w:pPr>
              <w:spacing w:after="200" w:line="276" w:lineRule="auto"/>
              <w:rPr>
                <w:rFonts w:ascii="Calibri" w:eastAsia="Calibri" w:hAnsi="Calibri" w:cs="Calibri"/>
              </w:rPr>
            </w:pPr>
          </w:p>
        </w:tc>
      </w:tr>
      <w:tr w:rsidR="00DB1390" w14:paraId="016BA617" w14:textId="77777777">
        <w:trPr>
          <w:trHeight w:val="431"/>
        </w:trPr>
        <w:tc>
          <w:tcPr>
            <w:tcW w:w="1256" w:type="dxa"/>
          </w:tcPr>
          <w:p w14:paraId="016BA613" w14:textId="77777777" w:rsidR="00DB1390" w:rsidRDefault="00DE4C88">
            <w:pPr>
              <w:spacing w:after="200" w:line="276" w:lineRule="auto"/>
              <w:jc w:val="center"/>
              <w:rPr>
                <w:rFonts w:ascii="Calibri" w:eastAsia="Calibri" w:hAnsi="Calibri" w:cs="Calibri"/>
              </w:rPr>
            </w:pPr>
            <w:r>
              <w:rPr>
                <w:rFonts w:ascii="Calibri" w:eastAsia="Calibri" w:hAnsi="Calibri" w:cs="Calibri"/>
              </w:rPr>
              <w:t>4</w:t>
            </w:r>
          </w:p>
        </w:tc>
        <w:tc>
          <w:tcPr>
            <w:tcW w:w="2519" w:type="dxa"/>
          </w:tcPr>
          <w:p w14:paraId="016BA614" w14:textId="77777777" w:rsidR="00DB1390" w:rsidRDefault="00DB1390">
            <w:pPr>
              <w:spacing w:after="200" w:line="276" w:lineRule="auto"/>
              <w:rPr>
                <w:rFonts w:ascii="Calibri" w:eastAsia="Calibri" w:hAnsi="Calibri" w:cs="Calibri"/>
              </w:rPr>
            </w:pPr>
          </w:p>
        </w:tc>
        <w:tc>
          <w:tcPr>
            <w:tcW w:w="3237" w:type="dxa"/>
          </w:tcPr>
          <w:p w14:paraId="016BA615" w14:textId="77777777" w:rsidR="00DB1390" w:rsidRDefault="00DB1390">
            <w:pPr>
              <w:spacing w:after="200" w:line="276" w:lineRule="auto"/>
              <w:rPr>
                <w:rFonts w:ascii="Calibri" w:eastAsia="Calibri" w:hAnsi="Calibri" w:cs="Calibri"/>
              </w:rPr>
            </w:pPr>
          </w:p>
        </w:tc>
        <w:tc>
          <w:tcPr>
            <w:tcW w:w="2338" w:type="dxa"/>
          </w:tcPr>
          <w:p w14:paraId="016BA616" w14:textId="77777777" w:rsidR="00DB1390" w:rsidRDefault="00DB1390">
            <w:pPr>
              <w:spacing w:after="200" w:line="276" w:lineRule="auto"/>
              <w:rPr>
                <w:rFonts w:ascii="Calibri" w:eastAsia="Calibri" w:hAnsi="Calibri" w:cs="Calibri"/>
              </w:rPr>
            </w:pPr>
          </w:p>
        </w:tc>
      </w:tr>
      <w:tr w:rsidR="00DB1390" w14:paraId="016BA61C" w14:textId="77777777">
        <w:trPr>
          <w:trHeight w:val="431"/>
        </w:trPr>
        <w:tc>
          <w:tcPr>
            <w:tcW w:w="1256" w:type="dxa"/>
          </w:tcPr>
          <w:p w14:paraId="016BA618" w14:textId="77777777" w:rsidR="00DB1390" w:rsidRDefault="00DE4C88">
            <w:pPr>
              <w:spacing w:after="200" w:line="276" w:lineRule="auto"/>
              <w:jc w:val="center"/>
              <w:rPr>
                <w:rFonts w:ascii="Calibri" w:eastAsia="Calibri" w:hAnsi="Calibri" w:cs="Calibri"/>
              </w:rPr>
            </w:pPr>
            <w:r>
              <w:rPr>
                <w:rFonts w:ascii="Calibri" w:eastAsia="Calibri" w:hAnsi="Calibri" w:cs="Calibri"/>
              </w:rPr>
              <w:t>5</w:t>
            </w:r>
          </w:p>
        </w:tc>
        <w:tc>
          <w:tcPr>
            <w:tcW w:w="2519" w:type="dxa"/>
          </w:tcPr>
          <w:p w14:paraId="016BA619" w14:textId="77777777" w:rsidR="00DB1390" w:rsidRDefault="00DB1390">
            <w:pPr>
              <w:spacing w:after="200" w:line="276" w:lineRule="auto"/>
              <w:rPr>
                <w:rFonts w:ascii="Calibri" w:eastAsia="Calibri" w:hAnsi="Calibri" w:cs="Calibri"/>
              </w:rPr>
            </w:pPr>
          </w:p>
        </w:tc>
        <w:tc>
          <w:tcPr>
            <w:tcW w:w="3237" w:type="dxa"/>
          </w:tcPr>
          <w:p w14:paraId="016BA61A" w14:textId="77777777" w:rsidR="00DB1390" w:rsidRDefault="00DB1390">
            <w:pPr>
              <w:spacing w:after="200" w:line="276" w:lineRule="auto"/>
              <w:rPr>
                <w:rFonts w:ascii="Calibri" w:eastAsia="Calibri" w:hAnsi="Calibri" w:cs="Calibri"/>
              </w:rPr>
            </w:pPr>
          </w:p>
        </w:tc>
        <w:tc>
          <w:tcPr>
            <w:tcW w:w="2338" w:type="dxa"/>
          </w:tcPr>
          <w:p w14:paraId="016BA61B" w14:textId="77777777" w:rsidR="00DB1390" w:rsidRDefault="00DB1390">
            <w:pPr>
              <w:spacing w:after="200" w:line="276" w:lineRule="auto"/>
              <w:rPr>
                <w:rFonts w:ascii="Calibri" w:eastAsia="Calibri" w:hAnsi="Calibri" w:cs="Calibri"/>
              </w:rPr>
            </w:pPr>
          </w:p>
        </w:tc>
      </w:tr>
      <w:tr w:rsidR="00DB1390" w14:paraId="016BA621" w14:textId="77777777">
        <w:trPr>
          <w:trHeight w:val="431"/>
        </w:trPr>
        <w:tc>
          <w:tcPr>
            <w:tcW w:w="1256" w:type="dxa"/>
          </w:tcPr>
          <w:p w14:paraId="016BA61D" w14:textId="77777777" w:rsidR="00DB1390" w:rsidRDefault="00DE4C88">
            <w:pPr>
              <w:spacing w:after="200" w:line="276" w:lineRule="auto"/>
              <w:jc w:val="center"/>
              <w:rPr>
                <w:rFonts w:ascii="Calibri" w:eastAsia="Calibri" w:hAnsi="Calibri" w:cs="Calibri"/>
              </w:rPr>
            </w:pPr>
            <w:r>
              <w:rPr>
                <w:rFonts w:ascii="Calibri" w:eastAsia="Calibri" w:hAnsi="Calibri" w:cs="Calibri"/>
              </w:rPr>
              <w:t>6</w:t>
            </w:r>
          </w:p>
        </w:tc>
        <w:tc>
          <w:tcPr>
            <w:tcW w:w="2519" w:type="dxa"/>
          </w:tcPr>
          <w:p w14:paraId="016BA61E" w14:textId="77777777" w:rsidR="00DB1390" w:rsidRDefault="00DB1390">
            <w:pPr>
              <w:spacing w:after="200" w:line="276" w:lineRule="auto"/>
              <w:rPr>
                <w:rFonts w:ascii="Calibri" w:eastAsia="Calibri" w:hAnsi="Calibri" w:cs="Calibri"/>
              </w:rPr>
            </w:pPr>
          </w:p>
        </w:tc>
        <w:tc>
          <w:tcPr>
            <w:tcW w:w="3237" w:type="dxa"/>
          </w:tcPr>
          <w:p w14:paraId="016BA61F" w14:textId="77777777" w:rsidR="00DB1390" w:rsidRDefault="00DB1390">
            <w:pPr>
              <w:spacing w:after="200" w:line="276" w:lineRule="auto"/>
              <w:rPr>
                <w:rFonts w:ascii="Calibri" w:eastAsia="Calibri" w:hAnsi="Calibri" w:cs="Calibri"/>
              </w:rPr>
            </w:pPr>
          </w:p>
        </w:tc>
        <w:tc>
          <w:tcPr>
            <w:tcW w:w="2338" w:type="dxa"/>
          </w:tcPr>
          <w:p w14:paraId="016BA620" w14:textId="77777777" w:rsidR="00DB1390" w:rsidRDefault="00DB1390">
            <w:pPr>
              <w:spacing w:after="200" w:line="276" w:lineRule="auto"/>
              <w:rPr>
                <w:rFonts w:ascii="Calibri" w:eastAsia="Calibri" w:hAnsi="Calibri" w:cs="Calibri"/>
              </w:rPr>
            </w:pPr>
          </w:p>
        </w:tc>
      </w:tr>
      <w:tr w:rsidR="00DB1390" w14:paraId="016BA626" w14:textId="77777777">
        <w:trPr>
          <w:trHeight w:val="431"/>
        </w:trPr>
        <w:tc>
          <w:tcPr>
            <w:tcW w:w="1256" w:type="dxa"/>
          </w:tcPr>
          <w:p w14:paraId="016BA622" w14:textId="77777777" w:rsidR="00DB1390" w:rsidRDefault="00DE4C88">
            <w:pPr>
              <w:spacing w:after="200" w:line="276" w:lineRule="auto"/>
              <w:jc w:val="center"/>
              <w:rPr>
                <w:rFonts w:ascii="Calibri" w:eastAsia="Calibri" w:hAnsi="Calibri" w:cs="Calibri"/>
              </w:rPr>
            </w:pPr>
            <w:r>
              <w:rPr>
                <w:rFonts w:ascii="Calibri" w:eastAsia="Calibri" w:hAnsi="Calibri" w:cs="Calibri"/>
              </w:rPr>
              <w:t>7</w:t>
            </w:r>
          </w:p>
        </w:tc>
        <w:tc>
          <w:tcPr>
            <w:tcW w:w="2519" w:type="dxa"/>
          </w:tcPr>
          <w:p w14:paraId="016BA623" w14:textId="77777777" w:rsidR="00DB1390" w:rsidRDefault="00DB1390">
            <w:pPr>
              <w:spacing w:after="200" w:line="276" w:lineRule="auto"/>
              <w:rPr>
                <w:rFonts w:ascii="Calibri" w:eastAsia="Calibri" w:hAnsi="Calibri" w:cs="Calibri"/>
              </w:rPr>
            </w:pPr>
          </w:p>
        </w:tc>
        <w:tc>
          <w:tcPr>
            <w:tcW w:w="3237" w:type="dxa"/>
          </w:tcPr>
          <w:p w14:paraId="016BA624" w14:textId="77777777" w:rsidR="00DB1390" w:rsidRDefault="00DB1390">
            <w:pPr>
              <w:spacing w:after="200" w:line="276" w:lineRule="auto"/>
              <w:rPr>
                <w:rFonts w:ascii="Calibri" w:eastAsia="Calibri" w:hAnsi="Calibri" w:cs="Calibri"/>
              </w:rPr>
            </w:pPr>
          </w:p>
        </w:tc>
        <w:tc>
          <w:tcPr>
            <w:tcW w:w="2338" w:type="dxa"/>
          </w:tcPr>
          <w:p w14:paraId="016BA625" w14:textId="77777777" w:rsidR="00DB1390" w:rsidRDefault="00DB1390">
            <w:pPr>
              <w:spacing w:after="200" w:line="276" w:lineRule="auto"/>
              <w:rPr>
                <w:rFonts w:ascii="Calibri" w:eastAsia="Calibri" w:hAnsi="Calibri" w:cs="Calibri"/>
              </w:rPr>
            </w:pPr>
          </w:p>
        </w:tc>
      </w:tr>
      <w:tr w:rsidR="00DB1390" w14:paraId="016BA62B" w14:textId="77777777">
        <w:trPr>
          <w:trHeight w:val="431"/>
        </w:trPr>
        <w:tc>
          <w:tcPr>
            <w:tcW w:w="1256" w:type="dxa"/>
          </w:tcPr>
          <w:p w14:paraId="016BA627" w14:textId="77777777" w:rsidR="00DB1390" w:rsidRDefault="00DE4C88">
            <w:pPr>
              <w:spacing w:after="200" w:line="276" w:lineRule="auto"/>
              <w:jc w:val="center"/>
              <w:rPr>
                <w:rFonts w:ascii="Calibri" w:eastAsia="Calibri" w:hAnsi="Calibri" w:cs="Calibri"/>
              </w:rPr>
            </w:pPr>
            <w:r>
              <w:rPr>
                <w:rFonts w:ascii="Calibri" w:eastAsia="Calibri" w:hAnsi="Calibri" w:cs="Calibri"/>
              </w:rPr>
              <w:t>8</w:t>
            </w:r>
          </w:p>
        </w:tc>
        <w:tc>
          <w:tcPr>
            <w:tcW w:w="2519" w:type="dxa"/>
          </w:tcPr>
          <w:p w14:paraId="016BA628" w14:textId="77777777" w:rsidR="00DB1390" w:rsidRDefault="00DB1390">
            <w:pPr>
              <w:spacing w:after="200" w:line="276" w:lineRule="auto"/>
              <w:rPr>
                <w:rFonts w:ascii="Calibri" w:eastAsia="Calibri" w:hAnsi="Calibri" w:cs="Calibri"/>
              </w:rPr>
            </w:pPr>
          </w:p>
        </w:tc>
        <w:tc>
          <w:tcPr>
            <w:tcW w:w="3237" w:type="dxa"/>
          </w:tcPr>
          <w:p w14:paraId="016BA629" w14:textId="77777777" w:rsidR="00DB1390" w:rsidRDefault="00DB1390">
            <w:pPr>
              <w:spacing w:after="200" w:line="276" w:lineRule="auto"/>
              <w:rPr>
                <w:rFonts w:ascii="Calibri" w:eastAsia="Calibri" w:hAnsi="Calibri" w:cs="Calibri"/>
              </w:rPr>
            </w:pPr>
          </w:p>
        </w:tc>
        <w:tc>
          <w:tcPr>
            <w:tcW w:w="2338" w:type="dxa"/>
          </w:tcPr>
          <w:p w14:paraId="016BA62A" w14:textId="77777777" w:rsidR="00DB1390" w:rsidRDefault="00DB1390">
            <w:pPr>
              <w:spacing w:after="200" w:line="276" w:lineRule="auto"/>
              <w:rPr>
                <w:rFonts w:ascii="Calibri" w:eastAsia="Calibri" w:hAnsi="Calibri" w:cs="Calibri"/>
              </w:rPr>
            </w:pPr>
          </w:p>
        </w:tc>
      </w:tr>
      <w:tr w:rsidR="00DB1390" w14:paraId="016BA630" w14:textId="77777777">
        <w:trPr>
          <w:trHeight w:val="431"/>
        </w:trPr>
        <w:tc>
          <w:tcPr>
            <w:tcW w:w="1256" w:type="dxa"/>
          </w:tcPr>
          <w:p w14:paraId="016BA62C" w14:textId="77777777" w:rsidR="00DB1390" w:rsidRDefault="00DE4C88">
            <w:pPr>
              <w:spacing w:after="200" w:line="276" w:lineRule="auto"/>
              <w:jc w:val="center"/>
              <w:rPr>
                <w:rFonts w:ascii="Calibri" w:eastAsia="Calibri" w:hAnsi="Calibri" w:cs="Calibri"/>
              </w:rPr>
            </w:pPr>
            <w:r>
              <w:rPr>
                <w:rFonts w:ascii="Calibri" w:eastAsia="Calibri" w:hAnsi="Calibri" w:cs="Calibri"/>
              </w:rPr>
              <w:t>9</w:t>
            </w:r>
          </w:p>
        </w:tc>
        <w:tc>
          <w:tcPr>
            <w:tcW w:w="2519" w:type="dxa"/>
          </w:tcPr>
          <w:p w14:paraId="016BA62D" w14:textId="77777777" w:rsidR="00DB1390" w:rsidRDefault="00DB1390">
            <w:pPr>
              <w:spacing w:after="200" w:line="276" w:lineRule="auto"/>
              <w:rPr>
                <w:rFonts w:ascii="Calibri" w:eastAsia="Calibri" w:hAnsi="Calibri" w:cs="Calibri"/>
              </w:rPr>
            </w:pPr>
          </w:p>
        </w:tc>
        <w:tc>
          <w:tcPr>
            <w:tcW w:w="3237" w:type="dxa"/>
          </w:tcPr>
          <w:p w14:paraId="016BA62E" w14:textId="77777777" w:rsidR="00DB1390" w:rsidRDefault="00DB1390">
            <w:pPr>
              <w:spacing w:after="200" w:line="276" w:lineRule="auto"/>
              <w:rPr>
                <w:rFonts w:ascii="Calibri" w:eastAsia="Calibri" w:hAnsi="Calibri" w:cs="Calibri"/>
              </w:rPr>
            </w:pPr>
          </w:p>
        </w:tc>
        <w:tc>
          <w:tcPr>
            <w:tcW w:w="2338" w:type="dxa"/>
          </w:tcPr>
          <w:p w14:paraId="016BA62F" w14:textId="77777777" w:rsidR="00DB1390" w:rsidRDefault="00DB1390">
            <w:pPr>
              <w:spacing w:after="200" w:line="276" w:lineRule="auto"/>
              <w:rPr>
                <w:rFonts w:ascii="Calibri" w:eastAsia="Calibri" w:hAnsi="Calibri" w:cs="Calibri"/>
              </w:rPr>
            </w:pPr>
          </w:p>
        </w:tc>
      </w:tr>
      <w:tr w:rsidR="00DB1390" w14:paraId="016BA635" w14:textId="77777777">
        <w:trPr>
          <w:trHeight w:val="431"/>
        </w:trPr>
        <w:tc>
          <w:tcPr>
            <w:tcW w:w="1256" w:type="dxa"/>
          </w:tcPr>
          <w:p w14:paraId="016BA631" w14:textId="77777777" w:rsidR="00DB1390" w:rsidRDefault="00DE4C88">
            <w:pPr>
              <w:spacing w:after="200" w:line="276" w:lineRule="auto"/>
              <w:jc w:val="center"/>
              <w:rPr>
                <w:rFonts w:ascii="Calibri" w:eastAsia="Calibri" w:hAnsi="Calibri" w:cs="Calibri"/>
              </w:rPr>
            </w:pPr>
            <w:r>
              <w:rPr>
                <w:rFonts w:ascii="Calibri" w:eastAsia="Calibri" w:hAnsi="Calibri" w:cs="Calibri"/>
              </w:rPr>
              <w:t>10</w:t>
            </w:r>
          </w:p>
        </w:tc>
        <w:tc>
          <w:tcPr>
            <w:tcW w:w="2519" w:type="dxa"/>
          </w:tcPr>
          <w:p w14:paraId="016BA632" w14:textId="77777777" w:rsidR="00DB1390" w:rsidRDefault="00DB1390">
            <w:pPr>
              <w:spacing w:after="200" w:line="276" w:lineRule="auto"/>
              <w:rPr>
                <w:rFonts w:ascii="Calibri" w:eastAsia="Calibri" w:hAnsi="Calibri" w:cs="Calibri"/>
              </w:rPr>
            </w:pPr>
          </w:p>
        </w:tc>
        <w:tc>
          <w:tcPr>
            <w:tcW w:w="3237" w:type="dxa"/>
          </w:tcPr>
          <w:p w14:paraId="016BA633" w14:textId="77777777" w:rsidR="00DB1390" w:rsidRDefault="00DB1390">
            <w:pPr>
              <w:spacing w:after="200" w:line="276" w:lineRule="auto"/>
              <w:rPr>
                <w:rFonts w:ascii="Calibri" w:eastAsia="Calibri" w:hAnsi="Calibri" w:cs="Calibri"/>
              </w:rPr>
            </w:pPr>
          </w:p>
        </w:tc>
        <w:tc>
          <w:tcPr>
            <w:tcW w:w="2338" w:type="dxa"/>
          </w:tcPr>
          <w:p w14:paraId="016BA634" w14:textId="77777777" w:rsidR="00DB1390" w:rsidRDefault="00DB1390">
            <w:pPr>
              <w:spacing w:after="200" w:line="276" w:lineRule="auto"/>
              <w:rPr>
                <w:rFonts w:ascii="Calibri" w:eastAsia="Calibri" w:hAnsi="Calibri" w:cs="Calibri"/>
              </w:rPr>
            </w:pPr>
          </w:p>
        </w:tc>
      </w:tr>
    </w:tbl>
    <w:p w14:paraId="016BA636" w14:textId="77777777" w:rsidR="00DB1390" w:rsidRDefault="00DB1390">
      <w:pPr>
        <w:spacing w:after="200" w:line="276" w:lineRule="auto"/>
        <w:rPr>
          <w:rFonts w:ascii="Calibri" w:eastAsia="Calibri" w:hAnsi="Calibri" w:cs="Calibri"/>
        </w:rPr>
      </w:pPr>
    </w:p>
    <w:p w14:paraId="016BA637" w14:textId="77777777" w:rsidR="00DB1390" w:rsidRDefault="00DE4C88">
      <w:pPr>
        <w:spacing w:after="200" w:line="276" w:lineRule="auto"/>
        <w:jc w:val="center"/>
        <w:rPr>
          <w:rFonts w:ascii="Calibri" w:eastAsia="Calibri" w:hAnsi="Calibri" w:cs="Calibri"/>
        </w:rPr>
      </w:pPr>
      <w:r>
        <w:rPr>
          <w:noProof/>
        </w:rPr>
        <w:drawing>
          <wp:inline distT="0" distB="0" distL="0" distR="0" wp14:anchorId="016BA677" wp14:editId="4843E502">
            <wp:extent cx="6192021" cy="3181901"/>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13" name="image1.png"/>
                    <pic:cNvPicPr preferRelativeResize="0"/>
                  </pic:nvPicPr>
                  <pic:blipFill>
                    <a:blip r:embed="rId15">
                      <a:extLst>
                        <a:ext uri="{28A0092B-C50C-407E-A947-70E740481C1C}">
                          <a14:useLocalDpi xmlns:a14="http://schemas.microsoft.com/office/drawing/2010/main" val="0"/>
                        </a:ext>
                      </a:extLst>
                    </a:blip>
                    <a:stretch>
                      <a:fillRect/>
                    </a:stretch>
                  </pic:blipFill>
                  <pic:spPr>
                    <a:xfrm>
                      <a:off x="0" y="0"/>
                      <a:ext cx="6195178" cy="3183523"/>
                    </a:xfrm>
                    <a:prstGeom prst="rect">
                      <a:avLst/>
                    </a:prstGeom>
                    <a:ln/>
                  </pic:spPr>
                </pic:pic>
              </a:graphicData>
            </a:graphic>
          </wp:inline>
        </w:drawing>
      </w:r>
    </w:p>
    <w:p w14:paraId="016BA63A" w14:textId="77777777" w:rsidR="00DB1390" w:rsidRDefault="00DE4C88">
      <w:pPr>
        <w:rPr>
          <w:rFonts w:ascii="Calibri" w:eastAsia="Calibri" w:hAnsi="Calibri" w:cs="Calibri"/>
          <w:b/>
          <w:bCs/>
          <w:u w:val="single"/>
        </w:rPr>
      </w:pPr>
      <w:r>
        <w:rPr>
          <w:rFonts w:ascii="Calibri" w:eastAsia="Calibri" w:hAnsi="Calibri" w:cs="Calibri"/>
          <w:b/>
          <w:bCs/>
          <w:u w:val="single"/>
        </w:rPr>
        <w:lastRenderedPageBreak/>
        <w:t>Part 2C: Data Analysis and Interpretation</w:t>
      </w:r>
    </w:p>
    <w:p w14:paraId="016BA63B" w14:textId="7D753C1B" w:rsidR="00DB1390" w:rsidRDefault="00DE4C88" w:rsidP="00E433E3">
      <w:pPr>
        <w:numPr>
          <w:ilvl w:val="0"/>
          <w:numId w:val="4"/>
        </w:numPr>
        <w:pBdr>
          <w:top w:val="nil"/>
          <w:left w:val="nil"/>
          <w:bottom w:val="nil"/>
          <w:right w:val="nil"/>
          <w:between w:val="nil"/>
        </w:pBdr>
        <w:spacing w:after="200" w:line="276" w:lineRule="auto"/>
        <w:ind w:left="0"/>
        <w:rPr>
          <w:rFonts w:ascii="Calibri" w:eastAsia="Calibri" w:hAnsi="Calibri" w:cs="Calibri"/>
          <w:color w:val="000000"/>
        </w:rPr>
      </w:pPr>
      <w:r>
        <w:rPr>
          <w:rFonts w:ascii="Calibri" w:eastAsia="Calibri" w:hAnsi="Calibri" w:cs="Calibri"/>
        </w:rPr>
        <w:t>C</w:t>
      </w:r>
      <w:r>
        <w:rPr>
          <w:rFonts w:ascii="Calibri" w:eastAsia="Calibri" w:hAnsi="Calibri" w:cs="Calibri"/>
          <w:color w:val="000000"/>
        </w:rPr>
        <w:t xml:space="preserve">ompare your results to the heights of the river measured during each flood event (ask </w:t>
      </w:r>
      <w:r>
        <w:rPr>
          <w:rFonts w:ascii="Calibri" w:eastAsia="Calibri" w:hAnsi="Calibri" w:cs="Calibri"/>
        </w:rPr>
        <w:t>your instructor</w:t>
      </w:r>
      <w:r>
        <w:rPr>
          <w:rFonts w:ascii="Calibri" w:eastAsia="Calibri" w:hAnsi="Calibri" w:cs="Calibri"/>
          <w:color w:val="000000"/>
        </w:rPr>
        <w:t xml:space="preserve"> for a copy of the gauge record when you are ready). How close were your estimates for Fred? What about Helene? </w:t>
      </w:r>
      <w:r>
        <w:rPr>
          <w:rFonts w:ascii="Calibri" w:eastAsia="Calibri" w:hAnsi="Calibri" w:cs="Calibri"/>
        </w:rPr>
        <w:t>Identify two</w:t>
      </w:r>
      <w:r>
        <w:rPr>
          <w:rFonts w:ascii="Calibri" w:eastAsia="Calibri" w:hAnsi="Calibri" w:cs="Calibri"/>
          <w:color w:val="000000"/>
        </w:rPr>
        <w:t xml:space="preserve"> factors or assumptions that </w:t>
      </w:r>
      <w:r>
        <w:rPr>
          <w:rFonts w:ascii="Calibri" w:eastAsia="Calibri" w:hAnsi="Calibri" w:cs="Calibri"/>
        </w:rPr>
        <w:t>could</w:t>
      </w:r>
      <w:r>
        <w:rPr>
          <w:rFonts w:ascii="Calibri" w:eastAsia="Calibri" w:hAnsi="Calibri" w:cs="Calibri"/>
          <w:color w:val="000000"/>
        </w:rPr>
        <w:t xml:space="preserve"> account for the differences in your results</w:t>
      </w:r>
      <w:r>
        <w:rPr>
          <w:rFonts w:ascii="Calibri" w:eastAsia="Calibri" w:hAnsi="Calibri" w:cs="Calibri"/>
        </w:rPr>
        <w:t xml:space="preserve"> and justify your answer.</w:t>
      </w:r>
    </w:p>
    <w:p w14:paraId="016BA63C" w14:textId="77777777" w:rsidR="00DB1390" w:rsidRDefault="00DB1390">
      <w:pPr>
        <w:spacing w:after="200" w:line="276" w:lineRule="auto"/>
        <w:rPr>
          <w:rFonts w:ascii="Calibri" w:eastAsia="Calibri" w:hAnsi="Calibri" w:cs="Calibri"/>
        </w:rPr>
      </w:pPr>
    </w:p>
    <w:p w14:paraId="016BA63D" w14:textId="77777777" w:rsidR="00DB1390" w:rsidRDefault="00DB1390">
      <w:pPr>
        <w:spacing w:after="200" w:line="276" w:lineRule="auto"/>
        <w:rPr>
          <w:rFonts w:ascii="Calibri" w:eastAsia="Calibri" w:hAnsi="Calibri" w:cs="Calibri"/>
        </w:rPr>
      </w:pPr>
    </w:p>
    <w:p w14:paraId="016BA63E" w14:textId="77777777" w:rsidR="00DB1390" w:rsidRDefault="00DE4C88" w:rsidP="0000554B">
      <w:pPr>
        <w:numPr>
          <w:ilvl w:val="0"/>
          <w:numId w:val="4"/>
        </w:numPr>
        <w:spacing w:after="0" w:line="276" w:lineRule="auto"/>
        <w:ind w:left="0"/>
        <w:rPr>
          <w:rFonts w:ascii="Calibri" w:eastAsia="Calibri" w:hAnsi="Calibri" w:cs="Calibri"/>
        </w:rPr>
      </w:pPr>
      <w:r>
        <w:rPr>
          <w:rFonts w:ascii="Calibri" w:eastAsia="Calibri" w:hAnsi="Calibri" w:cs="Calibri"/>
        </w:rPr>
        <w:t xml:space="preserve">Equation 1 and 2 both estimate velocity based on a constant width, and equation 2 assumes a constant slope. </w:t>
      </w:r>
    </w:p>
    <w:p w14:paraId="016BA63F" w14:textId="77777777" w:rsidR="00DB1390" w:rsidRDefault="00DE4C88">
      <w:pPr>
        <w:numPr>
          <w:ilvl w:val="1"/>
          <w:numId w:val="4"/>
        </w:numPr>
        <w:spacing w:after="0" w:line="276" w:lineRule="auto"/>
        <w:rPr>
          <w:rFonts w:ascii="Calibri" w:eastAsia="Calibri" w:hAnsi="Calibri" w:cs="Calibri"/>
        </w:rPr>
      </w:pPr>
      <w:r>
        <w:rPr>
          <w:rFonts w:ascii="Calibri" w:eastAsia="Calibri" w:hAnsi="Calibri" w:cs="Calibri"/>
        </w:rPr>
        <w:t xml:space="preserve">Brainstorm: </w:t>
      </w:r>
    </w:p>
    <w:p w14:paraId="016BA640" w14:textId="77777777" w:rsidR="00DB1390" w:rsidRDefault="00DE4C88">
      <w:pPr>
        <w:numPr>
          <w:ilvl w:val="2"/>
          <w:numId w:val="4"/>
        </w:numPr>
        <w:spacing w:after="200" w:line="276" w:lineRule="auto"/>
        <w:rPr>
          <w:rFonts w:ascii="Calibri" w:eastAsia="Calibri" w:hAnsi="Calibri" w:cs="Calibri"/>
        </w:rPr>
      </w:pPr>
      <w:r>
        <w:rPr>
          <w:rFonts w:ascii="Calibri" w:eastAsia="Calibri" w:hAnsi="Calibri" w:cs="Calibri"/>
        </w:rPr>
        <w:t>Would you expect width to remain constant, increase, or decrease during an intense precipitation event? Justify your answer.</w:t>
      </w:r>
    </w:p>
    <w:p w14:paraId="016BA641" w14:textId="77777777" w:rsidR="00DB1390" w:rsidRDefault="00DE4C88">
      <w:pPr>
        <w:spacing w:after="200" w:line="276" w:lineRule="auto"/>
        <w:ind w:left="2160"/>
        <w:rPr>
          <w:rFonts w:ascii="Calibri" w:eastAsia="Calibri" w:hAnsi="Calibri" w:cs="Calibri"/>
        </w:rPr>
      </w:pPr>
      <w:r>
        <w:rPr>
          <w:rFonts w:ascii="Calibri" w:eastAsia="Calibri" w:hAnsi="Calibri" w:cs="Calibri"/>
        </w:rPr>
        <w:t xml:space="preserve"> </w:t>
      </w:r>
    </w:p>
    <w:p w14:paraId="016BA642" w14:textId="77777777" w:rsidR="00DB1390" w:rsidRDefault="00DE4C88">
      <w:pPr>
        <w:numPr>
          <w:ilvl w:val="2"/>
          <w:numId w:val="4"/>
        </w:numPr>
        <w:spacing w:after="200" w:line="276" w:lineRule="auto"/>
        <w:rPr>
          <w:rFonts w:ascii="Calibri" w:eastAsia="Calibri" w:hAnsi="Calibri" w:cs="Calibri"/>
        </w:rPr>
      </w:pPr>
      <w:r>
        <w:rPr>
          <w:rFonts w:ascii="Calibri" w:eastAsia="Calibri" w:hAnsi="Calibri" w:cs="Calibri"/>
        </w:rPr>
        <w:t xml:space="preserve">Would you expect slope to remain constant, increase, or decrease during an intense precipitation event? Justify your answer. </w:t>
      </w:r>
    </w:p>
    <w:p w14:paraId="016BA643" w14:textId="77777777" w:rsidR="00DB1390" w:rsidRDefault="00DB1390">
      <w:pPr>
        <w:spacing w:after="200" w:line="276" w:lineRule="auto"/>
        <w:ind w:left="720"/>
        <w:rPr>
          <w:rFonts w:ascii="Calibri" w:eastAsia="Calibri" w:hAnsi="Calibri" w:cs="Calibri"/>
        </w:rPr>
      </w:pPr>
    </w:p>
    <w:p w14:paraId="016BA644" w14:textId="77777777" w:rsidR="00DB1390" w:rsidRDefault="00DB1390">
      <w:pPr>
        <w:spacing w:after="200" w:line="276" w:lineRule="auto"/>
        <w:ind w:left="720"/>
        <w:rPr>
          <w:rFonts w:ascii="Calibri" w:eastAsia="Calibri" w:hAnsi="Calibri" w:cs="Calibri"/>
        </w:rPr>
      </w:pPr>
    </w:p>
    <w:p w14:paraId="016BA645" w14:textId="77777777" w:rsidR="00DB1390" w:rsidRDefault="00DE4C88" w:rsidP="0000554B">
      <w:pPr>
        <w:numPr>
          <w:ilvl w:val="0"/>
          <w:numId w:val="4"/>
        </w:numPr>
        <w:spacing w:after="0" w:line="276" w:lineRule="auto"/>
        <w:ind w:left="0"/>
        <w:rPr>
          <w:rFonts w:ascii="Calibri" w:eastAsia="Calibri" w:hAnsi="Calibri" w:cs="Calibri"/>
        </w:rPr>
      </w:pPr>
      <w:r>
        <w:rPr>
          <w:rFonts w:ascii="Calibri" w:eastAsia="Calibri" w:hAnsi="Calibri" w:cs="Calibri"/>
        </w:rPr>
        <w:t>Equation 2 uses a frictional coefficient. If “C” is larger, there is less friction and flow velocity increases. If “C” is smaller, there is greater friction and lower velocity.</w:t>
      </w:r>
    </w:p>
    <w:p w14:paraId="016BA646" w14:textId="77777777" w:rsidR="00DB1390" w:rsidRDefault="00DE4C88">
      <w:pPr>
        <w:numPr>
          <w:ilvl w:val="1"/>
          <w:numId w:val="4"/>
        </w:numPr>
        <w:spacing w:after="0" w:line="276" w:lineRule="auto"/>
        <w:rPr>
          <w:rFonts w:ascii="Calibri" w:eastAsia="Calibri" w:hAnsi="Calibri" w:cs="Calibri"/>
        </w:rPr>
      </w:pPr>
      <w:r>
        <w:rPr>
          <w:rFonts w:ascii="Calibri" w:eastAsia="Calibri" w:hAnsi="Calibri" w:cs="Calibri"/>
        </w:rPr>
        <w:t xml:space="preserve">Brainstorm: </w:t>
      </w:r>
    </w:p>
    <w:p w14:paraId="016BA647" w14:textId="77777777" w:rsidR="00DB1390" w:rsidRDefault="00DE4C88">
      <w:pPr>
        <w:numPr>
          <w:ilvl w:val="2"/>
          <w:numId w:val="4"/>
        </w:numPr>
        <w:spacing w:after="200" w:line="276" w:lineRule="auto"/>
        <w:rPr>
          <w:rFonts w:ascii="Calibri" w:eastAsia="Calibri" w:hAnsi="Calibri" w:cs="Calibri"/>
        </w:rPr>
      </w:pPr>
      <w:r>
        <w:rPr>
          <w:rFonts w:ascii="Calibri" w:eastAsia="Calibri" w:hAnsi="Calibri" w:cs="Calibri"/>
        </w:rPr>
        <w:t xml:space="preserve">What could increase or decrease friction in a stream? </w:t>
      </w:r>
    </w:p>
    <w:p w14:paraId="016BA648" w14:textId="77777777" w:rsidR="00DB1390" w:rsidRDefault="00DB1390">
      <w:pPr>
        <w:spacing w:after="200" w:line="276" w:lineRule="auto"/>
        <w:ind w:left="2160"/>
        <w:rPr>
          <w:rFonts w:ascii="Calibri" w:eastAsia="Calibri" w:hAnsi="Calibri" w:cs="Calibri"/>
        </w:rPr>
      </w:pPr>
    </w:p>
    <w:p w14:paraId="016BA649" w14:textId="77777777" w:rsidR="00DB1390" w:rsidRDefault="00DE4C88">
      <w:pPr>
        <w:numPr>
          <w:ilvl w:val="2"/>
          <w:numId w:val="4"/>
        </w:numPr>
        <w:spacing w:after="200" w:line="276" w:lineRule="auto"/>
        <w:rPr>
          <w:rFonts w:ascii="Calibri" w:eastAsia="Calibri" w:hAnsi="Calibri" w:cs="Calibri"/>
        </w:rPr>
      </w:pPr>
      <w:r>
        <w:rPr>
          <w:rFonts w:ascii="Calibri" w:eastAsia="Calibri" w:hAnsi="Calibri" w:cs="Calibri"/>
        </w:rPr>
        <w:t xml:space="preserve">Would you expect friction to remain constant, increase, or decrease during an intense precipitation event? Justify your answer. </w:t>
      </w:r>
    </w:p>
    <w:p w14:paraId="016BA64A" w14:textId="77777777" w:rsidR="00DB1390" w:rsidRDefault="00DB1390">
      <w:pPr>
        <w:spacing w:after="200" w:line="276" w:lineRule="auto"/>
        <w:ind w:left="2160"/>
        <w:rPr>
          <w:rFonts w:ascii="Calibri" w:eastAsia="Calibri" w:hAnsi="Calibri" w:cs="Calibri"/>
        </w:rPr>
      </w:pPr>
    </w:p>
    <w:p w14:paraId="016BA64B" w14:textId="77777777" w:rsidR="00DB1390" w:rsidRDefault="00DB1390">
      <w:pPr>
        <w:spacing w:after="200" w:line="276" w:lineRule="auto"/>
        <w:ind w:left="2160"/>
        <w:rPr>
          <w:rFonts w:ascii="Calibri" w:eastAsia="Calibri" w:hAnsi="Calibri" w:cs="Calibri"/>
        </w:rPr>
      </w:pPr>
    </w:p>
    <w:p w14:paraId="016BA64C" w14:textId="77777777" w:rsidR="00DB1390" w:rsidRDefault="00DE4C88">
      <w:pPr>
        <w:numPr>
          <w:ilvl w:val="2"/>
          <w:numId w:val="4"/>
        </w:numPr>
        <w:spacing w:after="200" w:line="276" w:lineRule="auto"/>
        <w:rPr>
          <w:rFonts w:ascii="Calibri" w:eastAsia="Calibri" w:hAnsi="Calibri" w:cs="Calibri"/>
        </w:rPr>
      </w:pPr>
      <w:r>
        <w:rPr>
          <w:rFonts w:ascii="Calibri" w:eastAsia="Calibri" w:hAnsi="Calibri" w:cs="Calibri"/>
        </w:rPr>
        <w:t xml:space="preserve">Based on your answer, how could frictional changes during a storm event change flood height </w:t>
      </w:r>
      <w:proofErr w:type="gramStart"/>
      <w:r>
        <w:rPr>
          <w:rFonts w:ascii="Calibri" w:eastAsia="Calibri" w:hAnsi="Calibri" w:cs="Calibri"/>
        </w:rPr>
        <w:t>estimates</w:t>
      </w:r>
      <w:proofErr w:type="gramEnd"/>
      <w:r>
        <w:rPr>
          <w:rFonts w:ascii="Calibri" w:eastAsia="Calibri" w:hAnsi="Calibri" w:cs="Calibri"/>
        </w:rPr>
        <w:t>?</w:t>
      </w:r>
    </w:p>
    <w:p w14:paraId="016BA64D" w14:textId="77777777" w:rsidR="00DB1390" w:rsidRDefault="00DB1390">
      <w:pPr>
        <w:spacing w:after="200" w:line="276" w:lineRule="auto"/>
        <w:rPr>
          <w:rFonts w:ascii="Calibri" w:eastAsia="Calibri" w:hAnsi="Calibri" w:cs="Calibri"/>
        </w:rPr>
      </w:pPr>
    </w:p>
    <w:p w14:paraId="016BA64E" w14:textId="77777777" w:rsidR="00DB1390" w:rsidRDefault="00DE4C88">
      <w:pPr>
        <w:spacing w:after="200" w:line="276" w:lineRule="auto"/>
        <w:rPr>
          <w:rFonts w:ascii="Calibri" w:eastAsia="Calibri" w:hAnsi="Calibri" w:cs="Calibri"/>
          <w:b/>
          <w:bCs/>
        </w:rPr>
      </w:pPr>
      <w:r>
        <w:rPr>
          <w:rFonts w:ascii="Calibri" w:eastAsia="Calibri" w:hAnsi="Calibri" w:cs="Calibri"/>
          <w:b/>
          <w:bCs/>
        </w:rPr>
        <w:lastRenderedPageBreak/>
        <w:t>Part 3. Hazard cascades as a systems model</w:t>
      </w:r>
    </w:p>
    <w:p w14:paraId="016BA64F" w14:textId="77777777" w:rsidR="00DB1390" w:rsidRDefault="00DE4C88">
      <w:pPr>
        <w:spacing w:after="200" w:line="276" w:lineRule="auto"/>
        <w:rPr>
          <w:rFonts w:ascii="Calibri" w:eastAsia="Calibri" w:hAnsi="Calibri" w:cs="Calibri"/>
        </w:rPr>
      </w:pPr>
      <w:r>
        <w:rPr>
          <w:rFonts w:ascii="Calibri" w:eastAsia="Calibri" w:hAnsi="Calibri" w:cs="Calibri"/>
        </w:rPr>
        <w:t>In this activity you analyzed how much water entered the watershed and predicted flood heights. But flooding is rarely an isolated hazard: Extreme rainfall can trigger a series of connected hazards known as a hazard cascade, increasing impacts on communities.</w:t>
      </w:r>
    </w:p>
    <w:p w14:paraId="016BA650" w14:textId="77777777" w:rsidR="00DB1390" w:rsidRDefault="00DE4C88">
      <w:pPr>
        <w:spacing w:after="200" w:line="276" w:lineRule="auto"/>
        <w:rPr>
          <w:rFonts w:ascii="Calibri" w:eastAsia="Calibri" w:hAnsi="Calibri" w:cs="Calibri"/>
        </w:rPr>
      </w:pPr>
      <w:r>
        <w:rPr>
          <w:rFonts w:ascii="Calibri" w:eastAsia="Calibri" w:hAnsi="Calibri" w:cs="Calibri"/>
        </w:rPr>
        <w:t xml:space="preserve">For example, flooding along the Pigeon River during Helene caused the downstream community of Canton to relocate the wastewater treatment plant due to repetitive flooding and release of raw sewage. </w:t>
      </w:r>
    </w:p>
    <w:p w14:paraId="016BA651" w14:textId="36549556" w:rsidR="00DB1390" w:rsidRDefault="00DE4C88" w:rsidP="0000554B">
      <w:pPr>
        <w:numPr>
          <w:ilvl w:val="0"/>
          <w:numId w:val="1"/>
        </w:numPr>
        <w:spacing w:after="200" w:line="276" w:lineRule="auto"/>
        <w:ind w:left="0" w:firstLine="0"/>
        <w:rPr>
          <w:rFonts w:ascii="Calibri" w:eastAsia="Calibri" w:hAnsi="Calibri" w:cs="Calibri"/>
        </w:rPr>
      </w:pPr>
      <w:r>
        <w:rPr>
          <w:rFonts w:ascii="Calibri" w:eastAsia="Calibri" w:hAnsi="Calibri" w:cs="Calibri"/>
        </w:rPr>
        <w:t xml:space="preserve">Below are several processes that may occur during and after an extreme rainfall event. Draw arrows connecting them to show how one hazard can trigger another, with the “cause” as the base of the arrow and the “effect” at the head of the arrow. </w:t>
      </w:r>
      <w:r>
        <w:rPr>
          <w:rFonts w:ascii="Calibri" w:eastAsia="Calibri" w:hAnsi="Calibri" w:cs="Calibri"/>
          <w:i/>
          <w:iCs/>
        </w:rPr>
        <w:t xml:space="preserve">For </w:t>
      </w:r>
      <w:r w:rsidR="0003032A">
        <w:rPr>
          <w:rFonts w:ascii="Calibri" w:eastAsia="Calibri" w:hAnsi="Calibri" w:cs="Calibri"/>
          <w:i/>
          <w:iCs/>
        </w:rPr>
        <w:t>example,</w:t>
      </w:r>
      <w:r>
        <w:rPr>
          <w:rFonts w:ascii="Calibri" w:eastAsia="Calibri" w:hAnsi="Calibri" w:cs="Calibri"/>
          <w:i/>
          <w:iCs/>
        </w:rPr>
        <w:t xml:space="preserve"> an arrow has been drawn for you to illustrate that extreme rainfall can cause saturated </w:t>
      </w:r>
      <w:proofErr w:type="gramStart"/>
      <w:r>
        <w:rPr>
          <w:rFonts w:ascii="Calibri" w:eastAsia="Calibri" w:hAnsi="Calibri" w:cs="Calibri"/>
          <w:i/>
          <w:iCs/>
        </w:rPr>
        <w:t>soils</w:t>
      </w:r>
      <w:proofErr w:type="gramEnd"/>
      <w:r>
        <w:rPr>
          <w:rFonts w:ascii="Calibri" w:eastAsia="Calibri" w:hAnsi="Calibri" w:cs="Calibri"/>
          <w:i/>
          <w:iCs/>
        </w:rPr>
        <w:t xml:space="preserve">. </w:t>
      </w:r>
      <w:sdt>
        <w:sdtPr>
          <w:tag w:val="goog_rdk_0"/>
          <w:id w:val="1360311374"/>
        </w:sdtPr>
        <w:sdtEndPr/>
        <w:sdtContent/>
      </w:sdt>
      <w:r>
        <w:rPr>
          <w:rFonts w:ascii="Calibri" w:eastAsia="Calibri" w:hAnsi="Calibri" w:cs="Calibri"/>
          <w:i/>
          <w:iCs/>
        </w:rPr>
        <w:t xml:space="preserve">Many arrows can originate from a single process, and a process may be affected by more than one other process. </w:t>
      </w:r>
      <w:r>
        <w:rPr>
          <w:noProof/>
        </w:rPr>
        <mc:AlternateContent>
          <mc:Choice Requires="wps">
            <w:drawing>
              <wp:anchor distT="114300" distB="114300" distL="114300" distR="114300" simplePos="0" relativeHeight="251660288" behindDoc="0" locked="0" layoutInCell="1" hidden="0" allowOverlap="1" wp14:anchorId="016BA679" wp14:editId="016BA67A">
                <wp:simplePos x="0" y="0"/>
                <wp:positionH relativeFrom="column">
                  <wp:posOffset>428625</wp:posOffset>
                </wp:positionH>
                <wp:positionV relativeFrom="paragraph">
                  <wp:posOffset>1428750</wp:posOffset>
                </wp:positionV>
                <wp:extent cx="5900738" cy="3533775"/>
                <wp:effectExtent l="12700" t="12700" r="12700" b="12700"/>
                <wp:wrapSquare wrapText="bothSides" distT="114300" distB="114300" distL="114300" distR="114300"/>
                <wp:docPr id="3" name="Rectangle 3"/>
                <wp:cNvGraphicFramePr/>
                <a:graphic xmlns:a="http://schemas.openxmlformats.org/drawingml/2006/main">
                  <a:graphicData uri="http://schemas.microsoft.com/office/word/2010/wordprocessingShape">
                    <wps:wsp>
                      <wps:cNvSpPr/>
                      <wps:spPr>
                        <a:xfrm>
                          <a:off x="133925" y="21475"/>
                          <a:ext cx="6207000" cy="3916500"/>
                        </a:xfrm>
                        <a:prstGeom prst="rect">
                          <a:avLst/>
                        </a:prstGeom>
                        <a:noFill/>
                        <a:ln w="19050" cap="flat" cmpd="sng">
                          <a:solidFill>
                            <a:srgbClr val="000000"/>
                          </a:solidFill>
                          <a:prstDash val="solid"/>
                          <a:round/>
                          <a:headEnd type="none" w="sm" len="sm"/>
                          <a:tailEnd type="none" w="sm" len="sm"/>
                        </a:ln>
                      </wps:spPr>
                      <wps:txbx>
                        <w:txbxContent>
                          <w:p w14:paraId="016BA68F" w14:textId="77777777" w:rsidR="00DB1390" w:rsidRDefault="00DB1390">
                            <w:pPr>
                              <w:spacing w:after="0"/>
                              <w:jc w:val="center"/>
                              <w:textDirection w:val="btLr"/>
                            </w:pPr>
                          </w:p>
                        </w:txbxContent>
                      </wps:txbx>
                      <wps:bodyPr spcFirstLastPara="1" wrap="square" lIns="91425" tIns="91425" rIns="91425" bIns="91425" anchor="ctr" anchorCtr="0">
                        <a:noAutofit/>
                      </wps:bodyPr>
                    </wps:wsp>
                  </a:graphicData>
                </a:graphic>
              </wp:anchor>
            </w:drawing>
          </mc:Choice>
          <mc:Fallback>
            <w:pict>
              <v:rect w14:anchorId="016BA679" id="Rectangle 3" o:spid="_x0000_s1026" style="position:absolute;left:0;text-align:left;margin-left:33.75pt;margin-top:112.5pt;width:464.65pt;height:278.25pt;z-index:25166028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" filled="f" strokeweight="1.5pt">
                <v:stroke startarrowwidth="narrow" startarrowlength="short" endarrowwidth="narrow" endarrowlength="short" joinstyle="round"/>
                <v:textbox inset="2.53958mm,2.53958mm,2.53958mm,2.53958mm">
                  <w:txbxContent>
                    <w:p w14:paraId="016BA68F" w14:textId="77777777" w:rsidR="00DB1390" w:rsidRDefault="00DB1390">
                      <w:pPr>
                        <w:spacing w:after="0"/>
                        <w:jc w:val="center"/>
                        <w:textDirection w:val="btLr"/>
                      </w:pPr>
                    </w:p>
                  </w:txbxContent>
                </v:textbox>
                <w10:wrap type="square"/>
              </v:rect>
            </w:pict>
          </mc:Fallback>
        </mc:AlternateContent>
      </w:r>
    </w:p>
    <w:p w14:paraId="016BA652" w14:textId="77777777" w:rsidR="00DB1390" w:rsidRDefault="00DE4C88">
      <w:pPr>
        <w:spacing w:after="200" w:line="276" w:lineRule="auto"/>
        <w:ind w:left="1440" w:firstLine="720"/>
        <w:rPr>
          <w:rFonts w:ascii="Calibri" w:eastAsia="Calibri" w:hAnsi="Calibri" w:cs="Calibri"/>
        </w:rPr>
      </w:pPr>
      <w:r>
        <w:rPr>
          <w:noProof/>
        </w:rPr>
        <mc:AlternateContent>
          <mc:Choice Requires="wps">
            <w:drawing>
              <wp:anchor distT="114300" distB="114300" distL="114300" distR="114300" simplePos="0" relativeHeight="251661312" behindDoc="0" locked="0" layoutInCell="1" hidden="0" allowOverlap="1" wp14:anchorId="016BA67B" wp14:editId="016BA67C">
                <wp:simplePos x="0" y="0"/>
                <wp:positionH relativeFrom="column">
                  <wp:posOffset>3038475</wp:posOffset>
                </wp:positionH>
                <wp:positionV relativeFrom="paragraph">
                  <wp:posOffset>257175</wp:posOffset>
                </wp:positionV>
                <wp:extent cx="476250" cy="934641"/>
                <wp:effectExtent l="0" t="0" r="0" b="0"/>
                <wp:wrapSquare wrapText="bothSides" distT="114300" distB="114300" distL="114300" distR="114300"/>
                <wp:docPr id="4" name="Freeform: Shape 4"/>
                <wp:cNvGraphicFramePr/>
                <a:graphic xmlns:a="http://schemas.openxmlformats.org/drawingml/2006/main">
                  <a:graphicData uri="http://schemas.microsoft.com/office/word/2010/wordprocessingShape">
                    <wps:wsp>
                      <wps:cNvSpPr/>
                      <wps:spPr>
                        <a:xfrm>
                          <a:off x="828849" y="675925"/>
                          <a:ext cx="460575" cy="807825"/>
                        </a:xfrm>
                        <a:custGeom>
                          <a:avLst/>
                          <a:gdLst/>
                          <a:ahLst/>
                          <a:cxnLst/>
                          <a:rect l="l" t="t" r="r" b="b"/>
                          <a:pathLst>
                            <a:path w="18423" h="32313" extrusionOk="0">
                              <a:moveTo>
                                <a:pt x="17605" y="0"/>
                              </a:moveTo>
                              <a:cubicBezTo>
                                <a:pt x="14674" y="3136"/>
                                <a:pt x="-119" y="13430"/>
                                <a:pt x="17" y="18815"/>
                              </a:cubicBezTo>
                              <a:cubicBezTo>
                                <a:pt x="153" y="24201"/>
                                <a:pt x="15355" y="30063"/>
                                <a:pt x="18423" y="32313"/>
                              </a:cubicBezTo>
                            </a:path>
                          </a:pathLst>
                        </a:custGeom>
                        <a:noFill/>
                        <a:ln w="19050" cap="flat" cmpd="sng">
                          <a:solidFill>
                            <a:srgbClr val="000000"/>
                          </a:solidFill>
                          <a:prstDash val="solid"/>
                          <a:round/>
                          <a:headEnd type="none" w="med" len="med"/>
                          <a:tailEnd type="triangle" w="med" len="med"/>
                        </a:ln>
                      </wps:spPr>
                      <wps:bodyPr spcFirstLastPara="1" wrap="square" lIns="91425" tIns="91425" rIns="91425" bIns="91425" anchor="ctr" anchorCtr="0">
                        <a:noAutofit/>
                      </wps:bodyPr>
                    </wps:wsp>
                  </a:graphicData>
                </a:graphic>
              </wp:anchor>
            </w:drawing>
          </mc:Choice>
          <mc:Fallback>
            <w:pict>
              <v:shape w14:anchorId="7B9CCBE2" id="Freeform: Shape 4" o:spid="_x0000_s1026" style="position:absolute;margin-left:239.25pt;margin-top:20.25pt;width:37.5pt;height:73.6pt;z-index:251661312;visibility:visible;mso-wrap-style:square;mso-wrap-distance-left:9pt;mso-wrap-distance-top:9pt;mso-wrap-distance-right:9pt;mso-wrap-distance-bottom:9pt;mso-position-horizontal:absolute;mso-position-horizontal-relative:text;mso-position-vertical:absolute;mso-position-vertical-relative:text;v-text-anchor:middle" coordsize="18423,32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" path="m17605,c14674,3136,-119,13430,17,18815v136,5386,15338,11248,18406,13498e" filled="f" strokeweight="1.5pt">
                <v:stroke endarrow="block"/>
                <v:path arrowok="t" o:extrusionok="f"/>
                <w10:wrap type="square"/>
              </v:shape>
            </w:pict>
          </mc:Fallback>
        </mc:AlternateContent>
      </w:r>
      <w:r>
        <w:rPr>
          <w:noProof/>
        </w:rPr>
        <mc:AlternateContent>
          <mc:Choice Requires="wps">
            <w:drawing>
              <wp:anchor distT="114300" distB="114300" distL="114300" distR="114300" simplePos="0" relativeHeight="251662336" behindDoc="0" locked="0" layoutInCell="1" hidden="0" allowOverlap="1" wp14:anchorId="016BA67D" wp14:editId="016BA67E">
                <wp:simplePos x="0" y="0"/>
                <wp:positionH relativeFrom="column">
                  <wp:posOffset>3038475</wp:posOffset>
                </wp:positionH>
                <wp:positionV relativeFrom="paragraph">
                  <wp:posOffset>257175</wp:posOffset>
                </wp:positionV>
                <wp:extent cx="476250" cy="496962"/>
                <wp:effectExtent l="0" t="0" r="0" b="0"/>
                <wp:wrapSquare wrapText="bothSides" distT="114300" distB="114300" distL="114300" distR="114300"/>
                <wp:docPr id="1" name="Freeform: Shape 1"/>
                <wp:cNvGraphicFramePr/>
                <a:graphic xmlns:a="http://schemas.openxmlformats.org/drawingml/2006/main">
                  <a:graphicData uri="http://schemas.microsoft.com/office/word/2010/wordprocessingShape">
                    <wps:wsp>
                      <wps:cNvSpPr/>
                      <wps:spPr>
                        <a:xfrm>
                          <a:off x="828849" y="675925"/>
                          <a:ext cx="460575" cy="807825"/>
                        </a:xfrm>
                        <a:custGeom>
                          <a:avLst/>
                          <a:gdLst/>
                          <a:ahLst/>
                          <a:cxnLst/>
                          <a:rect l="l" t="t" r="r" b="b"/>
                          <a:pathLst>
                            <a:path w="18423" h="32313" extrusionOk="0">
                              <a:moveTo>
                                <a:pt x="17605" y="0"/>
                              </a:moveTo>
                              <a:cubicBezTo>
                                <a:pt x="14674" y="3136"/>
                                <a:pt x="-119" y="13430"/>
                                <a:pt x="17" y="18815"/>
                              </a:cubicBezTo>
                              <a:cubicBezTo>
                                <a:pt x="153" y="24201"/>
                                <a:pt x="15355" y="30063"/>
                                <a:pt x="18423" y="32313"/>
                              </a:cubicBezTo>
                            </a:path>
                          </a:pathLst>
                        </a:custGeom>
                        <a:noFill/>
                        <a:ln w="19050" cap="flat" cmpd="sng">
                          <a:solidFill>
                            <a:srgbClr val="000000"/>
                          </a:solidFill>
                          <a:prstDash val="solid"/>
                          <a:round/>
                          <a:headEnd type="none" w="med" len="med"/>
                          <a:tailEnd type="triangle" w="med" len="med"/>
                        </a:ln>
                      </wps:spPr>
                      <wps:bodyPr spcFirstLastPara="1" wrap="square" lIns="91425" tIns="91425" rIns="91425" bIns="91425" anchor="ctr" anchorCtr="0">
                        <a:noAutofit/>
                      </wps:bodyPr>
                    </wps:wsp>
                  </a:graphicData>
                </a:graphic>
              </wp:anchor>
            </w:drawing>
          </mc:Choice>
          <mc:Fallback>
            <w:pict>
              <v:shape w14:anchorId="3B8DB017" id="Freeform: Shape 1" o:spid="_x0000_s1026" style="position:absolute;margin-left:239.25pt;margin-top:20.25pt;width:37.5pt;height:39.15pt;z-index:251662336;visibility:visible;mso-wrap-style:square;mso-wrap-distance-left:9pt;mso-wrap-distance-top:9pt;mso-wrap-distance-right:9pt;mso-wrap-distance-bottom:9pt;mso-position-horizontal:absolute;mso-position-horizontal-relative:text;mso-position-vertical:absolute;mso-position-vertical-relative:text;v-text-anchor:middle" coordsize="18423,32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" path="m17605,c14674,3136,-119,13430,17,18815v136,5386,15338,11248,18406,13498e" filled="f" strokeweight="1.5pt">
                <v:stroke endarrow="block"/>
                <v:path arrowok="t" o:extrusionok="f"/>
                <w10:wrap type="square"/>
              </v:shape>
            </w:pict>
          </mc:Fallback>
        </mc:AlternateContent>
      </w:r>
      <w:r>
        <w:rPr>
          <w:noProof/>
        </w:rPr>
        <mc:AlternateContent>
          <mc:Choice Requires="wps">
            <w:drawing>
              <wp:anchor distT="114300" distB="114300" distL="114300" distR="114300" simplePos="0" relativeHeight="251663360" behindDoc="0" locked="0" layoutInCell="1" hidden="0" allowOverlap="1" wp14:anchorId="016BA67F" wp14:editId="016BA680">
                <wp:simplePos x="0" y="0"/>
                <wp:positionH relativeFrom="column">
                  <wp:posOffset>3514725</wp:posOffset>
                </wp:positionH>
                <wp:positionV relativeFrom="paragraph">
                  <wp:posOffset>118120</wp:posOffset>
                </wp:positionV>
                <wp:extent cx="2838450" cy="3352800"/>
                <wp:effectExtent l="0" t="0" r="0" b="0"/>
                <wp:wrapSquare wrapText="bothSides" distT="114300" distB="114300" distL="114300" distR="114300"/>
                <wp:docPr id="2" name="Text Box 2"/>
                <wp:cNvGraphicFramePr/>
                <a:graphic xmlns:a="http://schemas.openxmlformats.org/drawingml/2006/main">
                  <a:graphicData uri="http://schemas.microsoft.com/office/word/2010/wordprocessingShape">
                    <wps:wsp>
                      <wps:cNvSpPr txBox="1"/>
                      <wps:spPr>
                        <a:xfrm>
                          <a:off x="0" y="0"/>
                          <a:ext cx="2833500" cy="3343200"/>
                        </a:xfrm>
                        <a:prstGeom prst="rect">
                          <a:avLst/>
                        </a:prstGeom>
                        <a:noFill/>
                        <a:ln>
                          <a:noFill/>
                        </a:ln>
                      </wps:spPr>
                      <wps:txbx>
                        <w:txbxContent>
                          <w:p w14:paraId="016BA690" w14:textId="77777777" w:rsidR="00DB1390" w:rsidRDefault="00DE4C88">
                            <w:pPr>
                              <w:spacing w:after="0" w:line="275" w:lineRule="auto"/>
                              <w:textDirection w:val="btLr"/>
                            </w:pPr>
                            <w:r>
                              <w:rPr>
                                <w:rFonts w:ascii="Calibri" w:eastAsia="Calibri" w:hAnsi="Calibri" w:cs="Calibri"/>
                                <w:color w:val="000000"/>
                              </w:rPr>
                              <w:t>Extreme Rainfall</w:t>
                            </w:r>
                          </w:p>
                          <w:p w14:paraId="016BA691" w14:textId="77777777" w:rsidR="00DB1390" w:rsidRDefault="00DB1390">
                            <w:pPr>
                              <w:spacing w:after="0" w:line="275" w:lineRule="auto"/>
                              <w:ind w:left="1440" w:firstLine="2160"/>
                              <w:textDirection w:val="btLr"/>
                            </w:pPr>
                          </w:p>
                          <w:p w14:paraId="016BA692" w14:textId="77777777" w:rsidR="00DB1390" w:rsidRDefault="00DE4C88">
                            <w:pPr>
                              <w:spacing w:after="0" w:line="275" w:lineRule="auto"/>
                              <w:textDirection w:val="btLr"/>
                            </w:pPr>
                            <w:r>
                              <w:rPr>
                                <w:rFonts w:ascii="Calibri" w:eastAsia="Calibri" w:hAnsi="Calibri" w:cs="Calibri"/>
                                <w:color w:val="000000"/>
                              </w:rPr>
                              <w:t>Saturated Soils</w:t>
                            </w:r>
                          </w:p>
                          <w:p w14:paraId="016BA693" w14:textId="77777777" w:rsidR="00DB1390" w:rsidRDefault="00DB1390">
                            <w:pPr>
                              <w:spacing w:after="0" w:line="275" w:lineRule="auto"/>
                              <w:ind w:left="1440" w:firstLine="2160"/>
                              <w:textDirection w:val="btLr"/>
                            </w:pPr>
                          </w:p>
                          <w:p w14:paraId="016BA694" w14:textId="77777777" w:rsidR="00DB1390" w:rsidRDefault="00DE4C88">
                            <w:pPr>
                              <w:spacing w:after="0" w:line="275" w:lineRule="auto"/>
                              <w:textDirection w:val="btLr"/>
                            </w:pPr>
                            <w:r>
                              <w:rPr>
                                <w:rFonts w:ascii="Calibri" w:eastAsia="Calibri" w:hAnsi="Calibri" w:cs="Calibri"/>
                                <w:color w:val="000000"/>
                              </w:rPr>
                              <w:t>Landslides and Debris Flows</w:t>
                            </w:r>
                          </w:p>
                          <w:p w14:paraId="016BA695" w14:textId="77777777" w:rsidR="00DB1390" w:rsidRDefault="00DB1390">
                            <w:pPr>
                              <w:spacing w:after="0" w:line="275" w:lineRule="auto"/>
                              <w:ind w:left="1440" w:firstLine="2160"/>
                              <w:textDirection w:val="btLr"/>
                            </w:pPr>
                          </w:p>
                          <w:p w14:paraId="016BA696" w14:textId="77777777" w:rsidR="00DB1390" w:rsidRDefault="00DE4C88">
                            <w:pPr>
                              <w:spacing w:after="0" w:line="275" w:lineRule="auto"/>
                              <w:textDirection w:val="btLr"/>
                            </w:pPr>
                            <w:r>
                              <w:rPr>
                                <w:rFonts w:ascii="Calibri" w:eastAsia="Calibri" w:hAnsi="Calibri" w:cs="Calibri"/>
                                <w:color w:val="000000"/>
                              </w:rPr>
                              <w:t>Trees and Sediment Enter Rivers</w:t>
                            </w:r>
                          </w:p>
                          <w:p w14:paraId="016BA697" w14:textId="77777777" w:rsidR="00DB1390" w:rsidRDefault="00DB1390">
                            <w:pPr>
                              <w:spacing w:after="0" w:line="275" w:lineRule="auto"/>
                              <w:ind w:left="1440" w:firstLine="2160"/>
                              <w:textDirection w:val="btLr"/>
                            </w:pPr>
                          </w:p>
                          <w:p w14:paraId="016BA698" w14:textId="77777777" w:rsidR="00DB1390" w:rsidRDefault="00DE4C88">
                            <w:pPr>
                              <w:spacing w:after="0" w:line="275" w:lineRule="auto"/>
                              <w:textDirection w:val="btLr"/>
                            </w:pPr>
                            <w:r>
                              <w:rPr>
                                <w:rFonts w:ascii="Calibri" w:eastAsia="Calibri" w:hAnsi="Calibri" w:cs="Calibri"/>
                                <w:color w:val="000000"/>
                              </w:rPr>
                              <w:t>Channel Blockage or Reduced Flow Capacity</w:t>
                            </w:r>
                          </w:p>
                          <w:p w14:paraId="016BA699" w14:textId="77777777" w:rsidR="00DB1390" w:rsidRDefault="00DB1390">
                            <w:pPr>
                              <w:spacing w:after="0" w:line="275" w:lineRule="auto"/>
                              <w:ind w:left="1440" w:firstLine="2160"/>
                              <w:textDirection w:val="btLr"/>
                            </w:pPr>
                          </w:p>
                          <w:p w14:paraId="016BA69A" w14:textId="77777777" w:rsidR="00DB1390" w:rsidRDefault="00DE4C88">
                            <w:pPr>
                              <w:spacing w:after="0" w:line="275" w:lineRule="auto"/>
                              <w:textDirection w:val="btLr"/>
                            </w:pPr>
                            <w:r>
                              <w:rPr>
                                <w:rFonts w:ascii="Calibri" w:eastAsia="Calibri" w:hAnsi="Calibri" w:cs="Calibri"/>
                                <w:color w:val="000000"/>
                              </w:rPr>
                              <w:t>River Flooding (leaving channel)</w:t>
                            </w:r>
                          </w:p>
                          <w:p w14:paraId="016BA69B" w14:textId="77777777" w:rsidR="00DB1390" w:rsidRDefault="00DB1390">
                            <w:pPr>
                              <w:spacing w:after="0" w:line="275" w:lineRule="auto"/>
                              <w:ind w:left="1440" w:firstLine="2160"/>
                              <w:textDirection w:val="btLr"/>
                            </w:pPr>
                          </w:p>
                          <w:p w14:paraId="016BA69C" w14:textId="77777777" w:rsidR="00DB1390" w:rsidRDefault="00DE4C88">
                            <w:pPr>
                              <w:spacing w:after="200" w:line="275" w:lineRule="auto"/>
                              <w:textDirection w:val="btLr"/>
                            </w:pPr>
                            <w:r>
                              <w:rPr>
                                <w:rFonts w:ascii="Calibri" w:eastAsia="Calibri" w:hAnsi="Calibri" w:cs="Calibri"/>
                                <w:color w:val="000000"/>
                              </w:rPr>
                              <w:t>Environmental Impacts on Communities and Infrastructure</w:t>
                            </w:r>
                          </w:p>
                        </w:txbxContent>
                      </wps:txbx>
                      <wps:bodyPr spcFirstLastPara="1" wrap="square" lIns="91425" tIns="91425" rIns="91425" bIns="91425" anchor="t" anchorCtr="0">
                        <a:spAutoFit/>
                      </wps:bodyPr>
                    </wps:wsp>
                  </a:graphicData>
                </a:graphic>
              </wp:anchor>
            </w:drawing>
          </mc:Choice>
          <mc:Fallback>
            <w:pict>
              <v:shapetype w14:anchorId="016BA67F" id="_x0000_t202" coordsize="21600,21600" o:spt="202" path="m,l,21600r21600,l21600,xe">
                <v:stroke joinstyle="miter"/>
                <v:path gradientshapeok="t" o:connecttype="rect"/>
              </v:shapetype>
              <v:shape id="Text Box 2" o:spid="_x0000_s1027" type="#_x0000_t202" style="position:absolute;left:0;text-align:left;margin-left:276.75pt;margin-top:9.3pt;width:223.5pt;height:264pt;z-index:251663360;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" filled="f" stroked="f">
                <v:textbox style="mso-fit-shape-to-text:t" inset="2.53958mm,2.53958mm,2.53958mm,2.53958mm">
                  <w:txbxContent>
                    <w:p w14:paraId="016BA690" w14:textId="77777777" w:rsidR="00DB1390" w:rsidRDefault="00DE4C88">
                      <w:pPr>
                        <w:spacing w:after="0" w:line="275" w:lineRule="auto"/>
                        <w:textDirection w:val="btLr"/>
                      </w:pPr>
                      <w:r>
                        <w:rPr>
                          <w:rFonts w:ascii="Calibri" w:eastAsia="Calibri" w:hAnsi="Calibri" w:cs="Calibri"/>
                          <w:color w:val="000000"/>
                        </w:rPr>
                        <w:t>Extreme Rainfall</w:t>
                      </w:r>
                    </w:p>
                    <w:p w14:paraId="016BA691" w14:textId="77777777" w:rsidR="00DB1390" w:rsidRDefault="00DB1390">
                      <w:pPr>
                        <w:spacing w:after="0" w:line="275" w:lineRule="auto"/>
                        <w:ind w:left="1440" w:firstLine="2160"/>
                        <w:textDirection w:val="btLr"/>
                      </w:pPr>
                    </w:p>
                    <w:p w14:paraId="016BA692" w14:textId="77777777" w:rsidR="00DB1390" w:rsidRDefault="00DE4C88">
                      <w:pPr>
                        <w:spacing w:after="0" w:line="275" w:lineRule="auto"/>
                        <w:textDirection w:val="btLr"/>
                      </w:pPr>
                      <w:r>
                        <w:rPr>
                          <w:rFonts w:ascii="Calibri" w:eastAsia="Calibri" w:hAnsi="Calibri" w:cs="Calibri"/>
                          <w:color w:val="000000"/>
                        </w:rPr>
                        <w:t>Saturated Soils</w:t>
                      </w:r>
                    </w:p>
                    <w:p w14:paraId="016BA693" w14:textId="77777777" w:rsidR="00DB1390" w:rsidRDefault="00DB1390">
                      <w:pPr>
                        <w:spacing w:after="0" w:line="275" w:lineRule="auto"/>
                        <w:ind w:left="1440" w:firstLine="2160"/>
                        <w:textDirection w:val="btLr"/>
                      </w:pPr>
                    </w:p>
                    <w:p w14:paraId="016BA694" w14:textId="77777777" w:rsidR="00DB1390" w:rsidRDefault="00DE4C88">
                      <w:pPr>
                        <w:spacing w:after="0" w:line="275" w:lineRule="auto"/>
                        <w:textDirection w:val="btLr"/>
                      </w:pPr>
                      <w:r>
                        <w:rPr>
                          <w:rFonts w:ascii="Calibri" w:eastAsia="Calibri" w:hAnsi="Calibri" w:cs="Calibri"/>
                          <w:color w:val="000000"/>
                        </w:rPr>
                        <w:t>Landslides and Debris Flows</w:t>
                      </w:r>
                    </w:p>
                    <w:p w14:paraId="016BA695" w14:textId="77777777" w:rsidR="00DB1390" w:rsidRDefault="00DB1390">
                      <w:pPr>
                        <w:spacing w:after="0" w:line="275" w:lineRule="auto"/>
                        <w:ind w:left="1440" w:firstLine="2160"/>
                        <w:textDirection w:val="btLr"/>
                      </w:pPr>
                    </w:p>
                    <w:p w14:paraId="016BA696" w14:textId="77777777" w:rsidR="00DB1390" w:rsidRDefault="00DE4C88">
                      <w:pPr>
                        <w:spacing w:after="0" w:line="275" w:lineRule="auto"/>
                        <w:textDirection w:val="btLr"/>
                      </w:pPr>
                      <w:r>
                        <w:rPr>
                          <w:rFonts w:ascii="Calibri" w:eastAsia="Calibri" w:hAnsi="Calibri" w:cs="Calibri"/>
                          <w:color w:val="000000"/>
                        </w:rPr>
                        <w:t>Trees and Sediment Enter Rivers</w:t>
                      </w:r>
                    </w:p>
                    <w:p w14:paraId="016BA697" w14:textId="77777777" w:rsidR="00DB1390" w:rsidRDefault="00DB1390">
                      <w:pPr>
                        <w:spacing w:after="0" w:line="275" w:lineRule="auto"/>
                        <w:ind w:left="1440" w:firstLine="2160"/>
                        <w:textDirection w:val="btLr"/>
                      </w:pPr>
                    </w:p>
                    <w:p w14:paraId="016BA698" w14:textId="77777777" w:rsidR="00DB1390" w:rsidRDefault="00DE4C88">
                      <w:pPr>
                        <w:spacing w:after="0" w:line="275" w:lineRule="auto"/>
                        <w:textDirection w:val="btLr"/>
                      </w:pPr>
                      <w:r>
                        <w:rPr>
                          <w:rFonts w:ascii="Calibri" w:eastAsia="Calibri" w:hAnsi="Calibri" w:cs="Calibri"/>
                          <w:color w:val="000000"/>
                        </w:rPr>
                        <w:t>Channel Blockage or Reduced Flow Capacity</w:t>
                      </w:r>
                    </w:p>
                    <w:p w14:paraId="016BA699" w14:textId="77777777" w:rsidR="00DB1390" w:rsidRDefault="00DB1390">
                      <w:pPr>
                        <w:spacing w:after="0" w:line="275" w:lineRule="auto"/>
                        <w:ind w:left="1440" w:firstLine="2160"/>
                        <w:textDirection w:val="btLr"/>
                      </w:pPr>
                    </w:p>
                    <w:p w14:paraId="016BA69A" w14:textId="77777777" w:rsidR="00DB1390" w:rsidRDefault="00DE4C88">
                      <w:pPr>
                        <w:spacing w:after="0" w:line="275" w:lineRule="auto"/>
                        <w:textDirection w:val="btLr"/>
                      </w:pPr>
                      <w:r>
                        <w:rPr>
                          <w:rFonts w:ascii="Calibri" w:eastAsia="Calibri" w:hAnsi="Calibri" w:cs="Calibri"/>
                          <w:color w:val="000000"/>
                        </w:rPr>
                        <w:t>River Flooding (leaving channel)</w:t>
                      </w:r>
                    </w:p>
                    <w:p w14:paraId="016BA69B" w14:textId="77777777" w:rsidR="00DB1390" w:rsidRDefault="00DB1390">
                      <w:pPr>
                        <w:spacing w:after="0" w:line="275" w:lineRule="auto"/>
                        <w:ind w:left="1440" w:firstLine="2160"/>
                        <w:textDirection w:val="btLr"/>
                      </w:pPr>
                    </w:p>
                    <w:p w14:paraId="016BA69C" w14:textId="77777777" w:rsidR="00DB1390" w:rsidRDefault="00DE4C88">
                      <w:pPr>
                        <w:spacing w:after="200" w:line="275" w:lineRule="auto"/>
                        <w:textDirection w:val="btLr"/>
                      </w:pPr>
                      <w:r>
                        <w:rPr>
                          <w:rFonts w:ascii="Calibri" w:eastAsia="Calibri" w:hAnsi="Calibri" w:cs="Calibri"/>
                          <w:color w:val="000000"/>
                        </w:rPr>
                        <w:t>Environmental Impacts on Communities and Infrastructure</w:t>
                      </w:r>
                    </w:p>
                  </w:txbxContent>
                </v:textbox>
                <w10:wrap type="square"/>
              </v:shape>
            </w:pict>
          </mc:Fallback>
        </mc:AlternateContent>
      </w:r>
    </w:p>
    <w:p w14:paraId="016BA653" w14:textId="77777777" w:rsidR="00DB1390" w:rsidRDefault="00DB1390">
      <w:pPr>
        <w:spacing w:after="200" w:line="276" w:lineRule="auto"/>
        <w:ind w:left="1440" w:firstLine="720"/>
        <w:rPr>
          <w:rFonts w:ascii="Calibri" w:eastAsia="Calibri" w:hAnsi="Calibri" w:cs="Calibri"/>
        </w:rPr>
      </w:pPr>
    </w:p>
    <w:p w14:paraId="016BA654" w14:textId="77777777" w:rsidR="00DB1390" w:rsidRDefault="00DB1390">
      <w:pPr>
        <w:spacing w:after="200" w:line="276" w:lineRule="auto"/>
        <w:ind w:left="1440" w:firstLine="720"/>
        <w:rPr>
          <w:rFonts w:ascii="Calibri" w:eastAsia="Calibri" w:hAnsi="Calibri" w:cs="Calibri"/>
        </w:rPr>
      </w:pPr>
    </w:p>
    <w:p w14:paraId="016BA655" w14:textId="77777777" w:rsidR="00DB1390" w:rsidRDefault="00DB1390">
      <w:pPr>
        <w:spacing w:after="200" w:line="276" w:lineRule="auto"/>
        <w:rPr>
          <w:rFonts w:ascii="Calibri" w:eastAsia="Calibri" w:hAnsi="Calibri" w:cs="Calibri"/>
        </w:rPr>
      </w:pPr>
    </w:p>
    <w:p w14:paraId="016BA656" w14:textId="77777777" w:rsidR="00DB1390" w:rsidRDefault="00DE4C88" w:rsidP="0000554B">
      <w:pPr>
        <w:numPr>
          <w:ilvl w:val="0"/>
          <w:numId w:val="1"/>
        </w:numPr>
        <w:spacing w:after="200" w:line="276" w:lineRule="auto"/>
        <w:ind w:left="0" w:firstLine="0"/>
        <w:rPr>
          <w:rFonts w:ascii="Calibri" w:eastAsia="Calibri" w:hAnsi="Calibri" w:cs="Calibri"/>
        </w:rPr>
      </w:pPr>
      <w:r>
        <w:rPr>
          <w:rFonts w:ascii="Calibri" w:eastAsia="Calibri" w:hAnsi="Calibri" w:cs="Calibri"/>
        </w:rPr>
        <w:lastRenderedPageBreak/>
        <w:t xml:space="preserve">Could any of these “downstream” factors account for any of the differences noted between your modeled (e.g., calculated) and observed results in Parts 1 or 2? Justify your answer. </w:t>
      </w:r>
    </w:p>
    <w:p w14:paraId="016BA657" w14:textId="77777777" w:rsidR="00DB1390" w:rsidRDefault="00DB1390" w:rsidP="0000554B">
      <w:pPr>
        <w:spacing w:after="200" w:line="276" w:lineRule="auto"/>
        <w:rPr>
          <w:rFonts w:ascii="Calibri" w:eastAsia="Calibri" w:hAnsi="Calibri" w:cs="Calibri"/>
        </w:rPr>
      </w:pPr>
    </w:p>
    <w:p w14:paraId="2A9FDE23" w14:textId="77777777" w:rsidR="0000554B" w:rsidRDefault="0000554B" w:rsidP="0000554B">
      <w:pPr>
        <w:spacing w:after="200" w:line="276" w:lineRule="auto"/>
        <w:rPr>
          <w:rFonts w:ascii="Calibri" w:eastAsia="Calibri" w:hAnsi="Calibri" w:cs="Calibri"/>
        </w:rPr>
      </w:pPr>
    </w:p>
    <w:p w14:paraId="016BA658" w14:textId="77777777" w:rsidR="00DB1390" w:rsidRDefault="00DB1390" w:rsidP="0000554B">
      <w:pPr>
        <w:spacing w:after="200" w:line="276" w:lineRule="auto"/>
        <w:rPr>
          <w:rFonts w:ascii="Calibri" w:eastAsia="Calibri" w:hAnsi="Calibri" w:cs="Calibri"/>
        </w:rPr>
      </w:pPr>
    </w:p>
    <w:p w14:paraId="016BA659" w14:textId="77777777" w:rsidR="00DB1390" w:rsidRDefault="00DB1390" w:rsidP="0000554B">
      <w:pPr>
        <w:spacing w:after="200" w:line="276" w:lineRule="auto"/>
        <w:rPr>
          <w:rFonts w:ascii="Calibri" w:eastAsia="Calibri" w:hAnsi="Calibri" w:cs="Calibri"/>
        </w:rPr>
      </w:pPr>
    </w:p>
    <w:p w14:paraId="016BA664" w14:textId="0A1B1AF8" w:rsidR="00DB1390" w:rsidRPr="00673B78" w:rsidRDefault="00DE4C88" w:rsidP="0000554B">
      <w:pPr>
        <w:numPr>
          <w:ilvl w:val="0"/>
          <w:numId w:val="1"/>
        </w:numPr>
        <w:spacing w:after="200" w:line="276" w:lineRule="auto"/>
        <w:ind w:left="0" w:firstLine="0"/>
        <w:rPr>
          <w:rFonts w:ascii="Calibri" w:eastAsia="Calibri" w:hAnsi="Calibri" w:cs="Calibri"/>
        </w:rPr>
      </w:pPr>
      <w:r>
        <w:rPr>
          <w:rFonts w:ascii="Calibri" w:eastAsia="Calibri" w:hAnsi="Calibri" w:cs="Calibri"/>
        </w:rPr>
        <w:t>Once you have connected the hazards, identify at least one additional hazard or impact that could occur in your own community and add it to the cascade.</w:t>
      </w:r>
    </w:p>
    <w:sectPr w:rsidR="00DB1390" w:rsidRPr="00673B78">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C8DC3" w14:textId="77777777" w:rsidR="001E752A" w:rsidRDefault="001E752A">
      <w:pPr>
        <w:spacing w:after="0"/>
      </w:pPr>
      <w:r>
        <w:separator/>
      </w:r>
    </w:p>
  </w:endnote>
  <w:endnote w:type="continuationSeparator" w:id="0">
    <w:p w14:paraId="5A7E26DF" w14:textId="77777777" w:rsidR="001E752A" w:rsidRDefault="001E75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BB383F13-F18D-46A9-B6A4-A4B560753A1C}"/>
  </w:font>
  <w:font w:name="Calibri">
    <w:panose1 w:val="020F0502020204030204"/>
    <w:charset w:val="00"/>
    <w:family w:val="swiss"/>
    <w:pitch w:val="variable"/>
    <w:sig w:usb0="E4002EFF" w:usb1="C000247B" w:usb2="00000009" w:usb3="00000000" w:csb0="000001FF" w:csb1="00000000"/>
    <w:embedRegular r:id="rId2" w:fontKey="{82CE9A07-9B0D-4B3E-9465-B77A8D9864EF}"/>
    <w:embedBold r:id="rId3" w:fontKey="{D8D919A2-4C45-4A28-9258-6AD1E8238EA7}"/>
    <w:embedItalic r:id="rId4" w:fontKey="{98119947-7A24-4252-B087-24870AC63892}"/>
    <w:embedBoldItalic r:id="rId5" w:fontKey="{FE2A111C-E82C-41EE-8FE7-D53E83968D42}"/>
  </w:font>
  <w:font w:name="Helvetica Neue">
    <w:charset w:val="00"/>
    <w:family w:val="auto"/>
    <w:pitch w:val="default"/>
    <w:embedRegular r:id="rId6" w:fontKey="{3BBE94BF-7C80-4694-A75B-88F0A3764062}"/>
  </w:font>
  <w:font w:name="Cambria">
    <w:panose1 w:val="02040503050406030204"/>
    <w:charset w:val="00"/>
    <w:family w:val="roman"/>
    <w:pitch w:val="variable"/>
    <w:sig w:usb0="E00006FF" w:usb1="420024FF" w:usb2="02000000" w:usb3="00000000" w:csb0="0000019F" w:csb1="00000000"/>
    <w:embedRegular r:id="rId7" w:fontKey="{6515A922-538B-40D1-A40F-5ACDFD65BA7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BA684" w14:textId="77777777" w:rsidR="00DB1390" w:rsidRDefault="00DE4C88">
    <w:pPr>
      <w:pBdr>
        <w:top w:val="nil"/>
        <w:left w:val="nil"/>
        <w:bottom w:val="nil"/>
        <w:right w:val="nil"/>
        <w:between w:val="nil"/>
      </w:pBdr>
      <w:tabs>
        <w:tab w:val="center" w:pos="4680"/>
        <w:tab w:val="right" w:pos="9360"/>
      </w:tabs>
      <w:spacing w:after="0"/>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16BA685" w14:textId="77777777" w:rsidR="00DB1390" w:rsidRDefault="00DB1390">
    <w:pPr>
      <w:pBdr>
        <w:top w:val="nil"/>
        <w:left w:val="nil"/>
        <w:bottom w:val="nil"/>
        <w:right w:val="nil"/>
        <w:between w:val="nil"/>
      </w:pBdr>
      <w:tabs>
        <w:tab w:val="center" w:pos="4680"/>
        <w:tab w:val="right" w:pos="9360"/>
      </w:tabs>
      <w:spacing w:after="0"/>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BA686" w14:textId="693CD7CF" w:rsidR="00DB1390" w:rsidRDefault="00DE4C88">
    <w:pPr>
      <w:pBdr>
        <w:top w:val="nil"/>
        <w:left w:val="nil"/>
        <w:bottom w:val="nil"/>
        <w:right w:val="nil"/>
        <w:between w:val="nil"/>
      </w:pBdr>
      <w:tabs>
        <w:tab w:val="center" w:pos="4680"/>
        <w:tab w:val="right" w:pos="9360"/>
      </w:tabs>
      <w:spacing w:after="0"/>
      <w:rPr>
        <w:rFonts w:ascii="Helvetica Neue" w:eastAsia="Helvetica Neue" w:hAnsi="Helvetica Neue" w:cs="Helvetica Neue"/>
        <w:color w:val="000000"/>
        <w:sz w:val="18"/>
        <w:szCs w:val="18"/>
      </w:rPr>
    </w:pPr>
    <w:r>
      <w:rPr>
        <w:rFonts w:ascii="Helvetica Neue" w:eastAsia="Helvetica Neue" w:hAnsi="Helvetica Neue" w:cs="Helvetica Neue"/>
        <w:color w:val="000000"/>
        <w:sz w:val="18"/>
        <w:szCs w:val="18"/>
      </w:rPr>
      <w:fldChar w:fldCharType="begin"/>
    </w:r>
    <w:r>
      <w:rPr>
        <w:rFonts w:ascii="Helvetica Neue" w:eastAsia="Helvetica Neue" w:hAnsi="Helvetica Neue" w:cs="Helvetica Neue"/>
        <w:color w:val="000000"/>
        <w:sz w:val="18"/>
        <w:szCs w:val="18"/>
      </w:rPr>
      <w:instrText>PAGE</w:instrText>
    </w:r>
    <w:r>
      <w:rPr>
        <w:rFonts w:ascii="Helvetica Neue" w:eastAsia="Helvetica Neue" w:hAnsi="Helvetica Neue" w:cs="Helvetica Neue"/>
        <w:color w:val="000000"/>
        <w:sz w:val="18"/>
        <w:szCs w:val="18"/>
      </w:rPr>
      <w:fldChar w:fldCharType="separate"/>
    </w:r>
    <w:r w:rsidR="00673B78">
      <w:rPr>
        <w:rFonts w:ascii="Helvetica Neue" w:eastAsia="Helvetica Neue" w:hAnsi="Helvetica Neue" w:cs="Helvetica Neue"/>
        <w:noProof/>
        <w:color w:val="000000"/>
        <w:sz w:val="18"/>
        <w:szCs w:val="18"/>
      </w:rPr>
      <w:t>2</w:t>
    </w:r>
    <w:r>
      <w:rPr>
        <w:rFonts w:ascii="Helvetica Neue" w:eastAsia="Helvetica Neue" w:hAnsi="Helvetica Neue" w:cs="Helvetica Neue"/>
        <w:color w:val="000000"/>
        <w:sz w:val="18"/>
        <w:szCs w:val="18"/>
      </w:rPr>
      <w:fldChar w:fldCharType="end"/>
    </w:r>
  </w:p>
  <w:p w14:paraId="016BA687" w14:textId="77777777" w:rsidR="00DB1390" w:rsidRDefault="00DE4C88">
    <w:pPr>
      <w:spacing w:after="0"/>
      <w:rPr>
        <w:rFonts w:ascii="Calibri" w:eastAsia="Calibri" w:hAnsi="Calibri" w:cs="Calibri"/>
        <w:sz w:val="20"/>
        <w:szCs w:val="20"/>
      </w:rPr>
    </w:pPr>
    <w:r>
      <w:rPr>
        <w:rFonts w:ascii="Calibri" w:eastAsia="Calibri" w:hAnsi="Calibri" w:cs="Calibri"/>
        <w:sz w:val="20"/>
        <w:szCs w:val="20"/>
      </w:rPr>
      <w:t xml:space="preserve">Development of this resource was supported by the </w:t>
    </w:r>
    <w:hyperlink r:id="rId1">
      <w:r>
        <w:rPr>
          <w:rFonts w:ascii="Calibri" w:eastAsia="Calibri" w:hAnsi="Calibri" w:cs="Calibri"/>
          <w:color w:val="1155CC"/>
          <w:sz w:val="20"/>
          <w:szCs w:val="20"/>
          <w:u w:val="single"/>
        </w:rPr>
        <w:t>Center for Land Surface Hazards (</w:t>
      </w:r>
      <w:proofErr w:type="spellStart"/>
      <w:r>
        <w:rPr>
          <w:rFonts w:ascii="Calibri" w:eastAsia="Calibri" w:hAnsi="Calibri" w:cs="Calibri"/>
          <w:color w:val="1155CC"/>
          <w:sz w:val="20"/>
          <w:szCs w:val="20"/>
          <w:u w:val="single"/>
        </w:rPr>
        <w:t>CLaSH</w:t>
      </w:r>
      <w:proofErr w:type="spellEnd"/>
      <w:r>
        <w:rPr>
          <w:rFonts w:ascii="Calibri" w:eastAsia="Calibri" w:hAnsi="Calibri" w:cs="Calibri"/>
          <w:color w:val="1155CC"/>
          <w:sz w:val="20"/>
          <w:szCs w:val="20"/>
          <w:u w:val="single"/>
        </w:rPr>
        <w:t>)</w:t>
      </w:r>
    </w:hyperlink>
    <w:r>
      <w:rPr>
        <w:rFonts w:ascii="Calibri" w:eastAsia="Calibri" w:hAnsi="Calibri" w:cs="Calibri"/>
        <w:sz w:val="20"/>
        <w:szCs w:val="20"/>
      </w:rPr>
      <w:t xml:space="preserve"> - </w:t>
    </w:r>
  </w:p>
  <w:p w14:paraId="016BA688" w14:textId="77777777" w:rsidR="00DB1390" w:rsidRDefault="00DE4C88">
    <w:pPr>
      <w:spacing w:after="0"/>
      <w:rPr>
        <w:rFonts w:ascii="Helvetica Neue" w:eastAsia="Helvetica Neue" w:hAnsi="Helvetica Neue" w:cs="Helvetica Neue"/>
        <w:sz w:val="16"/>
        <w:szCs w:val="16"/>
      </w:rPr>
    </w:pPr>
    <w:r>
      <w:rPr>
        <w:rFonts w:ascii="Calibri" w:eastAsia="Calibri" w:hAnsi="Calibri" w:cs="Calibri"/>
        <w:sz w:val="20"/>
        <w:szCs w:val="20"/>
      </w:rPr>
      <w:t>NSF Award ID #2224871.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BA68A" w14:textId="366203E9" w:rsidR="00DB1390" w:rsidRDefault="00DE4C88">
    <w:pPr>
      <w:pBdr>
        <w:top w:val="nil"/>
        <w:left w:val="nil"/>
        <w:bottom w:val="nil"/>
        <w:right w:val="nil"/>
        <w:between w:val="nil"/>
      </w:pBdr>
      <w:tabs>
        <w:tab w:val="center" w:pos="4680"/>
        <w:tab w:val="right" w:pos="9360"/>
      </w:tabs>
      <w:spacing w:after="0"/>
      <w:rPr>
        <w:rFonts w:ascii="Helvetica Neue" w:eastAsia="Helvetica Neue" w:hAnsi="Helvetica Neue" w:cs="Helvetica Neue"/>
        <w:color w:val="000000"/>
        <w:sz w:val="18"/>
        <w:szCs w:val="18"/>
      </w:rPr>
    </w:pPr>
    <w:r>
      <w:rPr>
        <w:rFonts w:ascii="Helvetica Neue" w:eastAsia="Helvetica Neue" w:hAnsi="Helvetica Neue" w:cs="Helvetica Neue"/>
        <w:color w:val="000000"/>
        <w:sz w:val="18"/>
        <w:szCs w:val="18"/>
      </w:rPr>
      <w:fldChar w:fldCharType="begin"/>
    </w:r>
    <w:r>
      <w:rPr>
        <w:rFonts w:ascii="Helvetica Neue" w:eastAsia="Helvetica Neue" w:hAnsi="Helvetica Neue" w:cs="Helvetica Neue"/>
        <w:color w:val="000000"/>
        <w:sz w:val="18"/>
        <w:szCs w:val="18"/>
      </w:rPr>
      <w:instrText>PAGE</w:instrText>
    </w:r>
    <w:r>
      <w:rPr>
        <w:rFonts w:ascii="Helvetica Neue" w:eastAsia="Helvetica Neue" w:hAnsi="Helvetica Neue" w:cs="Helvetica Neue"/>
        <w:color w:val="000000"/>
        <w:sz w:val="18"/>
        <w:szCs w:val="18"/>
      </w:rPr>
      <w:fldChar w:fldCharType="separate"/>
    </w:r>
    <w:r w:rsidR="00673B78">
      <w:rPr>
        <w:rFonts w:ascii="Helvetica Neue" w:eastAsia="Helvetica Neue" w:hAnsi="Helvetica Neue" w:cs="Helvetica Neue"/>
        <w:noProof/>
        <w:color w:val="000000"/>
        <w:sz w:val="18"/>
        <w:szCs w:val="18"/>
      </w:rPr>
      <w:t>1</w:t>
    </w:r>
    <w:r>
      <w:rPr>
        <w:rFonts w:ascii="Helvetica Neue" w:eastAsia="Helvetica Neue" w:hAnsi="Helvetica Neue" w:cs="Helvetica Neue"/>
        <w:color w:val="000000"/>
        <w:sz w:val="18"/>
        <w:szCs w:val="18"/>
      </w:rPr>
      <w:fldChar w:fldCharType="end"/>
    </w:r>
  </w:p>
  <w:p w14:paraId="016BA68B" w14:textId="77777777" w:rsidR="00DB1390" w:rsidRDefault="00DE4C88">
    <w:pPr>
      <w:spacing w:after="0"/>
      <w:rPr>
        <w:rFonts w:ascii="Calibri" w:eastAsia="Calibri" w:hAnsi="Calibri" w:cs="Calibri"/>
        <w:sz w:val="20"/>
        <w:szCs w:val="20"/>
      </w:rPr>
    </w:pPr>
    <w:r>
      <w:rPr>
        <w:rFonts w:ascii="Calibri" w:eastAsia="Calibri" w:hAnsi="Calibri" w:cs="Calibri"/>
        <w:sz w:val="20"/>
        <w:szCs w:val="20"/>
      </w:rPr>
      <w:t xml:space="preserve">Development of this resource was supported by the </w:t>
    </w:r>
    <w:hyperlink r:id="rId1">
      <w:r>
        <w:rPr>
          <w:rFonts w:ascii="Calibri" w:eastAsia="Calibri" w:hAnsi="Calibri" w:cs="Calibri"/>
          <w:color w:val="1155CC"/>
          <w:sz w:val="20"/>
          <w:szCs w:val="20"/>
          <w:u w:val="single"/>
        </w:rPr>
        <w:t>Center for Land Surface Hazards (</w:t>
      </w:r>
      <w:proofErr w:type="spellStart"/>
      <w:r>
        <w:rPr>
          <w:rFonts w:ascii="Calibri" w:eastAsia="Calibri" w:hAnsi="Calibri" w:cs="Calibri"/>
          <w:color w:val="1155CC"/>
          <w:sz w:val="20"/>
          <w:szCs w:val="20"/>
          <w:u w:val="single"/>
        </w:rPr>
        <w:t>CLaSH</w:t>
      </w:r>
      <w:proofErr w:type="spellEnd"/>
      <w:r>
        <w:rPr>
          <w:rFonts w:ascii="Calibri" w:eastAsia="Calibri" w:hAnsi="Calibri" w:cs="Calibri"/>
          <w:color w:val="1155CC"/>
          <w:sz w:val="20"/>
          <w:szCs w:val="20"/>
          <w:u w:val="single"/>
        </w:rPr>
        <w:t>)</w:t>
      </w:r>
    </w:hyperlink>
    <w:r>
      <w:rPr>
        <w:rFonts w:ascii="Calibri" w:eastAsia="Calibri" w:hAnsi="Calibri" w:cs="Calibri"/>
        <w:sz w:val="20"/>
        <w:szCs w:val="20"/>
      </w:rPr>
      <w:t xml:space="preserve"> - </w:t>
    </w:r>
  </w:p>
  <w:p w14:paraId="016BA68C" w14:textId="77777777" w:rsidR="00DB1390" w:rsidRDefault="00DE4C88">
    <w:pPr>
      <w:spacing w:after="0"/>
      <w:rPr>
        <w:rFonts w:ascii="Helvetica Neue" w:eastAsia="Helvetica Neue" w:hAnsi="Helvetica Neue" w:cs="Helvetica Neue"/>
        <w:sz w:val="16"/>
        <w:szCs w:val="16"/>
      </w:rPr>
    </w:pPr>
    <w:r>
      <w:rPr>
        <w:rFonts w:ascii="Calibri" w:eastAsia="Calibri" w:hAnsi="Calibri" w:cs="Calibri"/>
        <w:sz w:val="20"/>
        <w:szCs w:val="20"/>
      </w:rPr>
      <w:t>NSF Award ID #2224871.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F79C2" w14:textId="77777777" w:rsidR="001E752A" w:rsidRDefault="001E752A">
      <w:pPr>
        <w:spacing w:after="0"/>
      </w:pPr>
      <w:r>
        <w:separator/>
      </w:r>
    </w:p>
  </w:footnote>
  <w:footnote w:type="continuationSeparator" w:id="0">
    <w:p w14:paraId="4F6E18A3" w14:textId="77777777" w:rsidR="001E752A" w:rsidRDefault="001E752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BA682" w14:textId="77777777" w:rsidR="00DB1390" w:rsidRDefault="00DB1390">
    <w:pPr>
      <w:pBdr>
        <w:top w:val="nil"/>
        <w:left w:val="nil"/>
        <w:bottom w:val="nil"/>
        <w:right w:val="nil"/>
        <w:between w:val="nil"/>
      </w:pBdr>
      <w:tabs>
        <w:tab w:val="center" w:pos="4680"/>
        <w:tab w:val="right" w:pos="9360"/>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BA683" w14:textId="77777777" w:rsidR="00DB1390" w:rsidRDefault="00DB1390">
    <w:pPr>
      <w:pBdr>
        <w:top w:val="nil"/>
        <w:left w:val="nil"/>
        <w:bottom w:val="nil"/>
        <w:right w:val="nil"/>
        <w:between w:val="nil"/>
      </w:pBdr>
      <w:tabs>
        <w:tab w:val="center" w:pos="4680"/>
        <w:tab w:val="right" w:pos="9360"/>
      </w:tabs>
      <w:spacing w:after="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BA689" w14:textId="77777777" w:rsidR="00DB1390" w:rsidRDefault="00DE4C88">
    <w:pPr>
      <w:pBdr>
        <w:top w:val="nil"/>
        <w:left w:val="nil"/>
        <w:bottom w:val="nil"/>
        <w:right w:val="nil"/>
        <w:between w:val="nil"/>
      </w:pBdr>
      <w:tabs>
        <w:tab w:val="center" w:pos="4680"/>
        <w:tab w:val="right" w:pos="9360"/>
      </w:tabs>
      <w:spacing w:after="0"/>
      <w:rPr>
        <w:rFonts w:ascii="Calibri" w:eastAsia="Calibri" w:hAnsi="Calibri" w:cs="Calibri"/>
        <w:color w:val="000000"/>
      </w:rPr>
    </w:pPr>
    <w:r>
      <w:rPr>
        <w:rFonts w:ascii="Calibri" w:eastAsia="Calibri" w:hAnsi="Calibri" w:cs="Calibri"/>
        <w:noProof/>
      </w:rPr>
      <w:drawing>
        <wp:inline distT="114300" distB="114300" distL="114300" distR="114300" wp14:anchorId="016BA68D" wp14:editId="016BA68E">
          <wp:extent cx="1195388" cy="555001"/>
          <wp:effectExtent l="0" t="0" r="0" b="0"/>
          <wp:docPr id="1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1195388" cy="555001"/>
                  </a:xfrm>
                  <a:prstGeom prst="rect">
                    <a:avLst/>
                  </a:prstGeom>
                  <a:ln/>
                </pic:spPr>
              </pic:pic>
            </a:graphicData>
          </a:graphic>
        </wp:inline>
      </w:drawing>
    </w:r>
    <w:r>
      <w:rPr>
        <w:rFonts w:ascii="Calibri" w:eastAsia="Calibri" w:hAnsi="Calibri" w:cs="Calibri"/>
        <w:color w:val="000000"/>
      </w:rPr>
      <w:tab/>
    </w:r>
    <w:r>
      <w:rPr>
        <w:rFonts w:ascii="Calibri" w:eastAsia="Calibri" w:hAnsi="Calibri" w:cs="Calibri"/>
        <w:color w:val="000000"/>
      </w:rPr>
      <w:tab/>
      <w:t>Name_______________________________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5201F"/>
    <w:multiLevelType w:val="multilevel"/>
    <w:tmpl w:val="B6BA6D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FF75585"/>
    <w:multiLevelType w:val="multilevel"/>
    <w:tmpl w:val="1FF0B67A"/>
    <w:lvl w:ilvl="0">
      <w:start w:val="1"/>
      <w:numFmt w:val="decimal"/>
      <w:lvlText w:val="%1."/>
      <w:lvlJc w:val="left"/>
      <w:pPr>
        <w:ind w:left="720" w:firstLine="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8D805B7"/>
    <w:multiLevelType w:val="multilevel"/>
    <w:tmpl w:val="DB7E09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E9C011B"/>
    <w:multiLevelType w:val="multilevel"/>
    <w:tmpl w:val="5036B9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b w:val="0"/>
        <w:bCs w:val="0"/>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95760775">
    <w:abstractNumId w:val="0"/>
  </w:num>
  <w:num w:numId="2" w16cid:durableId="1063715226">
    <w:abstractNumId w:val="3"/>
  </w:num>
  <w:num w:numId="3" w16cid:durableId="1104231621">
    <w:abstractNumId w:val="2"/>
  </w:num>
  <w:num w:numId="4" w16cid:durableId="6260814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390"/>
    <w:rsid w:val="0000554B"/>
    <w:rsid w:val="0003032A"/>
    <w:rsid w:val="000578D0"/>
    <w:rsid w:val="0012710C"/>
    <w:rsid w:val="001364B6"/>
    <w:rsid w:val="001E15BC"/>
    <w:rsid w:val="001E752A"/>
    <w:rsid w:val="002C05D7"/>
    <w:rsid w:val="00421A4A"/>
    <w:rsid w:val="00525D48"/>
    <w:rsid w:val="005D7B9F"/>
    <w:rsid w:val="00673B78"/>
    <w:rsid w:val="0080405A"/>
    <w:rsid w:val="00866514"/>
    <w:rsid w:val="008E4B7D"/>
    <w:rsid w:val="00950EDE"/>
    <w:rsid w:val="00A45D85"/>
    <w:rsid w:val="00A86CDD"/>
    <w:rsid w:val="00B16025"/>
    <w:rsid w:val="00B67829"/>
    <w:rsid w:val="00C15148"/>
    <w:rsid w:val="00DB1390"/>
    <w:rsid w:val="00DE4C88"/>
    <w:rsid w:val="00E20C77"/>
    <w:rsid w:val="00E433E3"/>
    <w:rsid w:val="00FA0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BA496"/>
  <w15:docId w15:val="{CA1174F9-A0EE-480A-A5AA-AAB5DB888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1" w:color="7F7F7F"/>
      </w:pBdr>
      <w:spacing w:after="60"/>
    </w:pPr>
    <w:rPr>
      <w:rFonts w:ascii="Arial" w:eastAsia="Arial" w:hAnsi="Arial" w:cs="Arial"/>
      <w:b/>
      <w:bCs/>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pPr>
    <w:rPr>
      <w:sz w:val="20"/>
      <w:szCs w:val="20"/>
    </w:rPr>
    <w:tblPr>
      <w:tblStyleRowBandSize w:val="1"/>
      <w:tblStyleColBandSize w:val="1"/>
      <w:tblCellMar>
        <w:top w:w="0" w:type="dxa"/>
        <w:left w:w="108" w:type="dxa"/>
        <w:bottom w:w="0" w:type="dxa"/>
        <w:right w:w="108" w:type="dxa"/>
      </w:tblCellMar>
    </w:tblPr>
  </w:style>
  <w:style w:type="table" w:customStyle="1" w:styleId="a0">
    <w:basedOn w:val="TableNormal0"/>
    <w:pPr>
      <w:spacing w:after="0"/>
    </w:pPr>
    <w:rPr>
      <w:sz w:val="20"/>
      <w:szCs w:val="20"/>
    </w:rPr>
    <w:tblPr>
      <w:tblStyleRowBandSize w:val="1"/>
      <w:tblStyleColBandSize w:val="1"/>
      <w:tblCellMar>
        <w:top w:w="0" w:type="dxa"/>
        <w:left w:w="108" w:type="dxa"/>
        <w:bottom w:w="0" w:type="dxa"/>
        <w:right w:w="108" w:type="dxa"/>
      </w:tblCellMar>
    </w:tblPr>
  </w:style>
  <w:style w:type="table" w:customStyle="1" w:styleId="a1">
    <w:basedOn w:val="TableNormal0"/>
    <w:pPr>
      <w:spacing w:after="0"/>
    </w:pPr>
    <w:rPr>
      <w:sz w:val="20"/>
      <w:szCs w:val="20"/>
    </w:rPr>
    <w:tblPr>
      <w:tblStyleRowBandSize w:val="1"/>
      <w:tblStyleColBandSize w:val="1"/>
      <w:tblCellMar>
        <w:top w:w="0" w:type="dxa"/>
        <w:left w:w="108" w:type="dxa"/>
        <w:bottom w:w="0" w:type="dxa"/>
        <w:right w:w="108" w:type="dxa"/>
      </w:tblCellMar>
    </w:tblPr>
  </w:style>
  <w:style w:type="table" w:customStyle="1" w:styleId="a2">
    <w:basedOn w:val="TableNormal0"/>
    <w:pPr>
      <w:spacing w:after="0"/>
    </w:pPr>
    <w:rPr>
      <w:sz w:val="20"/>
      <w:szCs w:val="20"/>
    </w:rPr>
    <w:tblPr>
      <w:tblStyleRowBandSize w:val="1"/>
      <w:tblStyleColBandSize w:val="1"/>
      <w:tblCellMar>
        <w:top w:w="0" w:type="dxa"/>
        <w:left w:w="108" w:type="dxa"/>
        <w:bottom w:w="0" w:type="dxa"/>
        <w:right w:w="108" w:type="dxa"/>
      </w:tblCellMar>
    </w:tblPr>
  </w:style>
  <w:style w:type="table" w:customStyle="1" w:styleId="a3">
    <w:basedOn w:val="TableNormal0"/>
    <w:pPr>
      <w:spacing w:after="0"/>
    </w:pPr>
    <w:rPr>
      <w:sz w:val="20"/>
      <w:szCs w:val="20"/>
    </w:rPr>
    <w:tblPr>
      <w:tblStyleRowBandSize w:val="1"/>
      <w:tblStyleColBandSize w:val="1"/>
      <w:tblCellMar>
        <w:top w:w="0" w:type="dxa"/>
        <w:left w:w="108" w:type="dxa"/>
        <w:bottom w:w="0" w:type="dxa"/>
        <w:right w:w="108" w:type="dxa"/>
      </w:tblCellMar>
    </w:tblPr>
  </w:style>
  <w:style w:type="table" w:customStyle="1" w:styleId="a4">
    <w:basedOn w:val="TableNormal0"/>
    <w:pPr>
      <w:spacing w:after="0"/>
    </w:pPr>
    <w:rPr>
      <w:sz w:val="20"/>
      <w:szCs w:val="20"/>
    </w:rPr>
    <w:tblPr>
      <w:tblStyleRowBandSize w:val="1"/>
      <w:tblStyleColBandSize w:val="1"/>
      <w:tblCellMar>
        <w:top w:w="0" w:type="dxa"/>
        <w:left w:w="108" w:type="dxa"/>
        <w:bottom w:w="0" w:type="dxa"/>
        <w:right w:w="108" w:type="dxa"/>
      </w:tblCellMar>
    </w:tblPr>
  </w:style>
  <w:style w:type="table" w:customStyle="1" w:styleId="a5">
    <w:basedOn w:val="TableNormal0"/>
    <w:pPr>
      <w:spacing w:after="0"/>
    </w:pPr>
    <w:rPr>
      <w:sz w:val="20"/>
      <w:szCs w:val="20"/>
    </w:rPr>
    <w:tblPr>
      <w:tblStyleRowBandSize w:val="1"/>
      <w:tblStyleColBandSize w:val="1"/>
      <w:tblCellMar>
        <w:top w:w="0" w:type="dxa"/>
        <w:left w:w="108" w:type="dxa"/>
        <w:bottom w:w="0" w:type="dxa"/>
        <w:right w:w="108" w:type="dxa"/>
      </w:tblCellMar>
    </w:tblPr>
  </w:style>
  <w:style w:type="table" w:customStyle="1" w:styleId="a6">
    <w:basedOn w:val="TableNormal0"/>
    <w:pPr>
      <w:spacing w:after="0"/>
    </w:pPr>
    <w:rPr>
      <w:sz w:val="20"/>
      <w:szCs w:val="20"/>
    </w:rPr>
    <w:tblPr>
      <w:tblStyleRowBandSize w:val="1"/>
      <w:tblStyleColBandSize w:val="1"/>
      <w:tblCellMar>
        <w:top w:w="0" w:type="dxa"/>
        <w:left w:w="108" w:type="dxa"/>
        <w:bottom w:w="0" w:type="dxa"/>
        <w:right w:w="108" w:type="dxa"/>
      </w:tblCellMar>
    </w:tblPr>
  </w:style>
  <w:style w:type="table" w:customStyle="1" w:styleId="a7">
    <w:basedOn w:val="TableNormal0"/>
    <w:pPr>
      <w:spacing w:after="0"/>
    </w:pPr>
    <w:rPr>
      <w:sz w:val="20"/>
      <w:szCs w:val="20"/>
    </w:rPr>
    <w:tblPr>
      <w:tblStyleRowBandSize w:val="1"/>
      <w:tblStyleColBandSize w:val="1"/>
      <w:tblCellMar>
        <w:top w:w="0" w:type="dxa"/>
        <w:left w:w="108" w:type="dxa"/>
        <w:bottom w:w="0" w:type="dxa"/>
        <w:right w:w="108" w:type="dxa"/>
      </w:tblCellMar>
    </w:tblPr>
  </w:style>
  <w:style w:type="table" w:customStyle="1" w:styleId="a8">
    <w:basedOn w:val="TableNormal0"/>
    <w:pPr>
      <w:spacing w:after="0"/>
    </w:pPr>
    <w:rPr>
      <w:sz w:val="20"/>
      <w:szCs w:val="20"/>
    </w:rPr>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B160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https://www.geoclash.or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eoclash.or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IFQG+0UqAqSkjJWuWbsW+8Qp2w==">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1813</Words>
  <Characters>10336</Characters>
  <Application>Microsoft Office Word</Application>
  <DocSecurity>0</DocSecurity>
  <Lines>86</Lines>
  <Paragraphs>24</Paragraphs>
  <ScaleCrop>false</ScaleCrop>
  <Company/>
  <LinksUpToDate>false</LinksUpToDate>
  <CharactersWithSpaces>12125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dc:creator>
  <cp:lastModifiedBy>Hefner, William</cp:lastModifiedBy>
  <cp:revision>9</cp:revision>
  <dcterms:created xsi:type="dcterms:W3CDTF">2026-08-21T15:24:00Z</dcterms:created>
  <dcterms:modified xsi:type="dcterms:W3CDTF">2026-08-21T16:21:00Z</dcterms:modified>
</cp:coreProperties>
</file>