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6561581" w14:textId="3DDF80EE" w:rsidR="00F24B09" w:rsidRPr="00F24B09" w:rsidRDefault="00F24B09" w:rsidP="00F24B09">
      <w:pPr>
        <w:pStyle w:val="Heading1"/>
      </w:pPr>
      <w:r>
        <w:t>What are</w:t>
      </w:r>
      <w:r w:rsidRPr="00F24B09">
        <w:t xml:space="preserve"> isotropic rocks</w:t>
      </w:r>
      <w:r>
        <w:t>?</w:t>
      </w:r>
    </w:p>
    <w:p w14:paraId="1F83CFDB" w14:textId="502CB92E" w:rsidR="00F24B09" w:rsidRPr="00F24B09" w:rsidRDefault="00F24B09" w:rsidP="00F24B09">
      <w:r w:rsidRPr="00F24B09">
        <w:t xml:space="preserve">Many rocks have randomly oriented minerals. These rocks are seismically </w:t>
      </w:r>
      <w:r w:rsidRPr="00F24B09">
        <w:rPr>
          <w:b/>
          <w:bCs/>
          <w:i/>
          <w:iCs/>
        </w:rPr>
        <w:t>isotropic</w:t>
      </w:r>
      <w:r w:rsidRPr="00F24B09">
        <w:t>, which means that a seismic wave passing through these rocks from any orientation will have the same velocity. This is the same as dealing with isotropic minerals under the microscope, which are opaque in cross-polarized light because the speed of light through the mineral is the same regardless of polarization. In lat</w:t>
      </w:r>
      <w:r>
        <w:t>t</w:t>
      </w:r>
      <w:r w:rsidRPr="00F24B09">
        <w:t xml:space="preserve">er sections, we’ll look at </w:t>
      </w:r>
      <w:r w:rsidRPr="00F24B09">
        <w:rPr>
          <w:b/>
          <w:bCs/>
          <w:i/>
          <w:iCs/>
        </w:rPr>
        <w:t>anisotropic</w:t>
      </w:r>
      <w:r w:rsidRPr="00F24B09">
        <w:t xml:space="preserve"> rocks, where the seismic wave speeds depend on which direction the waves pass through the rocks. </w:t>
      </w:r>
    </w:p>
    <w:p w14:paraId="1EC9BDCE" w14:textId="77777777" w:rsidR="00F24B09" w:rsidRPr="00F24B09" w:rsidRDefault="00F24B09" w:rsidP="00F24B09"/>
    <w:p w14:paraId="15F98A86" w14:textId="10AE2D41" w:rsidR="00F24B09" w:rsidRDefault="00F24B09" w:rsidP="00F24B09">
      <w:r w:rsidRPr="00F24B09">
        <w:t>Picture an average granite. This consists of a suite of different minerals that are approximately randomly oriented (e.g., each feldspar crystal isn’t oriented with their c-axes in the same direction</w:t>
      </w:r>
      <w:r>
        <w:t xml:space="preserve"> as every other feldspar crystal</w:t>
      </w:r>
      <w:r w:rsidRPr="00F24B09">
        <w:t>). Each of these minerals contribute to the speed of a seismic wave passing through the bulk rock, but it doesn’t matter which way the waves are passing through the rock, they’re going to sample approximately the same proportion of minerals in random orientations.</w:t>
      </w:r>
    </w:p>
    <w:p w14:paraId="30C2AAF7" w14:textId="77777777" w:rsidR="00F24B09" w:rsidRPr="00F24B09" w:rsidRDefault="00F24B09" w:rsidP="00F24B09"/>
    <w:p w14:paraId="2143FB64" w14:textId="7EF68932" w:rsidR="00F24B09" w:rsidRPr="00F24B09" w:rsidRDefault="00F24B09" w:rsidP="00F24B09">
      <w:pPr>
        <w:pStyle w:val="Heading1"/>
        <w:rPr>
          <w:rFonts w:ascii="Times New Roman" w:hAnsi="Times New Roman" w:cs="Times New Roman"/>
        </w:rPr>
      </w:pPr>
      <w:r>
        <w:t>Defin</w:t>
      </w:r>
      <w:r w:rsidR="00F2067B">
        <w:t>ing</w:t>
      </w:r>
      <w:r>
        <w:t xml:space="preserve"> an </w:t>
      </w:r>
      <w:r w:rsidR="00F2067B">
        <w:t>‘</w:t>
      </w:r>
      <w:r>
        <w:t>e</w:t>
      </w:r>
      <w:r w:rsidRPr="00F24B09">
        <w:t>ffective media</w:t>
      </w:r>
      <w:r w:rsidR="00F2067B">
        <w:t>’</w:t>
      </w:r>
    </w:p>
    <w:p w14:paraId="480FF475" w14:textId="2D3400D5" w:rsidR="00F24B09" w:rsidRPr="00F24B09" w:rsidRDefault="00F24B09" w:rsidP="00F24B09">
      <w:r w:rsidRPr="00F24B09">
        <w:t xml:space="preserve">Different minerals have different seismic velocities, but we commonly care about what’s happening on a much larger scale than the </w:t>
      </w:r>
      <w:r>
        <w:t xml:space="preserve">individual </w:t>
      </w:r>
      <w:r w:rsidRPr="00F24B09">
        <w:t>mineral scale. Passive-source seismic data (e.g., tomography) sample seismic velocities at the km-scale. If you’re using active source seismic (e.g., reflection or refraction seismology), you can’t ‘see’ as deep into the ground, but the resolution is higher. Even so, it’s unlikely to be better than a few meters, which is still much bigger than the mineral scale and might</w:t>
      </w:r>
      <w:r>
        <w:t xml:space="preserve"> even</w:t>
      </w:r>
      <w:r w:rsidRPr="00F24B09">
        <w:t xml:space="preserve"> be </w:t>
      </w:r>
      <w:r>
        <w:t>b</w:t>
      </w:r>
      <w:r w:rsidRPr="00F24B09">
        <w:t>igger than the variations in lithology that you’re looking at. This tutorial will walk you through calculating velocities for subduction zone interface shear zones, where your resolution will be on the km-scale. If you are working with a different type of seismic data, you can follow the same strategies, but you may need to be more detailed about your lithologic and mineral variations.</w:t>
      </w:r>
    </w:p>
    <w:p w14:paraId="27221122" w14:textId="77777777" w:rsidR="00F24B09" w:rsidRPr="00F24B09" w:rsidRDefault="00F24B09" w:rsidP="00F24B09"/>
    <w:p w14:paraId="60F81D04" w14:textId="0F669CBA" w:rsidR="00F24B09" w:rsidRPr="00F24B09" w:rsidRDefault="00F24B09" w:rsidP="00F24B09">
      <w:r w:rsidRPr="00F24B09">
        <w:t xml:space="preserve">To calculate the average seismic velocities at the scale of seismic data, you need to figure out an ‘effective media.’ If you have interlayered quartz sandstones and limestones so that you have 50% of each within the area </w:t>
      </w:r>
      <w:r w:rsidR="00C20777">
        <w:t>sampled by</w:t>
      </w:r>
      <w:r w:rsidRPr="00F24B09">
        <w:t xml:space="preserve"> your seismic data </w:t>
      </w:r>
      <w:r w:rsidR="00AE5BA2">
        <w:t>(Figure 2.1a)</w:t>
      </w:r>
      <w:r w:rsidRPr="00AE5BA2">
        <w:t>, those</w:t>
      </w:r>
      <w:r w:rsidRPr="00F24B09">
        <w:t xml:space="preserve"> rocks will behave as if you have a single </w:t>
      </w:r>
      <w:r w:rsidRPr="00F24B09">
        <w:rPr>
          <w:b/>
          <w:bCs/>
          <w:i/>
          <w:iCs/>
        </w:rPr>
        <w:t xml:space="preserve">effective medium </w:t>
      </w:r>
      <w:r w:rsidRPr="00F24B09">
        <w:t xml:space="preserve">made up of homogeneously distributed 50% quartz and 50% </w:t>
      </w:r>
      <w:r w:rsidRPr="00AE5BA2">
        <w:t>calcite</w:t>
      </w:r>
      <w:r w:rsidR="00AE5BA2">
        <w:t xml:space="preserve"> (Figure 2.1b)</w:t>
      </w:r>
      <w:r w:rsidRPr="00AE5BA2">
        <w:t>.</w:t>
      </w:r>
      <w:r w:rsidRPr="00F24B09">
        <w:t xml:space="preserve"> Because the resolution of the seismic data </w:t>
      </w:r>
      <w:r>
        <w:t>is</w:t>
      </w:r>
      <w:r w:rsidRPr="00F24B09">
        <w:t xml:space="preserve"> commonly so much larger than the mineral or lithologic variations, they don’t care if the quartz is in one layer and the calcite is in another - the velocities will behave as if everything is equally distributed</w:t>
      </w:r>
      <w:r>
        <w:t>!</w:t>
      </w:r>
    </w:p>
    <w:p w14:paraId="297E103A" w14:textId="6A60B98A" w:rsidR="00F24B09" w:rsidRDefault="00AE5BA2" w:rsidP="00F24B09">
      <w:r>
        <w:rPr>
          <w:noProof/>
          <w14:ligatures w14:val="standardContextual"/>
        </w:rPr>
        <w:drawing>
          <wp:inline distT="0" distB="0" distL="0" distR="0" wp14:anchorId="1BBAC72A" wp14:editId="6784B567">
            <wp:extent cx="6858000" cy="2889885"/>
            <wp:effectExtent l="0" t="0" r="0" b="5715"/>
            <wp:docPr id="1526556532" name="Picture 2" descr="Examples of actual lithologies and equivalent effective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556532" name="Picture 2" descr="Examples of actual lithologies and equivalent effective media."/>
                    <pic:cNvPicPr/>
                  </pic:nvPicPr>
                  <pic:blipFill>
                    <a:blip r:embed="rId7" cstate="print">
                      <a:extLst>
                        <a:ext uri="{28A0092B-C50C-407E-A947-70E740481C1C}">
                          <a14:useLocalDpi xmlns:a14="http://schemas.microsoft.com/office/drawing/2010/main" val="0"/>
                        </a:ext>
                      </a:extLst>
                    </a:blip>
                    <a:stretch>
                      <a:fillRect/>
                    </a:stretch>
                  </pic:blipFill>
                  <pic:spPr>
                    <a:xfrm>
                      <a:off x="0" y="0"/>
                      <a:ext cx="6858000" cy="2889885"/>
                    </a:xfrm>
                    <a:prstGeom prst="rect">
                      <a:avLst/>
                    </a:prstGeom>
                  </pic:spPr>
                </pic:pic>
              </a:graphicData>
            </a:graphic>
          </wp:inline>
        </w:drawing>
      </w:r>
    </w:p>
    <w:p w14:paraId="5394B9F1" w14:textId="7328FBE4" w:rsidR="0004546B" w:rsidRPr="0004546B" w:rsidRDefault="0004546B" w:rsidP="0004546B">
      <w:pPr>
        <w:jc w:val="center"/>
        <w:rPr>
          <w:i/>
          <w:iCs/>
          <w:sz w:val="20"/>
          <w:szCs w:val="20"/>
        </w:rPr>
      </w:pPr>
      <w:r w:rsidRPr="0004546B">
        <w:rPr>
          <w:i/>
          <w:iCs/>
          <w:sz w:val="20"/>
          <w:szCs w:val="20"/>
        </w:rPr>
        <w:t>Figure 2.1</w:t>
      </w:r>
      <w:r>
        <w:rPr>
          <w:i/>
          <w:iCs/>
          <w:sz w:val="20"/>
          <w:szCs w:val="20"/>
        </w:rPr>
        <w:t xml:space="preserve">. </w:t>
      </w:r>
      <w:r w:rsidR="00AE5BA2">
        <w:rPr>
          <w:i/>
          <w:iCs/>
          <w:sz w:val="20"/>
          <w:szCs w:val="20"/>
        </w:rPr>
        <w:t>a) Distribution of lithologies in the actual rock. b) Seismically equivalent ‘effective media’ where quartz (yellow) and calcite (gray) are evenly distributed but the same proportion.</w:t>
      </w:r>
    </w:p>
    <w:p w14:paraId="64413884" w14:textId="5A1D5E8E" w:rsidR="00F24B09" w:rsidRPr="00F24B09" w:rsidRDefault="00F24B09" w:rsidP="00F24B09">
      <w:r w:rsidRPr="00F24B09">
        <w:lastRenderedPageBreak/>
        <w:t>We use this idea of effective media to figure out the seismic velocities of complex rocks, especially on scales larger than we could measure in the lab. To do this</w:t>
      </w:r>
      <w:r w:rsidR="00A15B66">
        <w:t xml:space="preserve"> (Fig. 2.2)</w:t>
      </w:r>
      <w:r w:rsidRPr="00F24B09">
        <w:t>, we:</w:t>
      </w:r>
    </w:p>
    <w:p w14:paraId="352209AE" w14:textId="40137999" w:rsidR="00F24B09" w:rsidRPr="00F24B09" w:rsidRDefault="00F24B09" w:rsidP="00E54E32">
      <w:pPr>
        <w:pStyle w:val="ListParagraph"/>
        <w:numPr>
          <w:ilvl w:val="0"/>
          <w:numId w:val="1"/>
        </w:numPr>
      </w:pPr>
      <w:r w:rsidRPr="00F24B09">
        <w:t>Decide on the number of lithologies within the volume we want to model and measure or calculate their relative proportions</w:t>
      </w:r>
      <w:r w:rsidR="00B33FE4">
        <w:t>.</w:t>
      </w:r>
    </w:p>
    <w:p w14:paraId="75DA16FF" w14:textId="7EDB568B" w:rsidR="00F24B09" w:rsidRPr="00F24B09" w:rsidRDefault="00B33FE4" w:rsidP="00E54E32">
      <w:pPr>
        <w:pStyle w:val="ListParagraph"/>
        <w:numPr>
          <w:ilvl w:val="0"/>
          <w:numId w:val="1"/>
        </w:numPr>
      </w:pPr>
      <w:r>
        <w:t>Determine</w:t>
      </w:r>
      <w:r w:rsidR="00F24B09" w:rsidRPr="00F24B09">
        <w:t xml:space="preserve"> the minerals present and relative proportions</w:t>
      </w:r>
      <w:r>
        <w:t xml:space="preserve"> for each lithology.</w:t>
      </w:r>
    </w:p>
    <w:p w14:paraId="4AB13D15" w14:textId="3F94171F" w:rsidR="00F24B09" w:rsidRPr="00F24B09" w:rsidRDefault="00F24B09" w:rsidP="00E54E32">
      <w:pPr>
        <w:pStyle w:val="ListParagraph"/>
        <w:numPr>
          <w:ilvl w:val="0"/>
          <w:numId w:val="1"/>
        </w:numPr>
      </w:pPr>
      <w:r w:rsidRPr="00F24B09">
        <w:t>Calculate a weighted average of the mineral velocities at the relevant pressures and temperatures for each lithology</w:t>
      </w:r>
      <w:r w:rsidR="00B33FE4">
        <w:t>.</w:t>
      </w:r>
    </w:p>
    <w:p w14:paraId="0C811FA1" w14:textId="2F47C712" w:rsidR="00F24B09" w:rsidRPr="00F24B09" w:rsidRDefault="00F24B09" w:rsidP="00E54E32">
      <w:pPr>
        <w:pStyle w:val="ListParagraph"/>
        <w:numPr>
          <w:ilvl w:val="0"/>
          <w:numId w:val="1"/>
        </w:numPr>
      </w:pPr>
      <w:r w:rsidRPr="00F24B09">
        <w:t>Calculate a weighted average of the lithologic velocities to model the entire volume</w:t>
      </w:r>
      <w:r w:rsidR="00B33FE4">
        <w:t>.</w:t>
      </w:r>
    </w:p>
    <w:p w14:paraId="017CEDFF" w14:textId="1E4AB692" w:rsidR="00214F44" w:rsidRDefault="003321C4" w:rsidP="00F24B09">
      <w:r>
        <w:rPr>
          <w:noProof/>
          <w14:ligatures w14:val="standardContextual"/>
        </w:rPr>
        <w:drawing>
          <wp:inline distT="0" distB="0" distL="0" distR="0" wp14:anchorId="334AB151" wp14:editId="5BD5BF5A">
            <wp:extent cx="6858000" cy="1722120"/>
            <wp:effectExtent l="0" t="0" r="0" b="5080"/>
            <wp:docPr id="699772510" name="Picture 1" descr="Four steps to take a known set of rocks and estimate the effective seismic velocities taking into account variations in mineralogy and litho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772510" name="Picture 1" descr="Four steps to take a known set of rocks and estimate the effective seismic velocities taking into account variations in mineralogy and lithology."/>
                    <pic:cNvPicPr/>
                  </pic:nvPicPr>
                  <pic:blipFill>
                    <a:blip r:embed="rId8" cstate="print">
                      <a:extLst>
                        <a:ext uri="{28A0092B-C50C-407E-A947-70E740481C1C}">
                          <a14:useLocalDpi xmlns:a14="http://schemas.microsoft.com/office/drawing/2010/main" val="0"/>
                        </a:ext>
                      </a:extLst>
                    </a:blip>
                    <a:stretch>
                      <a:fillRect/>
                    </a:stretch>
                  </pic:blipFill>
                  <pic:spPr>
                    <a:xfrm>
                      <a:off x="0" y="0"/>
                      <a:ext cx="6858000" cy="1722120"/>
                    </a:xfrm>
                    <a:prstGeom prst="rect">
                      <a:avLst/>
                    </a:prstGeom>
                  </pic:spPr>
                </pic:pic>
              </a:graphicData>
            </a:graphic>
          </wp:inline>
        </w:drawing>
      </w:r>
    </w:p>
    <w:p w14:paraId="1859A783" w14:textId="7FCF8CA1" w:rsidR="003321C4" w:rsidRDefault="003321C4" w:rsidP="003321C4">
      <w:pPr>
        <w:jc w:val="center"/>
        <w:rPr>
          <w:i/>
          <w:iCs/>
          <w:sz w:val="20"/>
          <w:szCs w:val="20"/>
        </w:rPr>
      </w:pPr>
      <w:r w:rsidRPr="0004546B">
        <w:rPr>
          <w:i/>
          <w:iCs/>
          <w:sz w:val="20"/>
          <w:szCs w:val="20"/>
        </w:rPr>
        <w:t>Figure 2</w:t>
      </w:r>
      <w:r>
        <w:rPr>
          <w:i/>
          <w:iCs/>
          <w:sz w:val="20"/>
          <w:szCs w:val="20"/>
        </w:rPr>
        <w:t xml:space="preserve">.2. Illustrated steps to </w:t>
      </w:r>
      <w:r w:rsidR="00F93AF9">
        <w:rPr>
          <w:i/>
          <w:iCs/>
          <w:sz w:val="20"/>
          <w:szCs w:val="20"/>
        </w:rPr>
        <w:t>calculate</w:t>
      </w:r>
      <w:r>
        <w:rPr>
          <w:i/>
          <w:iCs/>
          <w:sz w:val="20"/>
          <w:szCs w:val="20"/>
        </w:rPr>
        <w:t xml:space="preserve"> </w:t>
      </w:r>
      <w:r w:rsidR="00F93AF9">
        <w:rPr>
          <w:i/>
          <w:iCs/>
          <w:sz w:val="20"/>
          <w:szCs w:val="20"/>
        </w:rPr>
        <w:t>effective</w:t>
      </w:r>
      <w:r>
        <w:rPr>
          <w:i/>
          <w:iCs/>
          <w:sz w:val="20"/>
          <w:szCs w:val="20"/>
        </w:rPr>
        <w:t xml:space="preserve"> isotropic</w:t>
      </w:r>
      <w:r w:rsidR="00F93AF9">
        <w:rPr>
          <w:i/>
          <w:iCs/>
          <w:sz w:val="20"/>
          <w:szCs w:val="20"/>
        </w:rPr>
        <w:t xml:space="preserve"> seismic</w:t>
      </w:r>
      <w:r>
        <w:rPr>
          <w:i/>
          <w:iCs/>
          <w:sz w:val="20"/>
          <w:szCs w:val="20"/>
        </w:rPr>
        <w:t xml:space="preserve"> velocities for lithologically and mineralogically complex </w:t>
      </w:r>
      <w:r w:rsidR="00F93AF9">
        <w:rPr>
          <w:i/>
          <w:iCs/>
          <w:sz w:val="20"/>
          <w:szCs w:val="20"/>
        </w:rPr>
        <w:t>rocks</w:t>
      </w:r>
      <w:r>
        <w:rPr>
          <w:i/>
          <w:iCs/>
          <w:sz w:val="20"/>
          <w:szCs w:val="20"/>
        </w:rPr>
        <w:t>.</w:t>
      </w:r>
    </w:p>
    <w:p w14:paraId="2221278B" w14:textId="77777777" w:rsidR="003321C4" w:rsidRDefault="003321C4" w:rsidP="00F24B09"/>
    <w:p w14:paraId="50A72486" w14:textId="51E64330" w:rsidR="00F24B09" w:rsidRPr="00F24B09" w:rsidRDefault="00F24B09" w:rsidP="00F24B09">
      <w:r w:rsidRPr="00F24B09">
        <w:t xml:space="preserve">The exercises below walk you through how to do this using the Abers &amp; Hacker </w:t>
      </w:r>
      <w:r w:rsidR="00214F44">
        <w:t xml:space="preserve">(2016) </w:t>
      </w:r>
      <w:r w:rsidRPr="00F24B09">
        <w:t>Matlab Toolbox with details on how to estimate the relative proportions.</w:t>
      </w:r>
    </w:p>
    <w:p w14:paraId="37311BFF" w14:textId="77777777" w:rsidR="00F24B09" w:rsidRPr="00F24B09" w:rsidRDefault="00F24B09" w:rsidP="00F24B09"/>
    <w:p w14:paraId="720BCE04" w14:textId="1CCA8931" w:rsidR="00F24B09" w:rsidRPr="00F24B09" w:rsidRDefault="00F24B09" w:rsidP="00932A3D">
      <w:pPr>
        <w:pStyle w:val="Heading1"/>
        <w:rPr>
          <w:rFonts w:ascii="Times New Roman" w:hAnsi="Times New Roman" w:cs="Times New Roman"/>
        </w:rPr>
      </w:pPr>
      <w:r w:rsidRPr="00F24B09">
        <w:t>Abers &amp; Hacker</w:t>
      </w:r>
      <w:r w:rsidR="006C41FA">
        <w:t xml:space="preserve"> (2016)</w:t>
      </w:r>
      <w:r w:rsidRPr="00F24B09">
        <w:t xml:space="preserve"> Toolbox Overview</w:t>
      </w:r>
    </w:p>
    <w:p w14:paraId="49EB5B20" w14:textId="4D56D790" w:rsidR="00F24B09" w:rsidRPr="00F24B09" w:rsidRDefault="00F24B09" w:rsidP="00F24B09">
      <w:r w:rsidRPr="00F24B09">
        <w:t xml:space="preserve">In this section, we’re going to be working with modelling </w:t>
      </w:r>
      <w:r w:rsidRPr="00F24B09">
        <w:rPr>
          <w:b/>
          <w:bCs/>
          <w:i/>
          <w:iCs/>
        </w:rPr>
        <w:t>isotropic</w:t>
      </w:r>
      <w:r w:rsidRPr="00F24B09">
        <w:t xml:space="preserve"> rocks, which is what this toolbox does. When you calculate an effective medium, it assumes that all minerals are distributed homogeneously and are randomly oriented. This toolbox has built-in </w:t>
      </w:r>
      <w:r w:rsidR="006C41FA">
        <w:t>scripts to</w:t>
      </w:r>
      <w:r w:rsidRPr="00F24B09">
        <w:t xml:space="preserve"> averag</w:t>
      </w:r>
      <w:r w:rsidR="006C41FA">
        <w:t>e</w:t>
      </w:r>
      <w:r w:rsidRPr="00F24B09">
        <w:t xml:space="preserve"> different minerals and different rocks.</w:t>
      </w:r>
    </w:p>
    <w:p w14:paraId="6513B536" w14:textId="77777777" w:rsidR="00F24B09" w:rsidRPr="00F24B09" w:rsidRDefault="00F24B09" w:rsidP="00F24B09"/>
    <w:p w14:paraId="401BC99C" w14:textId="5D6BE0BD" w:rsidR="00F24B09" w:rsidRDefault="00F24B09" w:rsidP="00F24B09">
      <w:r w:rsidRPr="00F24B09">
        <w:t>The toolbox also corrects for variations with seismic wave speeds due to pressure and temperature (P-T) conditions. Seismic wave speeds are affected by the density of the material (denser materials will have faster wave speeds), so variations in both pressure and temperature can affect the density.</w:t>
      </w:r>
      <w:r w:rsidR="006C41FA">
        <w:t xml:space="preserve"> Seismic wave velocities can be calculated using the bulk modulus (K), the </w:t>
      </w:r>
      <w:r w:rsidR="005B62FC">
        <w:t>shear</w:t>
      </w:r>
      <w:r w:rsidR="006C41FA">
        <w:t xml:space="preserve"> modulus (G), and density (</w:t>
      </w:r>
      <w:r w:rsidR="006C41FA">
        <w:sym w:font="Symbol" w:char="F072"/>
      </w:r>
      <w:r w:rsidR="006C41FA">
        <w:t xml:space="preserve">). For </w:t>
      </w:r>
      <w:proofErr w:type="gramStart"/>
      <w:r w:rsidR="006C41FA">
        <w:t>all of</w:t>
      </w:r>
      <w:proofErr w:type="gramEnd"/>
      <w:r w:rsidR="006C41FA">
        <w:t xml:space="preserve"> these factors, they tend to </w:t>
      </w:r>
      <w:r w:rsidR="006C41FA" w:rsidRPr="006C41FA">
        <w:rPr>
          <w:b/>
          <w:bCs/>
          <w:i/>
          <w:iCs/>
        </w:rPr>
        <w:t>increase with increasing pressure</w:t>
      </w:r>
      <w:r w:rsidR="006C41FA">
        <w:t xml:space="preserve"> and </w:t>
      </w:r>
      <w:r w:rsidR="006C41FA" w:rsidRPr="006C41FA">
        <w:rPr>
          <w:b/>
          <w:bCs/>
          <w:i/>
          <w:iCs/>
        </w:rPr>
        <w:t>decrease with increasing temperature</w:t>
      </w:r>
      <w:r w:rsidR="006C41FA">
        <w:t xml:space="preserve">, but the relative changes amongst these factors depend on different minerals, so the toolbox takes those details into account. </w:t>
      </w:r>
    </w:p>
    <w:p w14:paraId="64C9816C" w14:textId="77777777" w:rsidR="006C41FA" w:rsidRDefault="006C41FA" w:rsidP="00F24B09"/>
    <w:p w14:paraId="6E7B5DFD" w14:textId="6C108DF9" w:rsidR="006C41FA" w:rsidRPr="006C41FA" w:rsidRDefault="006C41FA" w:rsidP="00F24B09">
      <w:pPr>
        <w:rPr>
          <w:i/>
          <w:iCs/>
          <w:sz w:val="20"/>
          <w:szCs w:val="20"/>
        </w:rPr>
      </w:pPr>
      <w:r w:rsidRPr="006C41FA">
        <w:rPr>
          <w:i/>
          <w:iCs/>
          <w:sz w:val="20"/>
          <w:szCs w:val="20"/>
        </w:rPr>
        <w:t xml:space="preserve">Note: the future parts of this tutorial using MSAT will not correct the minerals for P-T conditions. The variations for shallow rocks (&lt;50 km) are very small, especially </w:t>
      </w:r>
      <w:r>
        <w:rPr>
          <w:i/>
          <w:iCs/>
          <w:sz w:val="20"/>
          <w:szCs w:val="20"/>
        </w:rPr>
        <w:t xml:space="preserve">if </w:t>
      </w:r>
      <w:r w:rsidRPr="006C41FA">
        <w:rPr>
          <w:i/>
          <w:iCs/>
          <w:sz w:val="20"/>
          <w:szCs w:val="20"/>
        </w:rPr>
        <w:t xml:space="preserve">you’re </w:t>
      </w:r>
      <w:r>
        <w:rPr>
          <w:i/>
          <w:iCs/>
          <w:sz w:val="20"/>
          <w:szCs w:val="20"/>
        </w:rPr>
        <w:t>comparing</w:t>
      </w:r>
      <w:r w:rsidRPr="006C41FA">
        <w:rPr>
          <w:i/>
          <w:iCs/>
          <w:sz w:val="20"/>
          <w:szCs w:val="20"/>
        </w:rPr>
        <w:t xml:space="preserve"> V</w:t>
      </w:r>
      <w:r w:rsidRPr="006C41FA">
        <w:rPr>
          <w:i/>
          <w:iCs/>
          <w:sz w:val="20"/>
          <w:szCs w:val="20"/>
          <w:vertAlign w:val="subscript"/>
        </w:rPr>
        <w:t>P</w:t>
      </w:r>
      <w:r w:rsidRPr="006C41FA">
        <w:rPr>
          <w:i/>
          <w:iCs/>
          <w:sz w:val="20"/>
          <w:szCs w:val="20"/>
        </w:rPr>
        <w:t>/V</w:t>
      </w:r>
      <w:r w:rsidRPr="006C41FA">
        <w:rPr>
          <w:i/>
          <w:iCs/>
          <w:sz w:val="20"/>
          <w:szCs w:val="20"/>
          <w:vertAlign w:val="subscript"/>
        </w:rPr>
        <w:t>S</w:t>
      </w:r>
      <w:r w:rsidRPr="006C41FA">
        <w:rPr>
          <w:i/>
          <w:iCs/>
          <w:sz w:val="20"/>
          <w:szCs w:val="20"/>
        </w:rPr>
        <w:t xml:space="preserve"> ratio</w:t>
      </w:r>
      <w:r>
        <w:rPr>
          <w:i/>
          <w:iCs/>
          <w:sz w:val="20"/>
          <w:szCs w:val="20"/>
        </w:rPr>
        <w:t>s</w:t>
      </w:r>
      <w:r w:rsidRPr="006C41FA">
        <w:rPr>
          <w:i/>
          <w:iCs/>
          <w:sz w:val="20"/>
          <w:szCs w:val="20"/>
        </w:rPr>
        <w:t>. This is something that you can, however, test by looking at variations from surface conditions to the P-T conditions that you’re interested in using this toolbox.</w:t>
      </w:r>
    </w:p>
    <w:p w14:paraId="4EE8364F" w14:textId="306559AE" w:rsidR="006C41FA" w:rsidRPr="00740E73" w:rsidRDefault="00F24B09" w:rsidP="00740E73">
      <w:pPr>
        <w:pStyle w:val="Heading1"/>
      </w:pPr>
      <w:r w:rsidRPr="00F24B09">
        <w:br/>
      </w:r>
      <w:r w:rsidR="008C27D8">
        <w:t>Exploring the toolbox</w:t>
      </w:r>
    </w:p>
    <w:p w14:paraId="0CF82A04" w14:textId="77777777" w:rsidR="00780F71" w:rsidRDefault="0076703C" w:rsidP="0076703C">
      <w:pPr>
        <w:textAlignment w:val="center"/>
        <w:rPr>
          <w:shd w:val="clear" w:color="auto" w:fill="FFFFFF"/>
        </w:rPr>
      </w:pPr>
      <w:r>
        <w:rPr>
          <w:shd w:val="clear" w:color="auto" w:fill="FFFFFF"/>
        </w:rPr>
        <w:t>Befor</w:t>
      </w:r>
      <w:r w:rsidR="00780F71">
        <w:rPr>
          <w:shd w:val="clear" w:color="auto" w:fill="FFFFFF"/>
        </w:rPr>
        <w:t>e</w:t>
      </w:r>
      <w:r>
        <w:rPr>
          <w:shd w:val="clear" w:color="auto" w:fill="FFFFFF"/>
        </w:rPr>
        <w:t xml:space="preserve"> you get started</w:t>
      </w:r>
      <w:r w:rsidR="00780F71">
        <w:rPr>
          <w:shd w:val="clear" w:color="auto" w:fill="FFFFFF"/>
        </w:rPr>
        <w:t>:</w:t>
      </w:r>
    </w:p>
    <w:p w14:paraId="070B0B49" w14:textId="77777777" w:rsidR="00780F71" w:rsidRDefault="00780F71" w:rsidP="00780F71">
      <w:pPr>
        <w:pStyle w:val="ListParagraph"/>
        <w:numPr>
          <w:ilvl w:val="0"/>
          <w:numId w:val="8"/>
        </w:numPr>
        <w:jc w:val="left"/>
        <w:textAlignment w:val="center"/>
        <w:rPr>
          <w:color w:val="auto"/>
          <w:shd w:val="clear" w:color="auto" w:fill="FFFFFF"/>
        </w:rPr>
      </w:pPr>
      <w:r>
        <w:rPr>
          <w:color w:val="auto"/>
          <w:shd w:val="clear" w:color="auto" w:fill="FFFFFF"/>
        </w:rPr>
        <w:t>D</w:t>
      </w:r>
      <w:r w:rsidR="0076703C" w:rsidRPr="00780F71">
        <w:rPr>
          <w:color w:val="auto"/>
          <w:shd w:val="clear" w:color="auto" w:fill="FFFFFF"/>
        </w:rPr>
        <w:t xml:space="preserve">ownload the </w:t>
      </w:r>
      <w:hyperlink r:id="rId9" w:history="1">
        <w:r w:rsidR="0076703C" w:rsidRPr="00780F71">
          <w:rPr>
            <w:color w:val="0000FF"/>
            <w:u w:val="single"/>
            <w:shd w:val="clear" w:color="auto" w:fill="FFFFFF"/>
          </w:rPr>
          <w:t>Abers &amp; Hacker (2016) toolbox</w:t>
        </w:r>
      </w:hyperlink>
      <w:r w:rsidR="0076703C" w:rsidRPr="00780F71">
        <w:rPr>
          <w:color w:val="auto"/>
          <w:shd w:val="clear" w:color="auto" w:fill="FFFFFF"/>
        </w:rPr>
        <w:t xml:space="preserve"> from their Supporting Information (.zip files).</w:t>
      </w:r>
    </w:p>
    <w:p w14:paraId="7C460997" w14:textId="0A072EC5" w:rsidR="0076703C" w:rsidRPr="00780F71" w:rsidRDefault="00780F71" w:rsidP="00780F71">
      <w:pPr>
        <w:pStyle w:val="ListParagraph"/>
        <w:numPr>
          <w:ilvl w:val="0"/>
          <w:numId w:val="8"/>
        </w:numPr>
        <w:jc w:val="left"/>
        <w:textAlignment w:val="center"/>
        <w:rPr>
          <w:color w:val="auto"/>
          <w:shd w:val="clear" w:color="auto" w:fill="FFFFFF"/>
        </w:rPr>
      </w:pPr>
      <w:r>
        <w:rPr>
          <w:color w:val="auto"/>
          <w:shd w:val="clear" w:color="auto" w:fill="FFFFFF"/>
        </w:rPr>
        <w:t>D</w:t>
      </w:r>
      <w:r w:rsidRPr="00780F71">
        <w:rPr>
          <w:color w:val="auto"/>
          <w:shd w:val="clear" w:color="auto" w:fill="FFFFFF"/>
        </w:rPr>
        <w:t xml:space="preserve">ownload the </w:t>
      </w:r>
      <w:r w:rsidRPr="00471BB5">
        <w:rPr>
          <w:b/>
          <w:bCs/>
          <w:i/>
          <w:iCs/>
          <w:color w:val="auto"/>
          <w:shd w:val="clear" w:color="auto" w:fill="FFFFFF"/>
        </w:rPr>
        <w:t>SeismicIsotropicVel</w:t>
      </w:r>
      <w:r w:rsidR="00740E73" w:rsidRPr="00471BB5">
        <w:rPr>
          <w:b/>
          <w:bCs/>
          <w:i/>
          <w:iCs/>
          <w:color w:val="auto"/>
          <w:shd w:val="clear" w:color="auto" w:fill="FFFFFF"/>
        </w:rPr>
        <w:t>ocities</w:t>
      </w:r>
      <w:r w:rsidRPr="00471BB5">
        <w:rPr>
          <w:b/>
          <w:bCs/>
          <w:i/>
          <w:iCs/>
          <w:color w:val="auto"/>
          <w:shd w:val="clear" w:color="auto" w:fill="FFFFFF"/>
        </w:rPr>
        <w:t>.m script</w:t>
      </w:r>
      <w:r w:rsidRPr="00471BB5">
        <w:rPr>
          <w:color w:val="auto"/>
          <w:shd w:val="clear" w:color="auto" w:fill="FFFFFF"/>
        </w:rPr>
        <w:t xml:space="preserve"> from </w:t>
      </w:r>
      <w:r w:rsidR="00471BB5">
        <w:rPr>
          <w:color w:val="auto"/>
          <w:shd w:val="clear" w:color="auto" w:fill="FFFFFF"/>
        </w:rPr>
        <w:t xml:space="preserve">this activity on </w:t>
      </w:r>
      <w:r w:rsidR="00740E73" w:rsidRPr="00471BB5">
        <w:rPr>
          <w:color w:val="auto"/>
          <w:shd w:val="clear" w:color="auto" w:fill="FFFFFF"/>
        </w:rPr>
        <w:t>Teach the Earth</w:t>
      </w:r>
      <w:r w:rsidRPr="00780F71">
        <w:rPr>
          <w:color w:val="auto"/>
          <w:shd w:val="clear" w:color="auto" w:fill="FFFFFF"/>
        </w:rPr>
        <w:t xml:space="preserve"> and put it in the same folder as the rest of the toolbox files.</w:t>
      </w:r>
    </w:p>
    <w:p w14:paraId="0FF2CA60" w14:textId="44E5E0B4" w:rsidR="00780F71" w:rsidRDefault="00780F71" w:rsidP="0076703C">
      <w:pPr>
        <w:textAlignment w:val="center"/>
        <w:rPr>
          <w:shd w:val="clear" w:color="auto" w:fill="FFFFFF"/>
        </w:rPr>
      </w:pPr>
    </w:p>
    <w:p w14:paraId="50B6705D" w14:textId="42879C51" w:rsidR="00780F71" w:rsidRDefault="00780F71" w:rsidP="0076703C">
      <w:pPr>
        <w:textAlignment w:val="center"/>
        <w:rPr>
          <w:shd w:val="clear" w:color="auto" w:fill="FFFFFF"/>
        </w:rPr>
      </w:pPr>
      <w:r>
        <w:rPr>
          <w:shd w:val="clear" w:color="auto" w:fill="FFFFFF"/>
        </w:rPr>
        <w:t>The SeismicIsotropicVel</w:t>
      </w:r>
      <w:r w:rsidR="00740E73">
        <w:rPr>
          <w:shd w:val="clear" w:color="auto" w:fill="FFFFFF"/>
        </w:rPr>
        <w:t>ocities</w:t>
      </w:r>
      <w:r>
        <w:rPr>
          <w:shd w:val="clear" w:color="auto" w:fill="FFFFFF"/>
        </w:rPr>
        <w:t xml:space="preserve"> script </w:t>
      </w:r>
      <w:r w:rsidR="000973EF">
        <w:rPr>
          <w:shd w:val="clear" w:color="auto" w:fill="FFFFFF"/>
        </w:rPr>
        <w:t xml:space="preserve">allows you to choose between several of the Abers &amp; Hacker toolbox calculations in a single script. In the next few steps, you’re going to try out </w:t>
      </w:r>
      <w:r w:rsidR="00740E73">
        <w:rPr>
          <w:shd w:val="clear" w:color="auto" w:fill="FFFFFF"/>
        </w:rPr>
        <w:t xml:space="preserve">these different options. Note: this assumes that you know how to open a script and call a function in Matlab. If you’re not sure how to do this, see the resources </w:t>
      </w:r>
      <w:r w:rsidR="00471BB5" w:rsidRPr="00471BB5">
        <w:rPr>
          <w:shd w:val="clear" w:color="auto" w:fill="FFFFFF"/>
        </w:rPr>
        <w:t>in the Overview in this activity</w:t>
      </w:r>
      <w:r w:rsidR="00740E73" w:rsidRPr="00471BB5">
        <w:rPr>
          <w:shd w:val="clear" w:color="auto" w:fill="FFFFFF"/>
        </w:rPr>
        <w:t xml:space="preserve"> on Teach the Earth.</w:t>
      </w:r>
    </w:p>
    <w:p w14:paraId="33B39EF1" w14:textId="77777777" w:rsidR="004705DF" w:rsidRDefault="004705DF" w:rsidP="0076703C">
      <w:pPr>
        <w:textAlignment w:val="center"/>
        <w:rPr>
          <w:shd w:val="clear" w:color="auto" w:fill="FFFFFF"/>
        </w:rPr>
      </w:pPr>
    </w:p>
    <w:p w14:paraId="53AD347C" w14:textId="4E934C1B" w:rsidR="004705DF" w:rsidRDefault="004705DF" w:rsidP="0076703C">
      <w:pPr>
        <w:textAlignment w:val="center"/>
        <w:rPr>
          <w:shd w:val="clear" w:color="auto" w:fill="FFFFFF"/>
        </w:rPr>
      </w:pPr>
      <w:r>
        <w:rPr>
          <w:shd w:val="clear" w:color="auto" w:fill="FFFFFF"/>
        </w:rPr>
        <w:t>Through the next few pages, you will learn how to calculate seismic velocities for:</w:t>
      </w:r>
    </w:p>
    <w:p w14:paraId="181AA2B1" w14:textId="38D1D29A" w:rsidR="004705DF" w:rsidRDefault="004705DF" w:rsidP="004705DF">
      <w:pPr>
        <w:pStyle w:val="ListParagraph"/>
        <w:numPr>
          <w:ilvl w:val="0"/>
          <w:numId w:val="12"/>
        </w:numPr>
        <w:textAlignment w:val="center"/>
        <w:rPr>
          <w:shd w:val="clear" w:color="auto" w:fill="FFFFFF"/>
        </w:rPr>
      </w:pPr>
      <w:r>
        <w:rPr>
          <w:shd w:val="clear" w:color="auto" w:fill="FFFFFF"/>
        </w:rPr>
        <w:t>A single mineral</w:t>
      </w:r>
    </w:p>
    <w:p w14:paraId="5CA47C53" w14:textId="3C1F4934" w:rsidR="004705DF" w:rsidRDefault="004705DF" w:rsidP="004705DF">
      <w:pPr>
        <w:pStyle w:val="ListParagraph"/>
        <w:numPr>
          <w:ilvl w:val="0"/>
          <w:numId w:val="12"/>
        </w:numPr>
        <w:textAlignment w:val="center"/>
        <w:rPr>
          <w:shd w:val="clear" w:color="auto" w:fill="FFFFFF"/>
        </w:rPr>
      </w:pPr>
      <w:r>
        <w:rPr>
          <w:shd w:val="clear" w:color="auto" w:fill="FFFFFF"/>
        </w:rPr>
        <w:t>A pre-defined rock</w:t>
      </w:r>
    </w:p>
    <w:p w14:paraId="44E90E74" w14:textId="1441734A" w:rsidR="004705DF" w:rsidRDefault="004705DF" w:rsidP="004705DF">
      <w:pPr>
        <w:pStyle w:val="ListParagraph"/>
        <w:numPr>
          <w:ilvl w:val="0"/>
          <w:numId w:val="12"/>
        </w:numPr>
        <w:textAlignment w:val="center"/>
        <w:rPr>
          <w:shd w:val="clear" w:color="auto" w:fill="FFFFFF"/>
        </w:rPr>
      </w:pPr>
      <w:r>
        <w:rPr>
          <w:shd w:val="clear" w:color="auto" w:fill="FFFFFF"/>
        </w:rPr>
        <w:t>An effective media composed of multiple pre-defined rocks</w:t>
      </w:r>
    </w:p>
    <w:p w14:paraId="0319102C" w14:textId="049E46F5" w:rsidR="004705DF" w:rsidRDefault="004705DF" w:rsidP="004705DF">
      <w:pPr>
        <w:pStyle w:val="ListParagraph"/>
        <w:numPr>
          <w:ilvl w:val="0"/>
          <w:numId w:val="12"/>
        </w:numPr>
        <w:textAlignment w:val="center"/>
        <w:rPr>
          <w:shd w:val="clear" w:color="auto" w:fill="FFFFFF"/>
        </w:rPr>
      </w:pPr>
      <w:r>
        <w:rPr>
          <w:shd w:val="clear" w:color="auto" w:fill="FFFFFF"/>
        </w:rPr>
        <w:t>A user-defined rock, where you specify the minerals and relative abundances</w:t>
      </w:r>
    </w:p>
    <w:p w14:paraId="60F3D0CE" w14:textId="2DC1B951" w:rsidR="004705DF" w:rsidRDefault="004705DF" w:rsidP="004705DF">
      <w:pPr>
        <w:pStyle w:val="ListParagraph"/>
        <w:numPr>
          <w:ilvl w:val="0"/>
          <w:numId w:val="12"/>
        </w:numPr>
        <w:textAlignment w:val="center"/>
        <w:rPr>
          <w:shd w:val="clear" w:color="auto" w:fill="FFFFFF"/>
        </w:rPr>
      </w:pPr>
      <w:r>
        <w:rPr>
          <w:shd w:val="clear" w:color="auto" w:fill="FFFFFF"/>
        </w:rPr>
        <w:t>An effective media composed of multiple user-defined rocks</w:t>
      </w:r>
    </w:p>
    <w:p w14:paraId="3D4EEA8D" w14:textId="77777777" w:rsidR="00780F71" w:rsidRDefault="00780F71" w:rsidP="0076703C">
      <w:pPr>
        <w:textAlignment w:val="center"/>
        <w:rPr>
          <w:shd w:val="clear" w:color="auto" w:fill="FFFFFF"/>
        </w:rPr>
      </w:pPr>
    </w:p>
    <w:p w14:paraId="75B18977" w14:textId="2CDEFE30" w:rsidR="00740E73" w:rsidRPr="00740E73" w:rsidRDefault="00740E73" w:rsidP="0076703C">
      <w:pPr>
        <w:textAlignment w:val="center"/>
        <w:rPr>
          <w:b/>
          <w:bCs/>
          <w:i/>
          <w:iCs/>
          <w:shd w:val="clear" w:color="auto" w:fill="FFFFFF"/>
        </w:rPr>
      </w:pPr>
      <w:r w:rsidRPr="00740E73">
        <w:rPr>
          <w:b/>
          <w:bCs/>
          <w:i/>
          <w:iCs/>
          <w:shd w:val="clear" w:color="auto" w:fill="FFFFFF"/>
        </w:rPr>
        <w:t>Calculating for a single mineral</w:t>
      </w:r>
    </w:p>
    <w:p w14:paraId="62AA9982" w14:textId="297F878E" w:rsidR="0076703C" w:rsidRDefault="00740E73" w:rsidP="00740E73">
      <w:pPr>
        <w:textAlignment w:val="center"/>
      </w:pPr>
      <w:r w:rsidRPr="00740E73">
        <w:t xml:space="preserve">Abers &amp; Hacker provide a suite of pre-defined minerals (see the resources at the end of this document for a full list). Let’s </w:t>
      </w:r>
      <w:r>
        <w:t xml:space="preserve">calculate the seismic velocities for </w:t>
      </w:r>
      <w:r w:rsidRPr="00740E73">
        <w:rPr>
          <w:b/>
          <w:bCs/>
          <w:i/>
          <w:iCs/>
        </w:rPr>
        <w:t>quartz at 100°C and 0.1 GPa.</w:t>
      </w:r>
    </w:p>
    <w:p w14:paraId="32F07AEE" w14:textId="76569A4C" w:rsidR="00740E73" w:rsidRDefault="00740E73" w:rsidP="00740E73">
      <w:pPr>
        <w:pStyle w:val="ListParagraph"/>
        <w:numPr>
          <w:ilvl w:val="0"/>
          <w:numId w:val="10"/>
        </w:numPr>
        <w:jc w:val="left"/>
        <w:textAlignment w:val="center"/>
        <w:rPr>
          <w:color w:val="auto"/>
        </w:rPr>
      </w:pPr>
      <w:r>
        <w:rPr>
          <w:color w:val="auto"/>
        </w:rPr>
        <w:t>Make sure that you’re in the folder with the SeismicIsotropicVelocities script and the Abers &amp; Hacker toolbox.</w:t>
      </w:r>
    </w:p>
    <w:p w14:paraId="418BA20E" w14:textId="70E75938" w:rsidR="00740E73" w:rsidRDefault="00740E73" w:rsidP="00740E73">
      <w:pPr>
        <w:pStyle w:val="ListParagraph"/>
        <w:numPr>
          <w:ilvl w:val="1"/>
          <w:numId w:val="10"/>
        </w:numPr>
        <w:jc w:val="left"/>
        <w:textAlignment w:val="center"/>
        <w:rPr>
          <w:color w:val="auto"/>
        </w:rPr>
      </w:pPr>
      <w:r>
        <w:rPr>
          <w:color w:val="auto"/>
        </w:rPr>
        <w:t>You can add a path if you want to be working in a different folder.</w:t>
      </w:r>
    </w:p>
    <w:p w14:paraId="5C18CB77" w14:textId="2005FDC0" w:rsidR="008C27D8" w:rsidRDefault="008C27D8" w:rsidP="00740E73">
      <w:pPr>
        <w:pStyle w:val="ListParagraph"/>
        <w:numPr>
          <w:ilvl w:val="0"/>
          <w:numId w:val="10"/>
        </w:numPr>
        <w:jc w:val="left"/>
        <w:textAlignment w:val="center"/>
        <w:rPr>
          <w:color w:val="auto"/>
        </w:rPr>
      </w:pPr>
      <w:r>
        <w:rPr>
          <w:color w:val="auto"/>
        </w:rPr>
        <w:t>For this script, it is expecting the P-T conditions in °C and GPa.</w:t>
      </w:r>
    </w:p>
    <w:p w14:paraId="51AA1B77" w14:textId="3DD2D3EC" w:rsidR="00740E73" w:rsidRPr="00740E73" w:rsidRDefault="00740E73" w:rsidP="00740E73">
      <w:pPr>
        <w:pStyle w:val="ListParagraph"/>
        <w:numPr>
          <w:ilvl w:val="0"/>
          <w:numId w:val="10"/>
        </w:numPr>
        <w:jc w:val="left"/>
        <w:textAlignment w:val="center"/>
        <w:rPr>
          <w:color w:val="auto"/>
        </w:rPr>
      </w:pPr>
      <w:r>
        <w:rPr>
          <w:color w:val="auto"/>
        </w:rPr>
        <w:t>In the command window, enter</w:t>
      </w:r>
      <w:r w:rsidR="00A50B2C">
        <w:rPr>
          <w:color w:val="auto"/>
        </w:rPr>
        <w:t>:</w:t>
      </w:r>
    </w:p>
    <w:p w14:paraId="589CDB8F" w14:textId="77777777" w:rsidR="00A50B2C" w:rsidRPr="00A50B2C" w:rsidRDefault="00A50B2C" w:rsidP="00A50B2C">
      <w:pPr>
        <w:pStyle w:val="ListParagraph"/>
        <w:spacing w:line="251" w:lineRule="atLeast"/>
        <w:jc w:val="left"/>
        <w:rPr>
          <w:rFonts w:ascii="Menlo" w:hAnsi="Menlo" w:cs="Menlo"/>
          <w:color w:val="auto"/>
          <w:sz w:val="20"/>
          <w:szCs w:val="20"/>
        </w:rPr>
      </w:pPr>
      <w:r w:rsidRPr="00A50B2C">
        <w:rPr>
          <w:rFonts w:ascii="Menlo" w:hAnsi="Menlo" w:cs="Menlo"/>
          <w:color w:val="auto"/>
          <w:sz w:val="20"/>
          <w:szCs w:val="20"/>
        </w:rPr>
        <w:t xml:space="preserve">[vp, vs, modu] = </w:t>
      </w:r>
      <w:proofErr w:type="gramStart"/>
      <w:r w:rsidRPr="00A50B2C">
        <w:rPr>
          <w:rFonts w:ascii="Menlo" w:hAnsi="Menlo" w:cs="Menlo"/>
          <w:color w:val="auto"/>
          <w:sz w:val="20"/>
          <w:szCs w:val="20"/>
        </w:rPr>
        <w:t>SeismicVelocityEstimates(</w:t>
      </w:r>
      <w:proofErr w:type="gramEnd"/>
      <w:r w:rsidRPr="00A50B2C">
        <w:rPr>
          <w:rFonts w:ascii="Menlo" w:hAnsi="Menlo" w:cs="Menlo"/>
          <w:color w:val="auto"/>
          <w:sz w:val="20"/>
          <w:szCs w:val="20"/>
        </w:rPr>
        <w:t>100, 0.1,</w:t>
      </w:r>
      <w:r w:rsidRPr="00A50B2C">
        <w:rPr>
          <w:rFonts w:ascii="Menlo" w:hAnsi="Menlo" w:cs="Menlo"/>
          <w:color w:val="A709F5"/>
          <w:sz w:val="20"/>
          <w:szCs w:val="20"/>
        </w:rPr>
        <w:t>'user_single'</w:t>
      </w:r>
      <w:r w:rsidRPr="00A50B2C">
        <w:rPr>
          <w:rFonts w:ascii="Menlo" w:hAnsi="Menlo" w:cs="Menlo"/>
          <w:color w:val="auto"/>
          <w:sz w:val="20"/>
          <w:szCs w:val="20"/>
        </w:rPr>
        <w:t>,</w:t>
      </w:r>
      <w:r w:rsidRPr="00A50B2C">
        <w:rPr>
          <w:rFonts w:ascii="Menlo" w:hAnsi="Menlo" w:cs="Menlo"/>
          <w:color w:val="A709F5"/>
          <w:sz w:val="20"/>
          <w:szCs w:val="20"/>
        </w:rPr>
        <w:t>'quartz'</w:t>
      </w:r>
      <w:r w:rsidRPr="00A50B2C">
        <w:rPr>
          <w:rFonts w:ascii="Menlo" w:hAnsi="Menlo" w:cs="Menlo"/>
          <w:color w:val="auto"/>
          <w:sz w:val="20"/>
          <w:szCs w:val="20"/>
        </w:rPr>
        <w:t>)</w:t>
      </w:r>
    </w:p>
    <w:p w14:paraId="4C20186B" w14:textId="39C979DC" w:rsidR="00740E73" w:rsidRDefault="00A86DB3" w:rsidP="00A50B2C">
      <w:pPr>
        <w:pStyle w:val="ListParagraph"/>
        <w:numPr>
          <w:ilvl w:val="0"/>
          <w:numId w:val="10"/>
        </w:numPr>
        <w:jc w:val="left"/>
        <w:textAlignment w:val="center"/>
        <w:rPr>
          <w:color w:val="auto"/>
        </w:rPr>
      </w:pPr>
      <w:r w:rsidRPr="00A86DB3">
        <w:rPr>
          <w:color w:val="auto"/>
        </w:rPr>
        <w:t xml:space="preserve">You should </w:t>
      </w:r>
      <w:r>
        <w:rPr>
          <w:color w:val="auto"/>
        </w:rPr>
        <w:t>get the following values printed out in the command window:</w:t>
      </w:r>
    </w:p>
    <w:p w14:paraId="2B688360" w14:textId="5EFCFB2B" w:rsidR="00A86DB3" w:rsidRPr="00A86DB3" w:rsidRDefault="00A86DB3" w:rsidP="00A86DB3">
      <w:pPr>
        <w:pStyle w:val="ListParagraph"/>
        <w:ind w:left="0"/>
        <w:jc w:val="left"/>
        <w:textAlignment w:val="center"/>
        <w:rPr>
          <w:color w:val="auto"/>
        </w:rPr>
      </w:pPr>
      <m:oMathPara>
        <m:oMath>
          <m:r>
            <w:rPr>
              <w:rFonts w:ascii="Cambria Math" w:hAnsi="Cambria Math"/>
              <w:color w:val="auto"/>
            </w:rPr>
            <m:t>vp=6.048</m:t>
          </m:r>
        </m:oMath>
      </m:oMathPara>
    </w:p>
    <w:p w14:paraId="191F2768" w14:textId="0AB205BB" w:rsidR="00A86DB3" w:rsidRPr="00A86DB3" w:rsidRDefault="00A86DB3" w:rsidP="00A86DB3">
      <w:pPr>
        <w:pStyle w:val="ListParagraph"/>
        <w:ind w:left="0"/>
        <w:jc w:val="left"/>
        <w:textAlignment w:val="center"/>
        <w:rPr>
          <w:color w:val="auto"/>
        </w:rPr>
      </w:pPr>
      <m:oMathPara>
        <m:oMath>
          <m:r>
            <w:rPr>
              <w:rFonts w:ascii="Cambria Math" w:hAnsi="Cambria Math"/>
              <w:color w:val="auto"/>
            </w:rPr>
            <m:t>vs=4.0991</m:t>
          </m:r>
        </m:oMath>
      </m:oMathPara>
    </w:p>
    <w:p w14:paraId="14449F44" w14:textId="551BDC02" w:rsidR="00A86DB3" w:rsidRPr="00A86DB3" w:rsidRDefault="00A86DB3" w:rsidP="00A86DB3">
      <w:pPr>
        <w:pStyle w:val="ListParagraph"/>
        <w:ind w:left="0"/>
        <w:jc w:val="left"/>
        <w:textAlignment w:val="center"/>
        <w:rPr>
          <w:color w:val="auto"/>
        </w:rPr>
      </w:pPr>
      <m:oMathPara>
        <m:oMath>
          <m:r>
            <w:rPr>
              <w:rFonts w:ascii="Cambria Math" w:hAnsi="Cambria Math"/>
              <w:color w:val="auto"/>
            </w:rPr>
            <m:t>modu=2.693e+03</m:t>
          </m:r>
        </m:oMath>
      </m:oMathPara>
    </w:p>
    <w:p w14:paraId="723F73FD" w14:textId="77777777" w:rsidR="00A86DB3" w:rsidRDefault="00A86DB3" w:rsidP="00A86DB3">
      <w:pPr>
        <w:ind w:left="1080"/>
      </w:pPr>
    </w:p>
    <w:p w14:paraId="3D9860E3" w14:textId="3227E0FE" w:rsidR="00A86DB3" w:rsidRDefault="000F072C" w:rsidP="000F072C">
      <w:r w:rsidRPr="002656A0">
        <w:rPr>
          <w:noProof/>
        </w:rPr>
        <mc:AlternateContent>
          <mc:Choice Requires="wps">
            <w:drawing>
              <wp:anchor distT="0" distB="0" distL="114300" distR="114300" simplePos="0" relativeHeight="251665408" behindDoc="0" locked="0" layoutInCell="1" allowOverlap="1" wp14:anchorId="4C662A49" wp14:editId="019BB602">
                <wp:simplePos x="0" y="0"/>
                <wp:positionH relativeFrom="column">
                  <wp:posOffset>-40640</wp:posOffset>
                </wp:positionH>
                <wp:positionV relativeFrom="paragraph">
                  <wp:posOffset>2876187</wp:posOffset>
                </wp:positionV>
                <wp:extent cx="6911975" cy="1356995"/>
                <wp:effectExtent l="25400" t="25400" r="85725" b="90805"/>
                <wp:wrapTopAndBottom/>
                <wp:docPr id="779134503" name="Text Box 2"/>
                <wp:cNvGraphicFramePr/>
                <a:graphic xmlns:a="http://schemas.openxmlformats.org/drawingml/2006/main">
                  <a:graphicData uri="http://schemas.microsoft.com/office/word/2010/wordprocessingShape">
                    <wps:wsp>
                      <wps:cNvSpPr txBox="1"/>
                      <wps:spPr>
                        <a:xfrm>
                          <a:off x="0" y="0"/>
                          <a:ext cx="6911975" cy="1356995"/>
                        </a:xfrm>
                        <a:prstGeom prst="rect">
                          <a:avLst/>
                        </a:prstGeom>
                        <a:solidFill>
                          <a:schemeClr val="accent2">
                            <a:lumMod val="20000"/>
                            <a:lumOff val="80000"/>
                          </a:schemeClr>
                        </a:solidFill>
                        <a:ln w="6350">
                          <a:noFill/>
                        </a:ln>
                        <a:effectLst>
                          <a:outerShdw blurRad="50800" dist="38100" dir="2700000" algn="tl" rotWithShape="0">
                            <a:prstClr val="black">
                              <a:alpha val="40000"/>
                            </a:prstClr>
                          </a:outerShdw>
                        </a:effectLst>
                      </wps:spPr>
                      <wps:txbx>
                        <w:txbxContent>
                          <w:p w14:paraId="5346E01F" w14:textId="175A8EF9" w:rsidR="000F072C" w:rsidRPr="000F072C" w:rsidRDefault="000F072C" w:rsidP="0069625D">
                            <w:pPr>
                              <w:spacing w:after="120"/>
                              <w:rPr>
                                <w:rFonts w:ascii="Optima" w:hAnsi="Optima"/>
                                <w:b/>
                                <w:bCs/>
                              </w:rPr>
                            </w:pPr>
                            <w:r>
                              <w:rPr>
                                <w:rFonts w:ascii="Optima" w:hAnsi="Optima"/>
                                <w:b/>
                                <w:bCs/>
                              </w:rPr>
                              <w:t xml:space="preserve">Tips &amp; tricks. </w:t>
                            </w:r>
                            <w:r>
                              <w:t>Every time you call the function as written in this tutorial, you will overwrite the vp, vs, and modu variables. You might want to be able to keep these so that you can compare them or plot them. To do that, change the variable names in the [] at the beginning of the function. For example:</w:t>
                            </w:r>
                          </w:p>
                          <w:p w14:paraId="0BE16FF8" w14:textId="225273AE" w:rsidR="000F072C" w:rsidRPr="002656A0" w:rsidRDefault="000F072C" w:rsidP="000F072C">
                            <w:pPr>
                              <w:spacing w:line="251" w:lineRule="atLeast"/>
                              <w:rPr>
                                <w:rFonts w:ascii="Menlo" w:hAnsi="Menlo" w:cs="Menlo"/>
                                <w:sz w:val="18"/>
                                <w:szCs w:val="18"/>
                              </w:rPr>
                            </w:pPr>
                            <w:r w:rsidRPr="002656A0">
                              <w:rPr>
                                <w:rFonts w:ascii="Menlo" w:hAnsi="Menlo" w:cs="Menlo"/>
                                <w:sz w:val="18"/>
                                <w:szCs w:val="18"/>
                              </w:rPr>
                              <w:t>[vp</w:t>
                            </w:r>
                            <w:r>
                              <w:rPr>
                                <w:rFonts w:ascii="Menlo" w:hAnsi="Menlo" w:cs="Menlo"/>
                                <w:sz w:val="18"/>
                                <w:szCs w:val="18"/>
                              </w:rPr>
                              <w:t>_mgt</w:t>
                            </w:r>
                            <w:r w:rsidRPr="002656A0">
                              <w:rPr>
                                <w:rFonts w:ascii="Menlo" w:hAnsi="Menlo" w:cs="Menlo"/>
                                <w:sz w:val="18"/>
                                <w:szCs w:val="18"/>
                              </w:rPr>
                              <w:t>, vs</w:t>
                            </w:r>
                            <w:r>
                              <w:rPr>
                                <w:rFonts w:ascii="Menlo" w:hAnsi="Menlo" w:cs="Menlo"/>
                                <w:sz w:val="18"/>
                                <w:szCs w:val="18"/>
                              </w:rPr>
                              <w:t>_mgt</w:t>
                            </w:r>
                            <w:r w:rsidRPr="002656A0">
                              <w:rPr>
                                <w:rFonts w:ascii="Menlo" w:hAnsi="Menlo" w:cs="Menlo"/>
                                <w:sz w:val="18"/>
                                <w:szCs w:val="18"/>
                              </w:rPr>
                              <w:t>, modu</w:t>
                            </w:r>
                            <w:r>
                              <w:rPr>
                                <w:rFonts w:ascii="Menlo" w:hAnsi="Menlo" w:cs="Menlo"/>
                                <w:sz w:val="18"/>
                                <w:szCs w:val="18"/>
                              </w:rPr>
                              <w:t>_mgt</w:t>
                            </w:r>
                            <w:r w:rsidRPr="002656A0">
                              <w:rPr>
                                <w:rFonts w:ascii="Menlo" w:hAnsi="Menlo" w:cs="Menlo"/>
                                <w:sz w:val="18"/>
                                <w:szCs w:val="18"/>
                              </w:rPr>
                              <w:t xml:space="preserve">] = </w:t>
                            </w:r>
                            <w:proofErr w:type="gramStart"/>
                            <w:r w:rsidRPr="002656A0">
                              <w:rPr>
                                <w:rFonts w:ascii="Menlo" w:hAnsi="Menlo" w:cs="Menlo"/>
                                <w:sz w:val="18"/>
                                <w:szCs w:val="18"/>
                              </w:rPr>
                              <w:t>SeismicVelocityEstimates(</w:t>
                            </w:r>
                            <w:proofErr w:type="gramEnd"/>
                            <w:r w:rsidRPr="002656A0">
                              <w:rPr>
                                <w:rFonts w:ascii="Menlo" w:hAnsi="Menlo" w:cs="Menlo"/>
                                <w:sz w:val="18"/>
                                <w:szCs w:val="18"/>
                              </w:rPr>
                              <w:t>100, 0.1,</w:t>
                            </w:r>
                            <w:r w:rsidRPr="002656A0">
                              <w:rPr>
                                <w:rFonts w:ascii="Menlo" w:hAnsi="Menlo" w:cs="Menlo"/>
                                <w:color w:val="A709F5"/>
                                <w:sz w:val="18"/>
                                <w:szCs w:val="18"/>
                              </w:rPr>
                              <w:t>'user_single'</w:t>
                            </w:r>
                            <w:r w:rsidRPr="002656A0">
                              <w:rPr>
                                <w:rFonts w:ascii="Menlo" w:hAnsi="Menlo" w:cs="Menlo"/>
                                <w:sz w:val="18"/>
                                <w:szCs w:val="18"/>
                              </w:rPr>
                              <w:t>,</w:t>
                            </w:r>
                            <w:r w:rsidRPr="002656A0">
                              <w:rPr>
                                <w:rFonts w:ascii="Menlo" w:hAnsi="Menlo" w:cs="Menlo"/>
                                <w:color w:val="A709F5"/>
                                <w:sz w:val="18"/>
                                <w:szCs w:val="18"/>
                              </w:rPr>
                              <w:t>'Mg tschermak'</w:t>
                            </w:r>
                            <w:r w:rsidRPr="002656A0">
                              <w:rPr>
                                <w:rFonts w:ascii="Menlo" w:hAnsi="Menlo" w:cs="Menlo"/>
                                <w:sz w:val="18"/>
                                <w:szCs w:val="18"/>
                              </w:rPr>
                              <w:t>)</w:t>
                            </w:r>
                          </w:p>
                          <w:p w14:paraId="5FA7B5FA" w14:textId="77777777" w:rsidR="000F072C" w:rsidRPr="000F072C" w:rsidRDefault="000F072C" w:rsidP="000F072C">
                            <w:pPr>
                              <w:spacing w:line="251" w:lineRule="atLeast"/>
                              <w:rPr>
                                <w:rFonts w:ascii="Menlo" w:hAnsi="Menlo" w:cs="Menlo"/>
                                <w:sz w:val="18"/>
                                <w:szCs w:val="18"/>
                              </w:rPr>
                            </w:pPr>
                          </w:p>
                          <w:p w14:paraId="7AD80D82" w14:textId="3DD8F18B" w:rsidR="000F072C" w:rsidRPr="008165B3" w:rsidRDefault="000F072C" w:rsidP="000F072C">
                            <w:r>
                              <w:t>This will store it as a new variable, which you’ll be able to see in your Workspace and use for any future calculations! Remember that variables names can’t have spaces and can’t start with a number.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662A49" id="_x0000_t202" coordsize="21600,21600" o:spt="202" path="m,l,21600r21600,l21600,xe">
                <v:stroke joinstyle="miter"/>
                <v:path gradientshapeok="t" o:connecttype="rect"/>
              </v:shapetype>
              <v:shape id="Text Box 2" o:spid="_x0000_s1026" type="#_x0000_t202" style="position:absolute;margin-left:-3.2pt;margin-top:226.45pt;width:544.25pt;height:106.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" fillcolor="#def4fc [661]" stroked="f" strokeweight=".5pt">
                <v:shadow on="t" color="black" opacity="26214f" origin="-.5,-.5" offset=".74836mm,.74836mm"/>
                <v:textbox>
                  <w:txbxContent>
                    <w:p w14:paraId="5346E01F" w14:textId="175A8EF9" w:rsidR="000F072C" w:rsidRPr="000F072C" w:rsidRDefault="000F072C" w:rsidP="0069625D">
                      <w:pPr>
                        <w:spacing w:after="120"/>
                        <w:rPr>
                          <w:rFonts w:ascii="Optima" w:hAnsi="Optima"/>
                          <w:b/>
                          <w:bCs/>
                        </w:rPr>
                      </w:pPr>
                      <w:r>
                        <w:rPr>
                          <w:rFonts w:ascii="Optima" w:hAnsi="Optima"/>
                          <w:b/>
                          <w:bCs/>
                        </w:rPr>
                        <w:t xml:space="preserve">Tips &amp; tricks. </w:t>
                      </w:r>
                      <w:r>
                        <w:t>Every time you call the function as written in this tutorial, you will overwrite the vp, vs, and modu variables. You might want to be able to keep these so that you can compare them or plot them. To do that, change the variable names in the [] at the beginning of the function. For example:</w:t>
                      </w:r>
                    </w:p>
                    <w:p w14:paraId="0BE16FF8" w14:textId="225273AE" w:rsidR="000F072C" w:rsidRPr="002656A0" w:rsidRDefault="000F072C" w:rsidP="000F072C">
                      <w:pPr>
                        <w:spacing w:line="251" w:lineRule="atLeast"/>
                        <w:rPr>
                          <w:rFonts w:ascii="Menlo" w:hAnsi="Menlo" w:cs="Menlo"/>
                          <w:sz w:val="18"/>
                          <w:szCs w:val="18"/>
                        </w:rPr>
                      </w:pPr>
                      <w:r w:rsidRPr="002656A0">
                        <w:rPr>
                          <w:rFonts w:ascii="Menlo" w:hAnsi="Menlo" w:cs="Menlo"/>
                          <w:sz w:val="18"/>
                          <w:szCs w:val="18"/>
                        </w:rPr>
                        <w:t>[vp</w:t>
                      </w:r>
                      <w:r>
                        <w:rPr>
                          <w:rFonts w:ascii="Menlo" w:hAnsi="Menlo" w:cs="Menlo"/>
                          <w:sz w:val="18"/>
                          <w:szCs w:val="18"/>
                        </w:rPr>
                        <w:t>_mgt</w:t>
                      </w:r>
                      <w:r w:rsidRPr="002656A0">
                        <w:rPr>
                          <w:rFonts w:ascii="Menlo" w:hAnsi="Menlo" w:cs="Menlo"/>
                          <w:sz w:val="18"/>
                          <w:szCs w:val="18"/>
                        </w:rPr>
                        <w:t>, vs</w:t>
                      </w:r>
                      <w:r>
                        <w:rPr>
                          <w:rFonts w:ascii="Menlo" w:hAnsi="Menlo" w:cs="Menlo"/>
                          <w:sz w:val="18"/>
                          <w:szCs w:val="18"/>
                        </w:rPr>
                        <w:t>_mgt</w:t>
                      </w:r>
                      <w:r w:rsidRPr="002656A0">
                        <w:rPr>
                          <w:rFonts w:ascii="Menlo" w:hAnsi="Menlo" w:cs="Menlo"/>
                          <w:sz w:val="18"/>
                          <w:szCs w:val="18"/>
                        </w:rPr>
                        <w:t>, modu</w:t>
                      </w:r>
                      <w:r>
                        <w:rPr>
                          <w:rFonts w:ascii="Menlo" w:hAnsi="Menlo" w:cs="Menlo"/>
                          <w:sz w:val="18"/>
                          <w:szCs w:val="18"/>
                        </w:rPr>
                        <w:t>_mgt</w:t>
                      </w:r>
                      <w:r w:rsidRPr="002656A0">
                        <w:rPr>
                          <w:rFonts w:ascii="Menlo" w:hAnsi="Menlo" w:cs="Menlo"/>
                          <w:sz w:val="18"/>
                          <w:szCs w:val="18"/>
                        </w:rPr>
                        <w:t>] = SeismicVelocityEstimates(100, 0.1,</w:t>
                      </w:r>
                      <w:r w:rsidRPr="002656A0">
                        <w:rPr>
                          <w:rFonts w:ascii="Menlo" w:hAnsi="Menlo" w:cs="Menlo"/>
                          <w:color w:val="A709F5"/>
                          <w:sz w:val="18"/>
                          <w:szCs w:val="18"/>
                        </w:rPr>
                        <w:t>'user_single'</w:t>
                      </w:r>
                      <w:r w:rsidRPr="002656A0">
                        <w:rPr>
                          <w:rFonts w:ascii="Menlo" w:hAnsi="Menlo" w:cs="Menlo"/>
                          <w:sz w:val="18"/>
                          <w:szCs w:val="18"/>
                        </w:rPr>
                        <w:t>,</w:t>
                      </w:r>
                      <w:r w:rsidRPr="002656A0">
                        <w:rPr>
                          <w:rFonts w:ascii="Menlo" w:hAnsi="Menlo" w:cs="Menlo"/>
                          <w:color w:val="A709F5"/>
                          <w:sz w:val="18"/>
                          <w:szCs w:val="18"/>
                        </w:rPr>
                        <w:t>'Mg tschermak'</w:t>
                      </w:r>
                      <w:r w:rsidRPr="002656A0">
                        <w:rPr>
                          <w:rFonts w:ascii="Menlo" w:hAnsi="Menlo" w:cs="Menlo"/>
                          <w:sz w:val="18"/>
                          <w:szCs w:val="18"/>
                        </w:rPr>
                        <w:t>)</w:t>
                      </w:r>
                    </w:p>
                    <w:p w14:paraId="5FA7B5FA" w14:textId="77777777" w:rsidR="000F072C" w:rsidRPr="000F072C" w:rsidRDefault="000F072C" w:rsidP="000F072C">
                      <w:pPr>
                        <w:spacing w:line="251" w:lineRule="atLeast"/>
                        <w:rPr>
                          <w:rFonts w:ascii="Menlo" w:hAnsi="Menlo" w:cs="Menlo"/>
                          <w:sz w:val="18"/>
                          <w:szCs w:val="18"/>
                        </w:rPr>
                      </w:pPr>
                    </w:p>
                    <w:p w14:paraId="7AD80D82" w14:textId="3DD8F18B" w:rsidR="000F072C" w:rsidRPr="008165B3" w:rsidRDefault="000F072C" w:rsidP="000F072C">
                      <w:r>
                        <w:t>This will store it as a new variable, which you’ll be able to see in your Workspace and use for any future calculations! Remember that variables names can’t have spaces and can’t start with a number.</w:t>
                      </w:r>
                    </w:p>
                  </w:txbxContent>
                </v:textbox>
                <w10:wrap type="topAndBottom"/>
              </v:shape>
            </w:pict>
          </mc:Fallback>
        </mc:AlternateContent>
      </w:r>
      <w:r>
        <w:rPr>
          <w:noProof/>
          <w14:ligatures w14:val="standardContextual"/>
        </w:rPr>
        <mc:AlternateContent>
          <mc:Choice Requires="wps">
            <w:drawing>
              <wp:anchor distT="0" distB="0" distL="114300" distR="114300" simplePos="0" relativeHeight="251659264" behindDoc="0" locked="0" layoutInCell="1" allowOverlap="1" wp14:anchorId="099D52B8" wp14:editId="5FA2D5BC">
                <wp:simplePos x="0" y="0"/>
                <wp:positionH relativeFrom="column">
                  <wp:posOffset>-44087</wp:posOffset>
                </wp:positionH>
                <wp:positionV relativeFrom="paragraph">
                  <wp:posOffset>248920</wp:posOffset>
                </wp:positionV>
                <wp:extent cx="6911975" cy="2553970"/>
                <wp:effectExtent l="25400" t="25400" r="85725" b="87630"/>
                <wp:wrapTopAndBottom/>
                <wp:docPr id="1464610319" name="Text Box 2"/>
                <wp:cNvGraphicFramePr/>
                <a:graphic xmlns:a="http://schemas.openxmlformats.org/drawingml/2006/main">
                  <a:graphicData uri="http://schemas.microsoft.com/office/word/2010/wordprocessingShape">
                    <wps:wsp>
                      <wps:cNvSpPr txBox="1"/>
                      <wps:spPr>
                        <a:xfrm>
                          <a:off x="0" y="0"/>
                          <a:ext cx="6911975" cy="2553970"/>
                        </a:xfrm>
                        <a:prstGeom prst="rect">
                          <a:avLst/>
                        </a:prstGeom>
                        <a:solidFill>
                          <a:schemeClr val="accent3">
                            <a:lumMod val="20000"/>
                            <a:lumOff val="80000"/>
                          </a:schemeClr>
                        </a:solidFill>
                        <a:ln w="6350">
                          <a:noFill/>
                        </a:ln>
                        <a:effectLst>
                          <a:outerShdw blurRad="50800" dist="38100" dir="2700000" algn="tl" rotWithShape="0">
                            <a:prstClr val="black">
                              <a:alpha val="40000"/>
                            </a:prstClr>
                          </a:outerShdw>
                        </a:effectLst>
                      </wps:spPr>
                      <wps:txbx>
                        <w:txbxContent>
                          <w:p w14:paraId="5C6A52A8" w14:textId="704094C1" w:rsidR="00A86DB3" w:rsidRDefault="00A86DB3">
                            <w:pPr>
                              <w:rPr>
                                <w:rFonts w:ascii="Optima" w:hAnsi="Optima"/>
                                <w:b/>
                                <w:bCs/>
                              </w:rPr>
                            </w:pPr>
                            <w:r w:rsidRPr="008C27D8">
                              <w:rPr>
                                <w:rFonts w:ascii="Optima" w:hAnsi="Optima"/>
                                <w:b/>
                                <w:bCs/>
                              </w:rPr>
                              <w:t xml:space="preserve">Try it! </w:t>
                            </w:r>
                          </w:p>
                          <w:p w14:paraId="1F5B41A9" w14:textId="36E9C40E" w:rsidR="008C27D8" w:rsidRDefault="008C27D8" w:rsidP="008C27D8">
                            <w:r>
                              <w:t>Run this same calculation for 2-3 different minerals (see list at the end of this handout). Remember that you need to write the mineral name exactly as it’s listed, including spaces if needed and within the ``. Here are a couple of examples:</w:t>
                            </w:r>
                          </w:p>
                          <w:p w14:paraId="7973DBE3" w14:textId="34D388C1" w:rsidR="008C27D8" w:rsidRPr="002656A0" w:rsidRDefault="008C27D8" w:rsidP="008C27D8">
                            <w:pPr>
                              <w:spacing w:line="251" w:lineRule="atLeast"/>
                              <w:rPr>
                                <w:rFonts w:ascii="Menlo" w:hAnsi="Menlo" w:cs="Menlo"/>
                                <w:sz w:val="18"/>
                                <w:szCs w:val="18"/>
                              </w:rPr>
                            </w:pPr>
                            <w:r w:rsidRPr="002656A0">
                              <w:rPr>
                                <w:rFonts w:ascii="Menlo" w:hAnsi="Menlo" w:cs="Menlo"/>
                                <w:sz w:val="18"/>
                                <w:szCs w:val="18"/>
                              </w:rPr>
                              <w:t xml:space="preserve">[vp, vs, modu] = </w:t>
                            </w:r>
                            <w:proofErr w:type="gramStart"/>
                            <w:r w:rsidRPr="002656A0">
                              <w:rPr>
                                <w:rFonts w:ascii="Menlo" w:hAnsi="Menlo" w:cs="Menlo"/>
                                <w:sz w:val="18"/>
                                <w:szCs w:val="18"/>
                              </w:rPr>
                              <w:t>SeismicVelocityEstimates(</w:t>
                            </w:r>
                            <w:proofErr w:type="gramEnd"/>
                            <w:r w:rsidRPr="002656A0">
                              <w:rPr>
                                <w:rFonts w:ascii="Menlo" w:hAnsi="Menlo" w:cs="Menlo"/>
                                <w:sz w:val="18"/>
                                <w:szCs w:val="18"/>
                              </w:rPr>
                              <w:t>100, 0.1,</w:t>
                            </w:r>
                            <w:r w:rsidRPr="002656A0">
                              <w:rPr>
                                <w:rFonts w:ascii="Menlo" w:hAnsi="Menlo" w:cs="Menlo"/>
                                <w:color w:val="A709F5"/>
                                <w:sz w:val="18"/>
                                <w:szCs w:val="18"/>
                              </w:rPr>
                              <w:t>'user_single'</w:t>
                            </w:r>
                            <w:r w:rsidRPr="002656A0">
                              <w:rPr>
                                <w:rFonts w:ascii="Menlo" w:hAnsi="Menlo" w:cs="Menlo"/>
                                <w:sz w:val="18"/>
                                <w:szCs w:val="18"/>
                              </w:rPr>
                              <w:t>,</w:t>
                            </w:r>
                            <w:r w:rsidRPr="002656A0">
                              <w:rPr>
                                <w:rFonts w:ascii="Menlo" w:hAnsi="Menlo" w:cs="Menlo"/>
                                <w:color w:val="A709F5"/>
                                <w:sz w:val="18"/>
                                <w:szCs w:val="18"/>
                              </w:rPr>
                              <w:t>'ferroglaucophane'</w:t>
                            </w:r>
                            <w:r w:rsidRPr="002656A0">
                              <w:rPr>
                                <w:rFonts w:ascii="Menlo" w:hAnsi="Menlo" w:cs="Menlo"/>
                                <w:sz w:val="18"/>
                                <w:szCs w:val="18"/>
                              </w:rPr>
                              <w:t>)</w:t>
                            </w:r>
                          </w:p>
                          <w:p w14:paraId="30DF842E" w14:textId="1345E65A" w:rsidR="008C27D8" w:rsidRPr="002656A0" w:rsidRDefault="008C27D8" w:rsidP="008C27D8">
                            <w:pPr>
                              <w:spacing w:line="251" w:lineRule="atLeast"/>
                              <w:rPr>
                                <w:rFonts w:ascii="Menlo" w:hAnsi="Menlo" w:cs="Menlo"/>
                                <w:sz w:val="18"/>
                                <w:szCs w:val="18"/>
                              </w:rPr>
                            </w:pPr>
                            <w:r w:rsidRPr="002656A0">
                              <w:rPr>
                                <w:rFonts w:ascii="Menlo" w:hAnsi="Menlo" w:cs="Menlo"/>
                                <w:sz w:val="18"/>
                                <w:szCs w:val="18"/>
                              </w:rPr>
                              <w:t xml:space="preserve">[vp, vs, modu] = </w:t>
                            </w:r>
                            <w:proofErr w:type="gramStart"/>
                            <w:r w:rsidRPr="002656A0">
                              <w:rPr>
                                <w:rFonts w:ascii="Menlo" w:hAnsi="Menlo" w:cs="Menlo"/>
                                <w:sz w:val="18"/>
                                <w:szCs w:val="18"/>
                              </w:rPr>
                              <w:t>SeismicVelocityEstimates(</w:t>
                            </w:r>
                            <w:proofErr w:type="gramEnd"/>
                            <w:r w:rsidRPr="002656A0">
                              <w:rPr>
                                <w:rFonts w:ascii="Menlo" w:hAnsi="Menlo" w:cs="Menlo"/>
                                <w:sz w:val="18"/>
                                <w:szCs w:val="18"/>
                              </w:rPr>
                              <w:t>100, 0.1,</w:t>
                            </w:r>
                            <w:r w:rsidRPr="002656A0">
                              <w:rPr>
                                <w:rFonts w:ascii="Menlo" w:hAnsi="Menlo" w:cs="Menlo"/>
                                <w:color w:val="A709F5"/>
                                <w:sz w:val="18"/>
                                <w:szCs w:val="18"/>
                              </w:rPr>
                              <w:t>'user_single'</w:t>
                            </w:r>
                            <w:r w:rsidRPr="002656A0">
                              <w:rPr>
                                <w:rFonts w:ascii="Menlo" w:hAnsi="Menlo" w:cs="Menlo"/>
                                <w:sz w:val="18"/>
                                <w:szCs w:val="18"/>
                              </w:rPr>
                              <w:t>,</w:t>
                            </w:r>
                            <w:r w:rsidRPr="002656A0">
                              <w:rPr>
                                <w:rFonts w:ascii="Menlo" w:hAnsi="Menlo" w:cs="Menlo"/>
                                <w:color w:val="A709F5"/>
                                <w:sz w:val="18"/>
                                <w:szCs w:val="18"/>
                              </w:rPr>
                              <w:t>'Mg tschermak'</w:t>
                            </w:r>
                            <w:r w:rsidRPr="002656A0">
                              <w:rPr>
                                <w:rFonts w:ascii="Menlo" w:hAnsi="Menlo" w:cs="Menlo"/>
                                <w:sz w:val="18"/>
                                <w:szCs w:val="18"/>
                              </w:rPr>
                              <w:t>)</w:t>
                            </w:r>
                          </w:p>
                          <w:p w14:paraId="6C67351C" w14:textId="77777777" w:rsidR="008C27D8" w:rsidRPr="008C27D8" w:rsidRDefault="008C27D8" w:rsidP="008C27D8">
                            <w:pPr>
                              <w:spacing w:line="251" w:lineRule="atLeast"/>
                              <w:rPr>
                                <w:rFonts w:ascii="Menlo" w:hAnsi="Menlo" w:cs="Menlo"/>
                                <w:sz w:val="20"/>
                                <w:szCs w:val="20"/>
                              </w:rPr>
                            </w:pPr>
                          </w:p>
                          <w:p w14:paraId="14ACBC16" w14:textId="5903123E" w:rsidR="008C27D8" w:rsidRDefault="008C27D8" w:rsidP="008C27D8">
                            <w:r>
                              <w:t>After you have a few velocities:</w:t>
                            </w:r>
                          </w:p>
                          <w:p w14:paraId="33748691" w14:textId="11427989" w:rsidR="008C27D8" w:rsidRDefault="008C27D8" w:rsidP="008C27D8">
                            <w:pPr>
                              <w:pStyle w:val="ListParagraph"/>
                              <w:numPr>
                                <w:ilvl w:val="0"/>
                                <w:numId w:val="11"/>
                              </w:numPr>
                            </w:pPr>
                            <w:r>
                              <w:t xml:space="preserve">Which mineral </w:t>
                            </w:r>
                            <w:r w:rsidR="00B910BA">
                              <w:t xml:space="preserve">of the ones that you tried </w:t>
                            </w:r>
                            <w:r>
                              <w:t>has the fastest velocities? The slowest?</w:t>
                            </w:r>
                          </w:p>
                          <w:p w14:paraId="79E091D6" w14:textId="3EDF0899" w:rsidR="008C27D8" w:rsidRDefault="008C27D8" w:rsidP="008C27D8">
                            <w:pPr>
                              <w:pStyle w:val="ListParagraph"/>
                              <w:numPr>
                                <w:ilvl w:val="0"/>
                                <w:numId w:val="11"/>
                              </w:numPr>
                            </w:pPr>
                            <w:r>
                              <w:t>Do the fastest minerals have the highest density?</w:t>
                            </w:r>
                          </w:p>
                          <w:p w14:paraId="4B142FB8" w14:textId="77777777" w:rsidR="008165B3" w:rsidRDefault="008165B3" w:rsidP="008165B3"/>
                          <w:p w14:paraId="34AAD5A3" w14:textId="2D096192" w:rsidR="008165B3" w:rsidRDefault="008165B3" w:rsidP="008165B3">
                            <w:pPr>
                              <w:rPr>
                                <w:b/>
                                <w:bCs/>
                                <w:i/>
                                <w:iCs/>
                              </w:rPr>
                            </w:pPr>
                            <w:r w:rsidRPr="008165B3">
                              <w:rPr>
                                <w:b/>
                                <w:bCs/>
                                <w:i/>
                                <w:iCs/>
                              </w:rPr>
                              <w:t>Challenge</w:t>
                            </w:r>
                          </w:p>
                          <w:p w14:paraId="4531921E" w14:textId="0C4FF891" w:rsidR="008165B3" w:rsidRPr="008165B3" w:rsidRDefault="008165B3" w:rsidP="008165B3">
                            <w:r>
                              <w:t>Experiment with</w:t>
                            </w:r>
                            <w:r w:rsidR="00854437">
                              <w:t xml:space="preserve"> </w:t>
                            </w:r>
                            <w:r>
                              <w:t>changing the P-T conditions. What happens to the velocities as you increase pressure? Temperature? Both?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9D52B8" id="_x0000_s1027" type="#_x0000_t202" style="position:absolute;margin-left:-3.45pt;margin-top:19.6pt;width:544.25pt;height:201.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" fillcolor="#edfadc [662]" stroked="f" strokeweight=".5pt">
                <v:shadow on="t" color="black" opacity="26214f" origin="-.5,-.5" offset=".74836mm,.74836mm"/>
                <v:textbox>
                  <w:txbxContent>
                    <w:p w14:paraId="5C6A52A8" w14:textId="704094C1" w:rsidR="00A86DB3" w:rsidRDefault="00A86DB3">
                      <w:pPr>
                        <w:rPr>
                          <w:rFonts w:ascii="Optima" w:hAnsi="Optima"/>
                          <w:b/>
                          <w:bCs/>
                        </w:rPr>
                      </w:pPr>
                      <w:r w:rsidRPr="008C27D8">
                        <w:rPr>
                          <w:rFonts w:ascii="Optima" w:hAnsi="Optima"/>
                          <w:b/>
                          <w:bCs/>
                        </w:rPr>
                        <w:t xml:space="preserve">Try it! </w:t>
                      </w:r>
                    </w:p>
                    <w:p w14:paraId="1F5B41A9" w14:textId="36E9C40E" w:rsidR="008C27D8" w:rsidRDefault="008C27D8" w:rsidP="008C27D8">
                      <w:r>
                        <w:t>Run this same calculation for 2-3 different minerals (see list at the end of this handout). Remember that you need to write the mineral name exactly as it’s listed, including spaces if needed and within the ``. Here are a couple of examples:</w:t>
                      </w:r>
                    </w:p>
                    <w:p w14:paraId="7973DBE3" w14:textId="34D388C1" w:rsidR="008C27D8" w:rsidRPr="002656A0" w:rsidRDefault="008C27D8" w:rsidP="008C27D8">
                      <w:pPr>
                        <w:spacing w:line="251" w:lineRule="atLeast"/>
                        <w:rPr>
                          <w:rFonts w:ascii="Menlo" w:hAnsi="Menlo" w:cs="Menlo"/>
                          <w:sz w:val="18"/>
                          <w:szCs w:val="18"/>
                        </w:rPr>
                      </w:pPr>
                      <w:r w:rsidRPr="002656A0">
                        <w:rPr>
                          <w:rFonts w:ascii="Menlo" w:hAnsi="Menlo" w:cs="Menlo"/>
                          <w:sz w:val="18"/>
                          <w:szCs w:val="18"/>
                        </w:rPr>
                        <w:t>[vp, vs, modu] = SeismicVelocityEstimates(100,</w:t>
                      </w:r>
                      <w:r w:rsidRPr="002656A0">
                        <w:rPr>
                          <w:rFonts w:ascii="Menlo" w:hAnsi="Menlo" w:cs="Menlo"/>
                          <w:sz w:val="18"/>
                          <w:szCs w:val="18"/>
                        </w:rPr>
                        <w:t xml:space="preserve"> </w:t>
                      </w:r>
                      <w:r w:rsidRPr="002656A0">
                        <w:rPr>
                          <w:rFonts w:ascii="Menlo" w:hAnsi="Menlo" w:cs="Menlo"/>
                          <w:sz w:val="18"/>
                          <w:szCs w:val="18"/>
                        </w:rPr>
                        <w:t>0.1,</w:t>
                      </w:r>
                      <w:r w:rsidRPr="002656A0">
                        <w:rPr>
                          <w:rFonts w:ascii="Menlo" w:hAnsi="Menlo" w:cs="Menlo"/>
                          <w:color w:val="A709F5"/>
                          <w:sz w:val="18"/>
                          <w:szCs w:val="18"/>
                        </w:rPr>
                        <w:t>'user_single'</w:t>
                      </w:r>
                      <w:r w:rsidRPr="002656A0">
                        <w:rPr>
                          <w:rFonts w:ascii="Menlo" w:hAnsi="Menlo" w:cs="Menlo"/>
                          <w:sz w:val="18"/>
                          <w:szCs w:val="18"/>
                        </w:rPr>
                        <w:t>,</w:t>
                      </w:r>
                      <w:r w:rsidRPr="002656A0">
                        <w:rPr>
                          <w:rFonts w:ascii="Menlo" w:hAnsi="Menlo" w:cs="Menlo"/>
                          <w:color w:val="A709F5"/>
                          <w:sz w:val="18"/>
                          <w:szCs w:val="18"/>
                        </w:rPr>
                        <w:t>'ferroglaucophane'</w:t>
                      </w:r>
                      <w:r w:rsidRPr="002656A0">
                        <w:rPr>
                          <w:rFonts w:ascii="Menlo" w:hAnsi="Menlo" w:cs="Menlo"/>
                          <w:sz w:val="18"/>
                          <w:szCs w:val="18"/>
                        </w:rPr>
                        <w:t>)</w:t>
                      </w:r>
                    </w:p>
                    <w:p w14:paraId="30DF842E" w14:textId="1345E65A" w:rsidR="008C27D8" w:rsidRPr="002656A0" w:rsidRDefault="008C27D8" w:rsidP="008C27D8">
                      <w:pPr>
                        <w:spacing w:line="251" w:lineRule="atLeast"/>
                        <w:rPr>
                          <w:rFonts w:ascii="Menlo" w:hAnsi="Menlo" w:cs="Menlo"/>
                          <w:sz w:val="18"/>
                          <w:szCs w:val="18"/>
                        </w:rPr>
                      </w:pPr>
                      <w:r w:rsidRPr="002656A0">
                        <w:rPr>
                          <w:rFonts w:ascii="Menlo" w:hAnsi="Menlo" w:cs="Menlo"/>
                          <w:sz w:val="18"/>
                          <w:szCs w:val="18"/>
                        </w:rPr>
                        <w:t>[vp, vs, modu] = SeismicVelocityEstimates(100, 0.1,</w:t>
                      </w:r>
                      <w:r w:rsidRPr="002656A0">
                        <w:rPr>
                          <w:rFonts w:ascii="Menlo" w:hAnsi="Menlo" w:cs="Menlo"/>
                          <w:color w:val="A709F5"/>
                          <w:sz w:val="18"/>
                          <w:szCs w:val="18"/>
                        </w:rPr>
                        <w:t>'user_single'</w:t>
                      </w:r>
                      <w:r w:rsidRPr="002656A0">
                        <w:rPr>
                          <w:rFonts w:ascii="Menlo" w:hAnsi="Menlo" w:cs="Menlo"/>
                          <w:sz w:val="18"/>
                          <w:szCs w:val="18"/>
                        </w:rPr>
                        <w:t>,</w:t>
                      </w:r>
                      <w:r w:rsidRPr="002656A0">
                        <w:rPr>
                          <w:rFonts w:ascii="Menlo" w:hAnsi="Menlo" w:cs="Menlo"/>
                          <w:color w:val="A709F5"/>
                          <w:sz w:val="18"/>
                          <w:szCs w:val="18"/>
                        </w:rPr>
                        <w:t>'</w:t>
                      </w:r>
                      <w:r w:rsidRPr="002656A0">
                        <w:rPr>
                          <w:rFonts w:ascii="Menlo" w:hAnsi="Menlo" w:cs="Menlo"/>
                          <w:color w:val="A709F5"/>
                          <w:sz w:val="18"/>
                          <w:szCs w:val="18"/>
                        </w:rPr>
                        <w:t>Mg tschermak</w:t>
                      </w:r>
                      <w:r w:rsidRPr="002656A0">
                        <w:rPr>
                          <w:rFonts w:ascii="Menlo" w:hAnsi="Menlo" w:cs="Menlo"/>
                          <w:color w:val="A709F5"/>
                          <w:sz w:val="18"/>
                          <w:szCs w:val="18"/>
                        </w:rPr>
                        <w:t>'</w:t>
                      </w:r>
                      <w:r w:rsidRPr="002656A0">
                        <w:rPr>
                          <w:rFonts w:ascii="Menlo" w:hAnsi="Menlo" w:cs="Menlo"/>
                          <w:sz w:val="18"/>
                          <w:szCs w:val="18"/>
                        </w:rPr>
                        <w:t>)</w:t>
                      </w:r>
                    </w:p>
                    <w:p w14:paraId="6C67351C" w14:textId="77777777" w:rsidR="008C27D8" w:rsidRPr="008C27D8" w:rsidRDefault="008C27D8" w:rsidP="008C27D8">
                      <w:pPr>
                        <w:spacing w:line="251" w:lineRule="atLeast"/>
                        <w:rPr>
                          <w:rFonts w:ascii="Menlo" w:hAnsi="Menlo" w:cs="Menlo"/>
                          <w:sz w:val="20"/>
                          <w:szCs w:val="20"/>
                        </w:rPr>
                      </w:pPr>
                    </w:p>
                    <w:p w14:paraId="14ACBC16" w14:textId="5903123E" w:rsidR="008C27D8" w:rsidRDefault="008C27D8" w:rsidP="008C27D8">
                      <w:r>
                        <w:t>After you have a few velocities:</w:t>
                      </w:r>
                    </w:p>
                    <w:p w14:paraId="33748691" w14:textId="11427989" w:rsidR="008C27D8" w:rsidRDefault="008C27D8" w:rsidP="008C27D8">
                      <w:pPr>
                        <w:pStyle w:val="ListParagraph"/>
                        <w:numPr>
                          <w:ilvl w:val="0"/>
                          <w:numId w:val="11"/>
                        </w:numPr>
                      </w:pPr>
                      <w:r>
                        <w:t xml:space="preserve">Which mineral </w:t>
                      </w:r>
                      <w:r w:rsidR="00B910BA">
                        <w:t xml:space="preserve">of the ones that you tried </w:t>
                      </w:r>
                      <w:r>
                        <w:t>has the fastest velocities? The slowest?</w:t>
                      </w:r>
                    </w:p>
                    <w:p w14:paraId="79E091D6" w14:textId="3EDF0899" w:rsidR="008C27D8" w:rsidRDefault="008C27D8" w:rsidP="008C27D8">
                      <w:pPr>
                        <w:pStyle w:val="ListParagraph"/>
                        <w:numPr>
                          <w:ilvl w:val="0"/>
                          <w:numId w:val="11"/>
                        </w:numPr>
                      </w:pPr>
                      <w:r>
                        <w:t>Do the fastest minerals have the highest density?</w:t>
                      </w:r>
                    </w:p>
                    <w:p w14:paraId="4B142FB8" w14:textId="77777777" w:rsidR="008165B3" w:rsidRDefault="008165B3" w:rsidP="008165B3"/>
                    <w:p w14:paraId="34AAD5A3" w14:textId="2D096192" w:rsidR="008165B3" w:rsidRDefault="008165B3" w:rsidP="008165B3">
                      <w:pPr>
                        <w:rPr>
                          <w:b/>
                          <w:bCs/>
                          <w:i/>
                          <w:iCs/>
                        </w:rPr>
                      </w:pPr>
                      <w:r w:rsidRPr="008165B3">
                        <w:rPr>
                          <w:b/>
                          <w:bCs/>
                          <w:i/>
                          <w:iCs/>
                        </w:rPr>
                        <w:t>Challenge</w:t>
                      </w:r>
                    </w:p>
                    <w:p w14:paraId="4531921E" w14:textId="0C4FF891" w:rsidR="008165B3" w:rsidRPr="008165B3" w:rsidRDefault="008165B3" w:rsidP="008165B3">
                      <w:r>
                        <w:t>Experiment with</w:t>
                      </w:r>
                      <w:r w:rsidR="00854437">
                        <w:t xml:space="preserve"> </w:t>
                      </w:r>
                      <w:r>
                        <w:t>changing the P-T conditions. What happens to the velocities as you increase pressure? Temperature? Both?</w:t>
                      </w:r>
                    </w:p>
                  </w:txbxContent>
                </v:textbox>
                <w10:wrap type="topAndBottom"/>
              </v:shape>
            </w:pict>
          </mc:Fallback>
        </mc:AlternateContent>
      </w:r>
      <w:r w:rsidR="00A86DB3">
        <w:t>These outputs a</w:t>
      </w:r>
      <w:r w:rsidR="003746B3">
        <w:t>re t</w:t>
      </w:r>
      <w:r w:rsidR="00A86DB3">
        <w:t>he p-wave (vp) and s-wave (vs) velocities in km/s, and the modu is the density in kg/m</w:t>
      </w:r>
      <w:r w:rsidR="00A86DB3" w:rsidRPr="00A86DB3">
        <w:rPr>
          <w:vertAlign w:val="superscript"/>
        </w:rPr>
        <w:t>3</w:t>
      </w:r>
      <w:r w:rsidR="00A86DB3">
        <w:t>.</w:t>
      </w:r>
    </w:p>
    <w:p w14:paraId="558234AE" w14:textId="6ABB631F" w:rsidR="000F072C" w:rsidRDefault="000F072C" w:rsidP="008C27D8"/>
    <w:p w14:paraId="3EAB0360" w14:textId="77777777" w:rsidR="004E7071" w:rsidRDefault="004E7071">
      <w:pPr>
        <w:spacing w:after="160" w:line="278" w:lineRule="auto"/>
        <w:rPr>
          <w:b/>
          <w:bCs/>
          <w:i/>
          <w:iCs/>
        </w:rPr>
      </w:pPr>
      <w:r>
        <w:br w:type="page"/>
      </w:r>
    </w:p>
    <w:p w14:paraId="0C0DD830" w14:textId="738133BE" w:rsidR="00825DBE" w:rsidRDefault="0018325B" w:rsidP="00825DBE">
      <w:pPr>
        <w:pStyle w:val="Heading2"/>
      </w:pPr>
      <w:r>
        <w:lastRenderedPageBreak/>
        <w:t>Calculating for a pre-defined rock</w:t>
      </w:r>
    </w:p>
    <w:p w14:paraId="619C49DC" w14:textId="4A03BA45" w:rsidR="00581393" w:rsidRPr="00825DBE" w:rsidRDefault="00581393" w:rsidP="00825DBE">
      <w:pPr>
        <w:spacing w:after="160" w:line="278" w:lineRule="auto"/>
        <w:rPr>
          <w:b/>
          <w:bCs/>
          <w:i/>
          <w:iCs/>
        </w:rPr>
      </w:pPr>
      <w:r w:rsidRPr="00740E73">
        <w:t xml:space="preserve">Abers &amp; Hacker provide a suite of pre-defined </w:t>
      </w:r>
      <w:r>
        <w:t>rocks</w:t>
      </w:r>
      <w:r w:rsidRPr="00740E73">
        <w:t xml:space="preserve"> (see the resources at the end of this document for a full list). Let’s </w:t>
      </w:r>
      <w:r>
        <w:t xml:space="preserve">calculate the seismic velocities for </w:t>
      </w:r>
      <w:r>
        <w:rPr>
          <w:b/>
          <w:bCs/>
          <w:i/>
          <w:iCs/>
        </w:rPr>
        <w:t>olivine clinopyroxenite</w:t>
      </w:r>
      <w:r w:rsidRPr="00740E73">
        <w:rPr>
          <w:b/>
          <w:bCs/>
          <w:i/>
          <w:iCs/>
        </w:rPr>
        <w:t xml:space="preserve"> at 100°C and 0.1 GPa.</w:t>
      </w:r>
    </w:p>
    <w:p w14:paraId="3ED01473" w14:textId="77777777" w:rsidR="00581393" w:rsidRPr="00740E73" w:rsidRDefault="00581393" w:rsidP="0069625D">
      <w:pPr>
        <w:pStyle w:val="ListParagraph"/>
        <w:numPr>
          <w:ilvl w:val="0"/>
          <w:numId w:val="10"/>
        </w:numPr>
        <w:jc w:val="left"/>
        <w:textAlignment w:val="center"/>
        <w:rPr>
          <w:color w:val="auto"/>
        </w:rPr>
      </w:pPr>
      <w:r>
        <w:rPr>
          <w:color w:val="auto"/>
        </w:rPr>
        <w:t>In the command window, enter:</w:t>
      </w:r>
    </w:p>
    <w:p w14:paraId="269AD46A" w14:textId="77777777" w:rsidR="00581393" w:rsidRPr="00581393" w:rsidRDefault="00581393" w:rsidP="0069625D">
      <w:pPr>
        <w:pStyle w:val="ListParagraph"/>
        <w:spacing w:line="251" w:lineRule="atLeast"/>
        <w:rPr>
          <w:rFonts w:ascii="Menlo" w:hAnsi="Menlo" w:cs="Menlo"/>
          <w:color w:val="auto"/>
          <w:sz w:val="20"/>
          <w:szCs w:val="20"/>
        </w:rPr>
      </w:pPr>
      <w:r w:rsidRPr="00581393">
        <w:rPr>
          <w:rFonts w:ascii="Menlo" w:hAnsi="Menlo" w:cs="Menlo"/>
          <w:sz w:val="20"/>
          <w:szCs w:val="20"/>
        </w:rPr>
        <w:t xml:space="preserve">[vp, vs, modu] = </w:t>
      </w:r>
      <w:proofErr w:type="gramStart"/>
      <w:r w:rsidRPr="00581393">
        <w:rPr>
          <w:rFonts w:ascii="Menlo" w:hAnsi="Menlo" w:cs="Menlo"/>
          <w:sz w:val="20"/>
          <w:szCs w:val="20"/>
        </w:rPr>
        <w:t>SeismicVelocityEstimates(</w:t>
      </w:r>
      <w:proofErr w:type="gramEnd"/>
      <w:r w:rsidRPr="00581393">
        <w:rPr>
          <w:rFonts w:ascii="Menlo" w:hAnsi="Menlo" w:cs="Menlo"/>
          <w:sz w:val="20"/>
          <w:szCs w:val="20"/>
        </w:rPr>
        <w:t>100, 0.1,</w:t>
      </w:r>
      <w:r w:rsidRPr="00581393">
        <w:rPr>
          <w:rFonts w:ascii="Menlo" w:hAnsi="Menlo" w:cs="Menlo"/>
          <w:color w:val="A709F5"/>
          <w:sz w:val="20"/>
          <w:szCs w:val="20"/>
        </w:rPr>
        <w:t>'predefined_rock'</w:t>
      </w:r>
      <w:r w:rsidRPr="00581393">
        <w:rPr>
          <w:rFonts w:ascii="Menlo" w:hAnsi="Menlo" w:cs="Menlo"/>
          <w:sz w:val="20"/>
          <w:szCs w:val="20"/>
        </w:rPr>
        <w:t>,</w:t>
      </w:r>
      <w:r w:rsidRPr="00581393">
        <w:rPr>
          <w:rFonts w:ascii="Menlo" w:hAnsi="Menlo" w:cs="Menlo"/>
          <w:color w:val="A709F5"/>
          <w:sz w:val="20"/>
          <w:szCs w:val="20"/>
        </w:rPr>
        <w:t>'"olivine clinopyroxenite (Lippard, S.J., A.W. Shelton, and I.G. Gass, The Ophiolite of Northern Oman, 178 pp., Geological Society of London, London, 1986)"'</w:t>
      </w:r>
      <w:r w:rsidRPr="00581393">
        <w:rPr>
          <w:rFonts w:ascii="Menlo" w:hAnsi="Menlo" w:cs="Menlo"/>
          <w:sz w:val="20"/>
          <w:szCs w:val="20"/>
        </w:rPr>
        <w:t>)</w:t>
      </w:r>
    </w:p>
    <w:p w14:paraId="2E7EA675" w14:textId="6AE4A12F" w:rsidR="00581393" w:rsidRPr="00581393" w:rsidRDefault="00581393" w:rsidP="00581393">
      <w:pPr>
        <w:pStyle w:val="ListParagraph"/>
        <w:numPr>
          <w:ilvl w:val="1"/>
          <w:numId w:val="10"/>
        </w:numPr>
      </w:pPr>
      <w:r>
        <w:t>Yes, you do need to enter the full name if it’s listed.</w:t>
      </w:r>
    </w:p>
    <w:p w14:paraId="4A08C06A" w14:textId="77777777" w:rsidR="00581393" w:rsidRDefault="00581393" w:rsidP="00581393">
      <w:pPr>
        <w:pStyle w:val="ListParagraph"/>
        <w:numPr>
          <w:ilvl w:val="0"/>
          <w:numId w:val="10"/>
        </w:numPr>
        <w:jc w:val="left"/>
        <w:textAlignment w:val="center"/>
        <w:rPr>
          <w:color w:val="auto"/>
        </w:rPr>
      </w:pPr>
      <w:r w:rsidRPr="00A86DB3">
        <w:rPr>
          <w:color w:val="auto"/>
        </w:rPr>
        <w:t xml:space="preserve">You should </w:t>
      </w:r>
      <w:r>
        <w:rPr>
          <w:color w:val="auto"/>
        </w:rPr>
        <w:t>get the following values printed out in the command window:</w:t>
      </w:r>
    </w:p>
    <w:p w14:paraId="4CCA6F4F" w14:textId="0956CF0E" w:rsidR="00581393" w:rsidRPr="00A86DB3" w:rsidRDefault="00581393" w:rsidP="00581393">
      <w:pPr>
        <w:pStyle w:val="ListParagraph"/>
        <w:ind w:left="0"/>
        <w:jc w:val="left"/>
        <w:textAlignment w:val="center"/>
        <w:rPr>
          <w:color w:val="auto"/>
        </w:rPr>
      </w:pPr>
      <m:oMathPara>
        <m:oMath>
          <m:r>
            <w:rPr>
              <w:rFonts w:ascii="Cambria Math" w:hAnsi="Cambria Math"/>
              <w:color w:val="auto"/>
            </w:rPr>
            <m:t>vp=8.0686</m:t>
          </m:r>
        </m:oMath>
      </m:oMathPara>
    </w:p>
    <w:p w14:paraId="0D1D0A83" w14:textId="01B24EED" w:rsidR="00581393" w:rsidRPr="00A86DB3" w:rsidRDefault="00581393" w:rsidP="00581393">
      <w:pPr>
        <w:pStyle w:val="ListParagraph"/>
        <w:ind w:left="0"/>
        <w:jc w:val="left"/>
        <w:textAlignment w:val="center"/>
        <w:rPr>
          <w:color w:val="auto"/>
        </w:rPr>
      </w:pPr>
      <m:oMathPara>
        <m:oMath>
          <m:r>
            <w:rPr>
              <w:rFonts w:ascii="Cambria Math" w:hAnsi="Cambria Math"/>
              <w:color w:val="auto"/>
            </w:rPr>
            <m:t>vs=4.6683</m:t>
          </m:r>
        </m:oMath>
      </m:oMathPara>
    </w:p>
    <w:p w14:paraId="7622B303" w14:textId="77777777" w:rsidR="00581393" w:rsidRPr="00581393" w:rsidRDefault="00581393" w:rsidP="00581393">
      <w:pPr>
        <w:pStyle w:val="ListParagraph"/>
        <w:ind w:left="4770"/>
        <w:textAlignment w:val="center"/>
        <w:rPr>
          <w:color w:val="auto"/>
        </w:rPr>
      </w:pPr>
      <m:oMathPara>
        <m:oMathParaPr>
          <m:jc m:val="left"/>
        </m:oMathParaPr>
        <m:oMath>
          <m:r>
            <w:rPr>
              <w:rFonts w:ascii="Cambria Math" w:hAnsi="Cambria Math"/>
              <w:color w:val="auto"/>
            </w:rPr>
            <m:t xml:space="preserve">modu= </m:t>
          </m:r>
        </m:oMath>
      </m:oMathPara>
    </w:p>
    <w:p w14:paraId="490AB528" w14:textId="48E4371A" w:rsidR="00581393" w:rsidRPr="00581393" w:rsidRDefault="00581393" w:rsidP="00581393">
      <w:pPr>
        <w:pStyle w:val="ListParagraph"/>
        <w:ind w:left="5130"/>
        <w:textAlignment w:val="center"/>
        <w:rPr>
          <w:rFonts w:ascii="Cambria Math" w:hAnsi="Cambria Math"/>
          <w:color w:val="auto"/>
          <w:oMath/>
        </w:rPr>
      </w:pPr>
      <m:oMathPara>
        <m:oMathParaPr>
          <m:jc m:val="left"/>
        </m:oMathParaPr>
        <m:oMath>
          <m:r>
            <w:rPr>
              <w:rFonts w:ascii="Cambria Math" w:hAnsi="Cambria Math"/>
              <w:color w:val="auto"/>
            </w:rPr>
            <m:t>k: 119.2508</m:t>
          </m:r>
        </m:oMath>
      </m:oMathPara>
    </w:p>
    <w:p w14:paraId="3AD49AF2" w14:textId="07227298" w:rsidR="00581393" w:rsidRPr="00581393" w:rsidRDefault="00581393" w:rsidP="00581393">
      <w:pPr>
        <w:pStyle w:val="ListParagraph"/>
        <w:ind w:left="5130"/>
        <w:textAlignment w:val="center"/>
        <w:rPr>
          <w:rFonts w:ascii="Cambria Math" w:hAnsi="Cambria Math"/>
          <w:color w:val="auto"/>
          <w:oMath/>
        </w:rPr>
      </w:pPr>
      <m:oMathPara>
        <m:oMathParaPr>
          <m:jc m:val="left"/>
        </m:oMathParaPr>
        <m:oMath>
          <m:r>
            <w:rPr>
              <w:rFonts w:ascii="Cambria Math" w:hAnsi="Cambria Math"/>
              <w:color w:val="auto"/>
            </w:rPr>
            <m:t>g: 72.1008</m:t>
          </m:r>
        </m:oMath>
      </m:oMathPara>
    </w:p>
    <w:p w14:paraId="09490079" w14:textId="59E4C49E" w:rsidR="00581393" w:rsidRPr="00581393" w:rsidRDefault="00581393" w:rsidP="00581393">
      <w:pPr>
        <w:pStyle w:val="ListParagraph"/>
        <w:ind w:left="5130"/>
        <w:textAlignment w:val="center"/>
        <w:rPr>
          <w:rFonts w:ascii="Cambria Math" w:hAnsi="Cambria Math"/>
          <w:color w:val="auto"/>
          <w:oMath/>
        </w:rPr>
      </w:pPr>
      <m:oMathPara>
        <m:oMathParaPr>
          <m:jc m:val="left"/>
        </m:oMathParaPr>
        <m:oMath>
          <m:r>
            <w:rPr>
              <w:rFonts w:ascii="Cambria Math" w:hAnsi="Cambria Math"/>
              <w:color w:val="auto"/>
            </w:rPr>
            <m:t xml:space="preserve"> r: 3.3084e+03</m:t>
          </m:r>
        </m:oMath>
      </m:oMathPara>
    </w:p>
    <w:p w14:paraId="50A3CB2B" w14:textId="3857D384" w:rsidR="00581393" w:rsidRPr="00581393" w:rsidRDefault="00581393" w:rsidP="00581393">
      <w:pPr>
        <w:pStyle w:val="ListParagraph"/>
        <w:ind w:left="5130"/>
        <w:textAlignment w:val="center"/>
        <w:rPr>
          <w:rFonts w:ascii="Cambria Math" w:hAnsi="Cambria Math"/>
          <w:color w:val="auto"/>
          <w:oMath/>
        </w:rPr>
      </w:pPr>
      <m:oMathPara>
        <m:oMathParaPr>
          <m:jc m:val="left"/>
        </m:oMathParaPr>
        <m:oMath>
          <m:r>
            <w:rPr>
              <w:rFonts w:ascii="Cambria Math" w:hAnsi="Cambria Math"/>
              <w:color w:val="auto"/>
            </w:rPr>
            <m:t>vp: 8.0686</m:t>
          </m:r>
        </m:oMath>
      </m:oMathPara>
    </w:p>
    <w:p w14:paraId="36B606B7" w14:textId="4C939D58" w:rsidR="00581393" w:rsidRPr="00581393" w:rsidRDefault="00581393" w:rsidP="00581393">
      <w:pPr>
        <w:pStyle w:val="ListParagraph"/>
        <w:ind w:left="5130"/>
        <w:textAlignment w:val="center"/>
        <w:rPr>
          <w:rFonts w:ascii="Cambria Math" w:hAnsi="Cambria Math"/>
          <w:color w:val="auto"/>
          <w:oMath/>
        </w:rPr>
      </w:pPr>
      <m:oMathPara>
        <m:oMathParaPr>
          <m:jc m:val="left"/>
        </m:oMathParaPr>
        <m:oMath>
          <m:r>
            <w:rPr>
              <w:rFonts w:ascii="Cambria Math" w:hAnsi="Cambria Math"/>
              <w:color w:val="auto"/>
            </w:rPr>
            <m:t>vs: 4.6683</m:t>
          </m:r>
        </m:oMath>
      </m:oMathPara>
    </w:p>
    <w:p w14:paraId="002C6902" w14:textId="56080D7D" w:rsidR="00581393" w:rsidRPr="00581393" w:rsidRDefault="00581393" w:rsidP="00581393">
      <w:pPr>
        <w:pStyle w:val="ListParagraph"/>
        <w:ind w:left="5130"/>
        <w:textAlignment w:val="center"/>
        <w:rPr>
          <w:rFonts w:ascii="Cambria Math" w:hAnsi="Cambria Math"/>
          <w:color w:val="auto"/>
          <w:oMath/>
        </w:rPr>
      </w:pPr>
      <m:oMathPara>
        <m:oMathParaPr>
          <m:jc m:val="left"/>
        </m:oMathParaPr>
        <m:oMath>
          <m:r>
            <w:rPr>
              <w:rFonts w:ascii="Cambria Math" w:hAnsi="Cambria Math"/>
              <w:color w:val="auto"/>
            </w:rPr>
            <m:t>poi: 0.2484</m:t>
          </m:r>
        </m:oMath>
      </m:oMathPara>
    </w:p>
    <w:p w14:paraId="2E28EAC7" w14:textId="0DFA4A0E" w:rsidR="00581393" w:rsidRPr="00581393" w:rsidRDefault="00581393" w:rsidP="00581393">
      <w:pPr>
        <w:pStyle w:val="ListParagraph"/>
        <w:ind w:left="5130"/>
        <w:jc w:val="left"/>
        <w:textAlignment w:val="center"/>
        <w:rPr>
          <w:color w:val="auto"/>
        </w:rPr>
      </w:pPr>
      <m:oMathPara>
        <m:oMathParaPr>
          <m:jc m:val="left"/>
        </m:oMathParaPr>
        <m:oMath>
          <m:r>
            <w:rPr>
              <w:rFonts w:ascii="Cambria Math" w:hAnsi="Cambria Math"/>
              <w:color w:val="auto"/>
            </w:rPr>
            <m:t>kt: 117.8465</m:t>
          </m:r>
        </m:oMath>
      </m:oMathPara>
    </w:p>
    <w:p w14:paraId="72C3AE0E" w14:textId="77777777" w:rsidR="00581393" w:rsidRDefault="00581393" w:rsidP="00581393">
      <w:pPr>
        <w:ind w:left="1080"/>
      </w:pPr>
    </w:p>
    <w:p w14:paraId="33532E80" w14:textId="26F73D7D" w:rsidR="00A86DB3" w:rsidRDefault="00581393" w:rsidP="00581393">
      <w:r>
        <w:t>These outputs at the p-wave (vp) and s-wave (vs) velocities in km/s, and the modu in this case is a structure with multiple different values. See key below.</w:t>
      </w:r>
      <w:r w:rsidR="002656A0">
        <w:t xml:space="preserve"> To use these in a later calculation, you would call </w:t>
      </w:r>
      <w:proofErr w:type="gramStart"/>
      <w:r w:rsidR="002656A0">
        <w:t>modu.r</w:t>
      </w:r>
      <w:proofErr w:type="gramEnd"/>
      <w:r w:rsidR="002656A0">
        <w:t>, for example. The velocities are already pulled out for you.</w:t>
      </w:r>
    </w:p>
    <w:p w14:paraId="644D81F3" w14:textId="77777777" w:rsidR="00581393" w:rsidRDefault="00581393" w:rsidP="00581393"/>
    <w:tbl>
      <w:tblPr>
        <w:tblStyle w:val="TableGrid"/>
        <w:tblW w:w="0" w:type="auto"/>
        <w:jc w:val="center"/>
        <w:tblLook w:val="04A0" w:firstRow="1" w:lastRow="0" w:firstColumn="1" w:lastColumn="0" w:noHBand="0" w:noVBand="1"/>
      </w:tblPr>
      <w:tblGrid>
        <w:gridCol w:w="900"/>
        <w:gridCol w:w="3510"/>
      </w:tblGrid>
      <w:tr w:rsidR="00581393" w14:paraId="51A23B0C" w14:textId="77777777" w:rsidTr="00581393">
        <w:trPr>
          <w:jc w:val="center"/>
        </w:trPr>
        <w:tc>
          <w:tcPr>
            <w:tcW w:w="900" w:type="dxa"/>
          </w:tcPr>
          <w:p w14:paraId="37DBA369" w14:textId="6C3D1F9F" w:rsidR="00581393" w:rsidRDefault="00581393" w:rsidP="00581393">
            <w:r>
              <w:t>k</w:t>
            </w:r>
          </w:p>
        </w:tc>
        <w:tc>
          <w:tcPr>
            <w:tcW w:w="3510" w:type="dxa"/>
          </w:tcPr>
          <w:p w14:paraId="0018C74B" w14:textId="70B59949" w:rsidR="00581393" w:rsidRDefault="00581393" w:rsidP="00581393">
            <w:r>
              <w:t>Bulk Modulus (GPa)</w:t>
            </w:r>
          </w:p>
        </w:tc>
      </w:tr>
      <w:tr w:rsidR="00581393" w14:paraId="76D844D9" w14:textId="77777777" w:rsidTr="00581393">
        <w:trPr>
          <w:jc w:val="center"/>
        </w:trPr>
        <w:tc>
          <w:tcPr>
            <w:tcW w:w="900" w:type="dxa"/>
          </w:tcPr>
          <w:p w14:paraId="57C01B0B" w14:textId="01C68666" w:rsidR="00581393" w:rsidRDefault="00581393" w:rsidP="00581393">
            <w:r>
              <w:t>g</w:t>
            </w:r>
          </w:p>
        </w:tc>
        <w:tc>
          <w:tcPr>
            <w:tcW w:w="3510" w:type="dxa"/>
          </w:tcPr>
          <w:p w14:paraId="7FDA5ABF" w14:textId="5A6F6AAA" w:rsidR="00581393" w:rsidRDefault="00581393" w:rsidP="00581393">
            <w:r>
              <w:t>Shear Modulus (GPa)</w:t>
            </w:r>
          </w:p>
        </w:tc>
      </w:tr>
      <w:tr w:rsidR="00581393" w14:paraId="3935D2D7" w14:textId="77777777" w:rsidTr="00581393">
        <w:trPr>
          <w:jc w:val="center"/>
        </w:trPr>
        <w:tc>
          <w:tcPr>
            <w:tcW w:w="900" w:type="dxa"/>
          </w:tcPr>
          <w:p w14:paraId="61D63596" w14:textId="47BF5B59" w:rsidR="00581393" w:rsidRDefault="00581393" w:rsidP="00581393">
            <w:r>
              <w:t>r</w:t>
            </w:r>
          </w:p>
        </w:tc>
        <w:tc>
          <w:tcPr>
            <w:tcW w:w="3510" w:type="dxa"/>
          </w:tcPr>
          <w:p w14:paraId="71D2A5F6" w14:textId="01CE17B0" w:rsidR="00581393" w:rsidRDefault="00581393" w:rsidP="00581393">
            <w:r>
              <w:t>Density (kg/m3)</w:t>
            </w:r>
          </w:p>
        </w:tc>
      </w:tr>
      <w:tr w:rsidR="00581393" w14:paraId="53F03002" w14:textId="77777777" w:rsidTr="00581393">
        <w:trPr>
          <w:jc w:val="center"/>
        </w:trPr>
        <w:tc>
          <w:tcPr>
            <w:tcW w:w="900" w:type="dxa"/>
          </w:tcPr>
          <w:p w14:paraId="60E66156" w14:textId="052BE893" w:rsidR="00581393" w:rsidRDefault="00581393" w:rsidP="00581393">
            <w:r>
              <w:t>vp</w:t>
            </w:r>
          </w:p>
        </w:tc>
        <w:tc>
          <w:tcPr>
            <w:tcW w:w="3510" w:type="dxa"/>
          </w:tcPr>
          <w:p w14:paraId="01311B47" w14:textId="1D677E36" w:rsidR="00581393" w:rsidRDefault="00581393" w:rsidP="00581393">
            <w:r>
              <w:t>P-wave velocity (km/s)</w:t>
            </w:r>
          </w:p>
        </w:tc>
      </w:tr>
      <w:tr w:rsidR="00581393" w14:paraId="0D1B6986" w14:textId="77777777" w:rsidTr="00581393">
        <w:trPr>
          <w:jc w:val="center"/>
        </w:trPr>
        <w:tc>
          <w:tcPr>
            <w:tcW w:w="900" w:type="dxa"/>
          </w:tcPr>
          <w:p w14:paraId="406EA5ED" w14:textId="30010539" w:rsidR="00581393" w:rsidRDefault="00581393" w:rsidP="00581393">
            <w:r>
              <w:t>vs</w:t>
            </w:r>
          </w:p>
        </w:tc>
        <w:tc>
          <w:tcPr>
            <w:tcW w:w="3510" w:type="dxa"/>
          </w:tcPr>
          <w:p w14:paraId="6FE05B4C" w14:textId="3EB84F88" w:rsidR="00581393" w:rsidRDefault="00581393" w:rsidP="00581393">
            <w:r>
              <w:t>S-wave velocity (km/s)</w:t>
            </w:r>
          </w:p>
        </w:tc>
      </w:tr>
      <w:tr w:rsidR="00581393" w14:paraId="40288A69" w14:textId="77777777" w:rsidTr="00581393">
        <w:trPr>
          <w:jc w:val="center"/>
        </w:trPr>
        <w:tc>
          <w:tcPr>
            <w:tcW w:w="900" w:type="dxa"/>
          </w:tcPr>
          <w:p w14:paraId="6FABF758" w14:textId="0272A460" w:rsidR="00581393" w:rsidRDefault="00581393" w:rsidP="00581393">
            <w:r>
              <w:t>poi</w:t>
            </w:r>
          </w:p>
        </w:tc>
        <w:tc>
          <w:tcPr>
            <w:tcW w:w="3510" w:type="dxa"/>
          </w:tcPr>
          <w:p w14:paraId="333CD79E" w14:textId="66C0D2BD" w:rsidR="00581393" w:rsidRDefault="00581393" w:rsidP="00581393">
            <w:r>
              <w:t>Poisson’s Ratio</w:t>
            </w:r>
          </w:p>
        </w:tc>
      </w:tr>
      <w:tr w:rsidR="00581393" w14:paraId="51336E63" w14:textId="77777777" w:rsidTr="00581393">
        <w:trPr>
          <w:jc w:val="center"/>
        </w:trPr>
        <w:tc>
          <w:tcPr>
            <w:tcW w:w="900" w:type="dxa"/>
          </w:tcPr>
          <w:p w14:paraId="6E52B8F5" w14:textId="4D5C2F0A" w:rsidR="00581393" w:rsidRDefault="00581393" w:rsidP="00581393">
            <w:r>
              <w:t>kt</w:t>
            </w:r>
          </w:p>
        </w:tc>
        <w:tc>
          <w:tcPr>
            <w:tcW w:w="3510" w:type="dxa"/>
          </w:tcPr>
          <w:p w14:paraId="768E6E89" w14:textId="7A231E25" w:rsidR="00581393" w:rsidRDefault="00581393" w:rsidP="00581393">
            <w:r>
              <w:t>Isothermal Bulk Modulus (GPa)</w:t>
            </w:r>
          </w:p>
        </w:tc>
      </w:tr>
    </w:tbl>
    <w:p w14:paraId="0B58D47F" w14:textId="55FF0459" w:rsidR="00A50B2C" w:rsidRPr="002656A0" w:rsidRDefault="00581393" w:rsidP="0076703C">
      <w:pPr>
        <w:textAlignment w:val="center"/>
      </w:pPr>
      <w:r w:rsidRPr="002656A0">
        <w:rPr>
          <w:noProof/>
        </w:rPr>
        <mc:AlternateContent>
          <mc:Choice Requires="wps">
            <w:drawing>
              <wp:anchor distT="0" distB="0" distL="114300" distR="114300" simplePos="0" relativeHeight="251661312" behindDoc="0" locked="0" layoutInCell="1" allowOverlap="1" wp14:anchorId="101EF5C2" wp14:editId="105992B1">
                <wp:simplePos x="0" y="0"/>
                <wp:positionH relativeFrom="column">
                  <wp:posOffset>68580</wp:posOffset>
                </wp:positionH>
                <wp:positionV relativeFrom="paragraph">
                  <wp:posOffset>493395</wp:posOffset>
                </wp:positionV>
                <wp:extent cx="6911975" cy="2238375"/>
                <wp:effectExtent l="25400" t="25400" r="85725" b="85725"/>
                <wp:wrapTopAndBottom/>
                <wp:docPr id="191272434" name="Text Box 2"/>
                <wp:cNvGraphicFramePr/>
                <a:graphic xmlns:a="http://schemas.openxmlformats.org/drawingml/2006/main">
                  <a:graphicData uri="http://schemas.microsoft.com/office/word/2010/wordprocessingShape">
                    <wps:wsp>
                      <wps:cNvSpPr txBox="1"/>
                      <wps:spPr>
                        <a:xfrm>
                          <a:off x="0" y="0"/>
                          <a:ext cx="6911975" cy="2238375"/>
                        </a:xfrm>
                        <a:prstGeom prst="rect">
                          <a:avLst/>
                        </a:prstGeom>
                        <a:solidFill>
                          <a:schemeClr val="accent3">
                            <a:lumMod val="20000"/>
                            <a:lumOff val="80000"/>
                          </a:schemeClr>
                        </a:solidFill>
                        <a:ln w="6350">
                          <a:noFill/>
                        </a:ln>
                        <a:effectLst>
                          <a:outerShdw blurRad="50800" dist="38100" dir="2700000" algn="tl" rotWithShape="0">
                            <a:prstClr val="black">
                              <a:alpha val="40000"/>
                            </a:prstClr>
                          </a:outerShdw>
                        </a:effectLst>
                      </wps:spPr>
                      <wps:txbx>
                        <w:txbxContent>
                          <w:p w14:paraId="60F467DC" w14:textId="77777777" w:rsidR="00581393" w:rsidRDefault="00581393" w:rsidP="00581393">
                            <w:pPr>
                              <w:rPr>
                                <w:rFonts w:ascii="Optima" w:hAnsi="Optima"/>
                                <w:b/>
                                <w:bCs/>
                              </w:rPr>
                            </w:pPr>
                            <w:r w:rsidRPr="008C27D8">
                              <w:rPr>
                                <w:rFonts w:ascii="Optima" w:hAnsi="Optima"/>
                                <w:b/>
                                <w:bCs/>
                              </w:rPr>
                              <w:t xml:space="preserve">Try it! </w:t>
                            </w:r>
                          </w:p>
                          <w:p w14:paraId="1B41459B" w14:textId="76337CB5" w:rsidR="00581393" w:rsidRDefault="00581393" w:rsidP="00581393">
                            <w:r>
                              <w:t xml:space="preserve">Run this same calculation for 2-3 different </w:t>
                            </w:r>
                            <w:r w:rsidR="00F87B84">
                              <w:t>rocks</w:t>
                            </w:r>
                            <w:r>
                              <w:t xml:space="preserve"> (see list at the end of this handout). Remember that you need to write the </w:t>
                            </w:r>
                            <w:r w:rsidR="00F87B84">
                              <w:t>rock</w:t>
                            </w:r>
                            <w:r>
                              <w:t xml:space="preserve"> name exactly as it’s listed, including spaces if needed and within the </w:t>
                            </w:r>
                            <w:r w:rsidR="00F87B84" w:rsidRPr="002656A0">
                              <w:rPr>
                                <w:rFonts w:ascii="Menlo" w:hAnsi="Menlo" w:cs="Menlo"/>
                                <w:color w:val="A709F5"/>
                                <w:sz w:val="18"/>
                                <w:szCs w:val="18"/>
                              </w:rPr>
                              <w:t>''</w:t>
                            </w:r>
                            <w:r>
                              <w:t>. Here</w:t>
                            </w:r>
                            <w:r w:rsidR="000F072C">
                              <w:t xml:space="preserve">’s an </w:t>
                            </w:r>
                            <w:r>
                              <w:t>example:</w:t>
                            </w:r>
                          </w:p>
                          <w:p w14:paraId="13D1BB57" w14:textId="3BB8FF07" w:rsidR="00581393" w:rsidRDefault="00581393" w:rsidP="00581393">
                            <w:pPr>
                              <w:spacing w:line="251" w:lineRule="atLeast"/>
                              <w:rPr>
                                <w:rFonts w:ascii="Menlo" w:hAnsi="Menlo" w:cs="Menlo"/>
                                <w:sz w:val="18"/>
                                <w:szCs w:val="18"/>
                              </w:rPr>
                            </w:pPr>
                            <w:r w:rsidRPr="002656A0">
                              <w:rPr>
                                <w:rFonts w:ascii="Menlo" w:hAnsi="Menlo" w:cs="Menlo"/>
                                <w:sz w:val="18"/>
                                <w:szCs w:val="18"/>
                              </w:rPr>
                              <w:t xml:space="preserve">[vp, vs, modu] = </w:t>
                            </w:r>
                            <w:proofErr w:type="gramStart"/>
                            <w:r w:rsidRPr="002656A0">
                              <w:rPr>
                                <w:rFonts w:ascii="Menlo" w:hAnsi="Menlo" w:cs="Menlo"/>
                                <w:sz w:val="18"/>
                                <w:szCs w:val="18"/>
                              </w:rPr>
                              <w:t>SeismicVelocityEstimates(</w:t>
                            </w:r>
                            <w:proofErr w:type="gramEnd"/>
                            <w:r w:rsidRPr="002656A0">
                              <w:rPr>
                                <w:rFonts w:ascii="Menlo" w:hAnsi="Menlo" w:cs="Menlo"/>
                                <w:sz w:val="18"/>
                                <w:szCs w:val="18"/>
                              </w:rPr>
                              <w:t>100, 0.1,</w:t>
                            </w:r>
                            <w:r w:rsidRPr="002656A0">
                              <w:rPr>
                                <w:rFonts w:ascii="Menlo" w:hAnsi="Menlo" w:cs="Menlo"/>
                                <w:color w:val="A709F5"/>
                                <w:sz w:val="18"/>
                                <w:szCs w:val="18"/>
                              </w:rPr>
                              <w:t>'</w:t>
                            </w:r>
                            <w:r w:rsidR="002656A0" w:rsidRPr="002656A0">
                              <w:rPr>
                                <w:rFonts w:ascii="Menlo" w:hAnsi="Menlo" w:cs="Menlo"/>
                                <w:color w:val="A709F5"/>
                                <w:sz w:val="18"/>
                                <w:szCs w:val="18"/>
                              </w:rPr>
                              <w:t>predefined_rock</w:t>
                            </w:r>
                            <w:r w:rsidRPr="002656A0">
                              <w:rPr>
                                <w:rFonts w:ascii="Menlo" w:hAnsi="Menlo" w:cs="Menlo"/>
                                <w:color w:val="A709F5"/>
                                <w:sz w:val="18"/>
                                <w:szCs w:val="18"/>
                              </w:rPr>
                              <w:t>'</w:t>
                            </w:r>
                            <w:r w:rsidRPr="002656A0">
                              <w:rPr>
                                <w:rFonts w:ascii="Menlo" w:hAnsi="Menlo" w:cs="Menlo"/>
                                <w:sz w:val="18"/>
                                <w:szCs w:val="18"/>
                              </w:rPr>
                              <w:t>,</w:t>
                            </w:r>
                            <w:r w:rsidRPr="002656A0">
                              <w:rPr>
                                <w:rFonts w:ascii="Menlo" w:hAnsi="Menlo" w:cs="Menlo"/>
                                <w:color w:val="A709F5"/>
                                <w:sz w:val="18"/>
                                <w:szCs w:val="18"/>
                              </w:rPr>
                              <w:t>'</w:t>
                            </w:r>
                            <w:r w:rsidR="002656A0">
                              <w:rPr>
                                <w:rFonts w:ascii="Menlo" w:hAnsi="Menlo" w:cs="Menlo"/>
                                <w:color w:val="A709F5"/>
                                <w:sz w:val="18"/>
                                <w:szCs w:val="18"/>
                              </w:rPr>
                              <w:t xml:space="preserve">zeolite </w:t>
                            </w:r>
                            <w:proofErr w:type="gramStart"/>
                            <w:r w:rsidR="002656A0">
                              <w:rPr>
                                <w:rFonts w:ascii="Menlo" w:hAnsi="Menlo" w:cs="Menlo"/>
                                <w:color w:val="A709F5"/>
                                <w:sz w:val="18"/>
                                <w:szCs w:val="18"/>
                              </w:rPr>
                              <w:t>facies</w:t>
                            </w:r>
                            <w:r w:rsidRPr="002656A0">
                              <w:rPr>
                                <w:rFonts w:ascii="Menlo" w:hAnsi="Menlo" w:cs="Menlo"/>
                                <w:color w:val="A709F5"/>
                                <w:sz w:val="18"/>
                                <w:szCs w:val="18"/>
                              </w:rPr>
                              <w:t>'</w:t>
                            </w:r>
                            <w:proofErr w:type="gramEnd"/>
                            <w:r w:rsidRPr="002656A0">
                              <w:rPr>
                                <w:rFonts w:ascii="Menlo" w:hAnsi="Menlo" w:cs="Menlo"/>
                                <w:sz w:val="18"/>
                                <w:szCs w:val="18"/>
                              </w:rPr>
                              <w:t>)</w:t>
                            </w:r>
                          </w:p>
                          <w:p w14:paraId="3992BD7B" w14:textId="77777777" w:rsidR="000F072C" w:rsidRPr="000F072C" w:rsidRDefault="000F072C" w:rsidP="00581393">
                            <w:pPr>
                              <w:spacing w:line="251" w:lineRule="atLeast"/>
                              <w:rPr>
                                <w:rFonts w:ascii="Menlo" w:hAnsi="Menlo" w:cs="Menlo"/>
                                <w:sz w:val="18"/>
                                <w:szCs w:val="18"/>
                              </w:rPr>
                            </w:pPr>
                          </w:p>
                          <w:p w14:paraId="700CA470" w14:textId="77777777" w:rsidR="00581393" w:rsidRDefault="00581393" w:rsidP="00581393">
                            <w:r>
                              <w:t>After you have a few velocities:</w:t>
                            </w:r>
                          </w:p>
                          <w:p w14:paraId="300D407E" w14:textId="65204785" w:rsidR="00581393" w:rsidRDefault="00581393" w:rsidP="00581393">
                            <w:pPr>
                              <w:pStyle w:val="ListParagraph"/>
                              <w:numPr>
                                <w:ilvl w:val="0"/>
                                <w:numId w:val="11"/>
                              </w:numPr>
                            </w:pPr>
                            <w:r>
                              <w:t xml:space="preserve">Which </w:t>
                            </w:r>
                            <w:r w:rsidR="00B910BA">
                              <w:t>rock of the ones that you tried</w:t>
                            </w:r>
                            <w:r>
                              <w:t xml:space="preserve"> has the fastest velocities? The slowest?</w:t>
                            </w:r>
                          </w:p>
                          <w:p w14:paraId="076FF985" w14:textId="5EB21E75" w:rsidR="00581393" w:rsidRDefault="00581393" w:rsidP="00581393">
                            <w:pPr>
                              <w:pStyle w:val="ListParagraph"/>
                              <w:numPr>
                                <w:ilvl w:val="0"/>
                                <w:numId w:val="11"/>
                              </w:numPr>
                            </w:pPr>
                            <w:r>
                              <w:t xml:space="preserve">Do the fastest </w:t>
                            </w:r>
                            <w:r w:rsidR="00B910BA">
                              <w:t>rocks</w:t>
                            </w:r>
                            <w:r>
                              <w:t xml:space="preserve"> have the highest density?</w:t>
                            </w:r>
                          </w:p>
                          <w:p w14:paraId="6DC40B53" w14:textId="4DC03FF5" w:rsidR="00581393" w:rsidRDefault="00B910BA" w:rsidP="00581393">
                            <w:r>
                              <w:t>You should see that the denser rocks have faster velocities.</w:t>
                            </w:r>
                          </w:p>
                          <w:p w14:paraId="555E9BFB" w14:textId="77777777" w:rsidR="00B910BA" w:rsidRDefault="00B910BA" w:rsidP="00581393">
                            <w:pPr>
                              <w:rPr>
                                <w:b/>
                                <w:bCs/>
                                <w:i/>
                                <w:iCs/>
                              </w:rPr>
                            </w:pPr>
                          </w:p>
                          <w:p w14:paraId="14F36F35" w14:textId="63628393" w:rsidR="00581393" w:rsidRDefault="00581393" w:rsidP="00581393">
                            <w:pPr>
                              <w:rPr>
                                <w:b/>
                                <w:bCs/>
                                <w:i/>
                                <w:iCs/>
                              </w:rPr>
                            </w:pPr>
                            <w:r w:rsidRPr="008165B3">
                              <w:rPr>
                                <w:b/>
                                <w:bCs/>
                                <w:i/>
                                <w:iCs/>
                              </w:rPr>
                              <w:t>Challenge</w:t>
                            </w:r>
                          </w:p>
                          <w:p w14:paraId="59FE0810" w14:textId="4D57B21F" w:rsidR="00581393" w:rsidRPr="008165B3" w:rsidRDefault="00B910BA" w:rsidP="00581393">
                            <w:r>
                              <w:t>Plot density (</w:t>
                            </w:r>
                            <w:proofErr w:type="gramStart"/>
                            <w:r>
                              <w:t>modu.r</w:t>
                            </w:r>
                            <w:proofErr w:type="gramEnd"/>
                            <w:r>
                              <w:t>) vs. vp for 3-4 rocks. Does it follow what you expect from your answers above?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1EF5C2" id="_x0000_s1028" type="#_x0000_t202" style="position:absolute;margin-left:5.4pt;margin-top:38.85pt;width:544.25pt;height:176.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" fillcolor="#edfadc [662]" stroked="f" strokeweight=".5pt">
                <v:shadow on="t" color="black" opacity="26214f" origin="-.5,-.5" offset=".74836mm,.74836mm"/>
                <v:textbox>
                  <w:txbxContent>
                    <w:p w14:paraId="60F467DC" w14:textId="77777777" w:rsidR="00581393" w:rsidRDefault="00581393" w:rsidP="00581393">
                      <w:pPr>
                        <w:rPr>
                          <w:rFonts w:ascii="Optima" w:hAnsi="Optima"/>
                          <w:b/>
                          <w:bCs/>
                        </w:rPr>
                      </w:pPr>
                      <w:r w:rsidRPr="008C27D8">
                        <w:rPr>
                          <w:rFonts w:ascii="Optima" w:hAnsi="Optima"/>
                          <w:b/>
                          <w:bCs/>
                        </w:rPr>
                        <w:t xml:space="preserve">Try it! </w:t>
                      </w:r>
                    </w:p>
                    <w:p w14:paraId="1B41459B" w14:textId="76337CB5" w:rsidR="00581393" w:rsidRDefault="00581393" w:rsidP="00581393">
                      <w:r>
                        <w:t xml:space="preserve">Run this same calculation for 2-3 different </w:t>
                      </w:r>
                      <w:r w:rsidR="00F87B84">
                        <w:t>rocks</w:t>
                      </w:r>
                      <w:r>
                        <w:t xml:space="preserve"> (see list at the end of this handout). Remember that you need to write the </w:t>
                      </w:r>
                      <w:r w:rsidR="00F87B84">
                        <w:t>rock</w:t>
                      </w:r>
                      <w:r>
                        <w:t xml:space="preserve"> name exactly as it’s listed, including spaces if needed and within the </w:t>
                      </w:r>
                      <w:r w:rsidR="00F87B84" w:rsidRPr="002656A0">
                        <w:rPr>
                          <w:rFonts w:ascii="Menlo" w:hAnsi="Menlo" w:cs="Menlo"/>
                          <w:color w:val="A709F5"/>
                          <w:sz w:val="18"/>
                          <w:szCs w:val="18"/>
                        </w:rPr>
                        <w:t>''</w:t>
                      </w:r>
                      <w:r>
                        <w:t>. Here</w:t>
                      </w:r>
                      <w:r w:rsidR="000F072C">
                        <w:t xml:space="preserve">’s an </w:t>
                      </w:r>
                      <w:r>
                        <w:t>example:</w:t>
                      </w:r>
                    </w:p>
                    <w:p w14:paraId="13D1BB57" w14:textId="3BB8FF07" w:rsidR="00581393" w:rsidRDefault="00581393" w:rsidP="00581393">
                      <w:pPr>
                        <w:spacing w:line="251" w:lineRule="atLeast"/>
                        <w:rPr>
                          <w:rFonts w:ascii="Menlo" w:hAnsi="Menlo" w:cs="Menlo"/>
                          <w:sz w:val="18"/>
                          <w:szCs w:val="18"/>
                        </w:rPr>
                      </w:pPr>
                      <w:r w:rsidRPr="002656A0">
                        <w:rPr>
                          <w:rFonts w:ascii="Menlo" w:hAnsi="Menlo" w:cs="Menlo"/>
                          <w:sz w:val="18"/>
                          <w:szCs w:val="18"/>
                        </w:rPr>
                        <w:t>[vp, vs, modu] = SeismicVelocityEstimates(100, 0.1,</w:t>
                      </w:r>
                      <w:r w:rsidRPr="002656A0">
                        <w:rPr>
                          <w:rFonts w:ascii="Menlo" w:hAnsi="Menlo" w:cs="Menlo"/>
                          <w:color w:val="A709F5"/>
                          <w:sz w:val="18"/>
                          <w:szCs w:val="18"/>
                        </w:rPr>
                        <w:t>'</w:t>
                      </w:r>
                      <w:r w:rsidR="002656A0" w:rsidRPr="002656A0">
                        <w:rPr>
                          <w:rFonts w:ascii="Menlo" w:hAnsi="Menlo" w:cs="Menlo"/>
                          <w:color w:val="A709F5"/>
                          <w:sz w:val="18"/>
                          <w:szCs w:val="18"/>
                        </w:rPr>
                        <w:t>predefined_rock</w:t>
                      </w:r>
                      <w:r w:rsidRPr="002656A0">
                        <w:rPr>
                          <w:rFonts w:ascii="Menlo" w:hAnsi="Menlo" w:cs="Menlo"/>
                          <w:color w:val="A709F5"/>
                          <w:sz w:val="18"/>
                          <w:szCs w:val="18"/>
                        </w:rPr>
                        <w:t>'</w:t>
                      </w:r>
                      <w:r w:rsidRPr="002656A0">
                        <w:rPr>
                          <w:rFonts w:ascii="Menlo" w:hAnsi="Menlo" w:cs="Menlo"/>
                          <w:sz w:val="18"/>
                          <w:szCs w:val="18"/>
                        </w:rPr>
                        <w:t>,</w:t>
                      </w:r>
                      <w:r w:rsidRPr="002656A0">
                        <w:rPr>
                          <w:rFonts w:ascii="Menlo" w:hAnsi="Menlo" w:cs="Menlo"/>
                          <w:color w:val="A709F5"/>
                          <w:sz w:val="18"/>
                          <w:szCs w:val="18"/>
                        </w:rPr>
                        <w:t>'</w:t>
                      </w:r>
                      <w:r w:rsidR="002656A0">
                        <w:rPr>
                          <w:rFonts w:ascii="Menlo" w:hAnsi="Menlo" w:cs="Menlo"/>
                          <w:color w:val="A709F5"/>
                          <w:sz w:val="18"/>
                          <w:szCs w:val="18"/>
                        </w:rPr>
                        <w:t>zeolite facies</w:t>
                      </w:r>
                      <w:r w:rsidRPr="002656A0">
                        <w:rPr>
                          <w:rFonts w:ascii="Menlo" w:hAnsi="Menlo" w:cs="Menlo"/>
                          <w:color w:val="A709F5"/>
                          <w:sz w:val="18"/>
                          <w:szCs w:val="18"/>
                        </w:rPr>
                        <w:t>'</w:t>
                      </w:r>
                      <w:r w:rsidRPr="002656A0">
                        <w:rPr>
                          <w:rFonts w:ascii="Menlo" w:hAnsi="Menlo" w:cs="Menlo"/>
                          <w:sz w:val="18"/>
                          <w:szCs w:val="18"/>
                        </w:rPr>
                        <w:t>)</w:t>
                      </w:r>
                    </w:p>
                    <w:p w14:paraId="3992BD7B" w14:textId="77777777" w:rsidR="000F072C" w:rsidRPr="000F072C" w:rsidRDefault="000F072C" w:rsidP="00581393">
                      <w:pPr>
                        <w:spacing w:line="251" w:lineRule="atLeast"/>
                        <w:rPr>
                          <w:rFonts w:ascii="Menlo" w:hAnsi="Menlo" w:cs="Menlo"/>
                          <w:sz w:val="18"/>
                          <w:szCs w:val="18"/>
                        </w:rPr>
                      </w:pPr>
                    </w:p>
                    <w:p w14:paraId="700CA470" w14:textId="77777777" w:rsidR="00581393" w:rsidRDefault="00581393" w:rsidP="00581393">
                      <w:r>
                        <w:t>After you have a few velocities:</w:t>
                      </w:r>
                    </w:p>
                    <w:p w14:paraId="300D407E" w14:textId="65204785" w:rsidR="00581393" w:rsidRDefault="00581393" w:rsidP="00581393">
                      <w:pPr>
                        <w:pStyle w:val="ListParagraph"/>
                        <w:numPr>
                          <w:ilvl w:val="0"/>
                          <w:numId w:val="11"/>
                        </w:numPr>
                      </w:pPr>
                      <w:r>
                        <w:t xml:space="preserve">Which </w:t>
                      </w:r>
                      <w:r w:rsidR="00B910BA">
                        <w:t>rock of the ones that you tried</w:t>
                      </w:r>
                      <w:r>
                        <w:t xml:space="preserve"> has the fastest velocities? The slowest?</w:t>
                      </w:r>
                    </w:p>
                    <w:p w14:paraId="076FF985" w14:textId="5EB21E75" w:rsidR="00581393" w:rsidRDefault="00581393" w:rsidP="00581393">
                      <w:pPr>
                        <w:pStyle w:val="ListParagraph"/>
                        <w:numPr>
                          <w:ilvl w:val="0"/>
                          <w:numId w:val="11"/>
                        </w:numPr>
                      </w:pPr>
                      <w:r>
                        <w:t xml:space="preserve">Do the fastest </w:t>
                      </w:r>
                      <w:r w:rsidR="00B910BA">
                        <w:t>rocks</w:t>
                      </w:r>
                      <w:r>
                        <w:t xml:space="preserve"> have the highest density?</w:t>
                      </w:r>
                    </w:p>
                    <w:p w14:paraId="6DC40B53" w14:textId="4DC03FF5" w:rsidR="00581393" w:rsidRDefault="00B910BA" w:rsidP="00581393">
                      <w:r>
                        <w:t>You should see that the denser rocks have faster velocities.</w:t>
                      </w:r>
                    </w:p>
                    <w:p w14:paraId="555E9BFB" w14:textId="77777777" w:rsidR="00B910BA" w:rsidRDefault="00B910BA" w:rsidP="00581393">
                      <w:pPr>
                        <w:rPr>
                          <w:b/>
                          <w:bCs/>
                          <w:i/>
                          <w:iCs/>
                        </w:rPr>
                      </w:pPr>
                    </w:p>
                    <w:p w14:paraId="14F36F35" w14:textId="63628393" w:rsidR="00581393" w:rsidRDefault="00581393" w:rsidP="00581393">
                      <w:pPr>
                        <w:rPr>
                          <w:b/>
                          <w:bCs/>
                          <w:i/>
                          <w:iCs/>
                        </w:rPr>
                      </w:pPr>
                      <w:r w:rsidRPr="008165B3">
                        <w:rPr>
                          <w:b/>
                          <w:bCs/>
                          <w:i/>
                          <w:iCs/>
                        </w:rPr>
                        <w:t>Challenge</w:t>
                      </w:r>
                    </w:p>
                    <w:p w14:paraId="59FE0810" w14:textId="4D57B21F" w:rsidR="00581393" w:rsidRPr="008165B3" w:rsidRDefault="00B910BA" w:rsidP="00581393">
                      <w:r>
                        <w:t>Plot density (modu.r) vs. vp for 3-4 rocks. Does it follow what you expect from your answers above?</w:t>
                      </w:r>
                    </w:p>
                  </w:txbxContent>
                </v:textbox>
                <w10:wrap type="topAndBottom"/>
              </v:shape>
            </w:pict>
          </mc:Fallback>
        </mc:AlternateContent>
      </w:r>
      <w:r w:rsidR="002656A0" w:rsidRPr="002656A0">
        <w:t xml:space="preserve">The different minerals and mineral abundances for each pre-defined rock are </w:t>
      </w:r>
      <w:r w:rsidR="002656A0">
        <w:t>listed in the resources at the end of this document</w:t>
      </w:r>
    </w:p>
    <w:p w14:paraId="4FE8EA99" w14:textId="77777777" w:rsidR="00B910BA" w:rsidRDefault="00B910BA" w:rsidP="00B910BA"/>
    <w:p w14:paraId="1061B64A" w14:textId="6AAB622E" w:rsidR="00585EA7" w:rsidRPr="004705DF" w:rsidRDefault="00585EA7" w:rsidP="004705DF">
      <w:pPr>
        <w:pStyle w:val="Heading2"/>
      </w:pPr>
      <w:r w:rsidRPr="004705DF">
        <w:t xml:space="preserve">Calculating for multiple </w:t>
      </w:r>
      <w:r w:rsidR="00877239" w:rsidRPr="004705DF">
        <w:t xml:space="preserve">pre-defined </w:t>
      </w:r>
      <w:r w:rsidRPr="004705DF">
        <w:t>rocks</w:t>
      </w:r>
    </w:p>
    <w:p w14:paraId="6D281340" w14:textId="50EFEF11" w:rsidR="00877239" w:rsidRDefault="00585EA7" w:rsidP="00877239">
      <w:pPr>
        <w:textAlignment w:val="center"/>
        <w:rPr>
          <w:b/>
          <w:bCs/>
          <w:i/>
          <w:iCs/>
        </w:rPr>
      </w:pPr>
      <w:r>
        <w:t xml:space="preserve">Most map areas include multiple different lithologies that we might want to model. This section walks you through how to calculate the velocities of an effective media that includes different lithologies of different proportions. </w:t>
      </w:r>
      <w:r w:rsidR="00877239" w:rsidRPr="00877239">
        <w:rPr>
          <w:b/>
          <w:bCs/>
          <w:i/>
          <w:iCs/>
        </w:rPr>
        <w:t>This function only works with predefined rocks</w:t>
      </w:r>
      <w:r w:rsidR="00877239">
        <w:t xml:space="preserve">, but we will see how to calculate for any type of rock in the next couple of sections. </w:t>
      </w:r>
      <w:r w:rsidR="00877239" w:rsidRPr="00740E73">
        <w:t xml:space="preserve">Let’s </w:t>
      </w:r>
      <w:r w:rsidR="00877239">
        <w:t xml:space="preserve">calculate the seismic velocities for a map area consisting of </w:t>
      </w:r>
      <w:r w:rsidR="00877239" w:rsidRPr="00877239">
        <w:rPr>
          <w:b/>
          <w:bCs/>
          <w:i/>
          <w:iCs/>
        </w:rPr>
        <w:t xml:space="preserve">75% epidote blueschist and 25% eclogite </w:t>
      </w:r>
      <w:r w:rsidR="00877239" w:rsidRPr="00740E73">
        <w:rPr>
          <w:b/>
          <w:bCs/>
          <w:i/>
          <w:iCs/>
        </w:rPr>
        <w:t xml:space="preserve">at </w:t>
      </w:r>
      <w:r w:rsidR="00877239">
        <w:rPr>
          <w:b/>
          <w:bCs/>
          <w:i/>
          <w:iCs/>
        </w:rPr>
        <w:t>5</w:t>
      </w:r>
      <w:r w:rsidR="00877239" w:rsidRPr="00740E73">
        <w:rPr>
          <w:b/>
          <w:bCs/>
          <w:i/>
          <w:iCs/>
        </w:rPr>
        <w:t xml:space="preserve">00°C and </w:t>
      </w:r>
      <w:r w:rsidR="00877239">
        <w:rPr>
          <w:b/>
          <w:bCs/>
          <w:i/>
          <w:iCs/>
        </w:rPr>
        <w:t>1.5</w:t>
      </w:r>
      <w:r w:rsidR="00877239" w:rsidRPr="00740E73">
        <w:rPr>
          <w:b/>
          <w:bCs/>
          <w:i/>
          <w:iCs/>
        </w:rPr>
        <w:t xml:space="preserve"> GPa.</w:t>
      </w:r>
    </w:p>
    <w:p w14:paraId="764CBFD5" w14:textId="2F53F60E" w:rsidR="00C9390E" w:rsidRDefault="00C9390E" w:rsidP="00877239">
      <w:pPr>
        <w:textAlignment w:val="center"/>
      </w:pPr>
    </w:p>
    <w:p w14:paraId="357760DB" w14:textId="77777777" w:rsidR="00877239" w:rsidRPr="00740E73" w:rsidRDefault="00877239" w:rsidP="00877239">
      <w:pPr>
        <w:pStyle w:val="ListParagraph"/>
        <w:numPr>
          <w:ilvl w:val="0"/>
          <w:numId w:val="10"/>
        </w:numPr>
        <w:jc w:val="left"/>
        <w:textAlignment w:val="center"/>
        <w:rPr>
          <w:color w:val="auto"/>
        </w:rPr>
      </w:pPr>
      <w:r>
        <w:rPr>
          <w:color w:val="auto"/>
        </w:rPr>
        <w:t>In the command window, enter:</w:t>
      </w:r>
    </w:p>
    <w:p w14:paraId="3FCB8CE6" w14:textId="035F0C7C" w:rsidR="00877239" w:rsidRPr="00C9390E" w:rsidRDefault="00C9390E" w:rsidP="00C9390E">
      <w:pPr>
        <w:pStyle w:val="ListParagraph"/>
        <w:spacing w:line="251" w:lineRule="atLeast"/>
        <w:rPr>
          <w:rFonts w:ascii="Menlo" w:hAnsi="Menlo" w:cs="Menlo"/>
          <w:sz w:val="20"/>
          <w:szCs w:val="20"/>
        </w:rPr>
      </w:pPr>
      <w:r w:rsidRPr="00C9390E">
        <w:rPr>
          <w:rFonts w:ascii="Menlo" w:hAnsi="Menlo" w:cs="Menlo"/>
          <w:sz w:val="20"/>
          <w:szCs w:val="20"/>
        </w:rPr>
        <w:t xml:space="preserve">[vp, vs, modu] = </w:t>
      </w:r>
      <w:proofErr w:type="gramStart"/>
      <w:r w:rsidRPr="00C9390E">
        <w:rPr>
          <w:rFonts w:ascii="Menlo" w:hAnsi="Menlo" w:cs="Menlo"/>
          <w:sz w:val="20"/>
          <w:szCs w:val="20"/>
        </w:rPr>
        <w:t>SeismicVelocityEstimates(</w:t>
      </w:r>
      <w:proofErr w:type="gramEnd"/>
      <w:r w:rsidRPr="00C9390E">
        <w:rPr>
          <w:rFonts w:ascii="Menlo" w:hAnsi="Menlo" w:cs="Menlo"/>
          <w:sz w:val="20"/>
          <w:szCs w:val="20"/>
        </w:rPr>
        <w:t>500, 1.5,</w:t>
      </w:r>
      <w:r w:rsidRPr="00C9390E">
        <w:rPr>
          <w:rFonts w:ascii="Menlo" w:hAnsi="Menlo" w:cs="Menlo"/>
          <w:color w:val="A709F5"/>
          <w:sz w:val="20"/>
          <w:szCs w:val="20"/>
        </w:rPr>
        <w:t>'multirock</w:t>
      </w:r>
      <w:proofErr w:type="gramStart"/>
      <w:r w:rsidRPr="00C9390E">
        <w:rPr>
          <w:rFonts w:ascii="Menlo" w:hAnsi="Menlo" w:cs="Menlo"/>
          <w:color w:val="A709F5"/>
          <w:sz w:val="20"/>
          <w:szCs w:val="20"/>
        </w:rPr>
        <w:t>'</w:t>
      </w:r>
      <w:r w:rsidRPr="00C9390E">
        <w:rPr>
          <w:rFonts w:ascii="Menlo" w:hAnsi="Menlo" w:cs="Menlo"/>
          <w:sz w:val="20"/>
          <w:szCs w:val="20"/>
        </w:rPr>
        <w:t>,{</w:t>
      </w:r>
      <w:proofErr w:type="gramEnd"/>
      <w:r w:rsidRPr="00C9390E">
        <w:rPr>
          <w:rFonts w:ascii="Menlo" w:hAnsi="Menlo" w:cs="Menlo"/>
          <w:color w:val="A709F5"/>
          <w:sz w:val="20"/>
          <w:szCs w:val="20"/>
        </w:rPr>
        <w:t>'epidote blueschist'</w:t>
      </w:r>
      <w:r w:rsidRPr="00C9390E">
        <w:rPr>
          <w:rFonts w:ascii="Menlo" w:hAnsi="Menlo" w:cs="Menlo"/>
          <w:sz w:val="20"/>
          <w:szCs w:val="20"/>
        </w:rPr>
        <w:t xml:space="preserve">, </w:t>
      </w:r>
      <w:r w:rsidRPr="00C9390E">
        <w:rPr>
          <w:rFonts w:ascii="Menlo" w:hAnsi="Menlo" w:cs="Menlo"/>
          <w:color w:val="A709F5"/>
          <w:sz w:val="20"/>
          <w:szCs w:val="20"/>
        </w:rPr>
        <w:t>'eclogite'</w:t>
      </w:r>
      <w:proofErr w:type="gramStart"/>
      <w:r w:rsidRPr="00C9390E">
        <w:rPr>
          <w:rFonts w:ascii="Menlo" w:hAnsi="Menlo" w:cs="Menlo"/>
          <w:sz w:val="20"/>
          <w:szCs w:val="20"/>
        </w:rPr>
        <w:t>},[</w:t>
      </w:r>
      <w:proofErr w:type="gramEnd"/>
      <w:r w:rsidRPr="00C9390E">
        <w:rPr>
          <w:rFonts w:ascii="Menlo" w:hAnsi="Menlo" w:cs="Menlo"/>
          <w:sz w:val="20"/>
          <w:szCs w:val="20"/>
        </w:rPr>
        <w:t>75 25])</w:t>
      </w:r>
    </w:p>
    <w:p w14:paraId="7EE91723" w14:textId="0567F7B2" w:rsidR="00877239" w:rsidRDefault="004F51DF" w:rsidP="00877239">
      <w:pPr>
        <w:pStyle w:val="ListParagraph"/>
        <w:numPr>
          <w:ilvl w:val="1"/>
          <w:numId w:val="10"/>
        </w:numPr>
      </w:pPr>
      <w:r>
        <w:t xml:space="preserve">You must list </w:t>
      </w:r>
      <w:r w:rsidR="0069625D">
        <w:t>all</w:t>
      </w:r>
      <w:r>
        <w:t xml:space="preserve"> rock types within the {}</w:t>
      </w:r>
    </w:p>
    <w:p w14:paraId="2CA1B1B6" w14:textId="77777777" w:rsidR="004F51DF" w:rsidRDefault="004F51DF" w:rsidP="00877239">
      <w:pPr>
        <w:pStyle w:val="ListParagraph"/>
        <w:numPr>
          <w:ilvl w:val="1"/>
          <w:numId w:val="10"/>
        </w:numPr>
      </w:pPr>
      <w:r>
        <w:t>You must list your abundances with the []</w:t>
      </w:r>
    </w:p>
    <w:p w14:paraId="367939F0" w14:textId="3829787F" w:rsidR="004F51DF" w:rsidRPr="00581393" w:rsidRDefault="004F51DF" w:rsidP="004F51DF">
      <w:pPr>
        <w:pStyle w:val="ListParagraph"/>
        <w:numPr>
          <w:ilvl w:val="1"/>
          <w:numId w:val="10"/>
        </w:numPr>
      </w:pPr>
      <w:r>
        <w:t>Relative abundances should add up to 100 and should be listed in the same order as your rocks. This function will assume the 75% goes with the first rock, 25% goes with the second, etc.</w:t>
      </w:r>
    </w:p>
    <w:p w14:paraId="4F2993C6" w14:textId="77777777" w:rsidR="00877239" w:rsidRDefault="00877239" w:rsidP="00877239">
      <w:pPr>
        <w:pStyle w:val="ListParagraph"/>
        <w:numPr>
          <w:ilvl w:val="0"/>
          <w:numId w:val="10"/>
        </w:numPr>
        <w:jc w:val="left"/>
        <w:textAlignment w:val="center"/>
        <w:rPr>
          <w:color w:val="auto"/>
        </w:rPr>
      </w:pPr>
      <w:r w:rsidRPr="00A86DB3">
        <w:rPr>
          <w:color w:val="auto"/>
        </w:rPr>
        <w:t xml:space="preserve">You should </w:t>
      </w:r>
      <w:r>
        <w:rPr>
          <w:color w:val="auto"/>
        </w:rPr>
        <w:t>get the following values printed out in the command window:</w:t>
      </w:r>
    </w:p>
    <w:p w14:paraId="0916E8BA" w14:textId="31113233" w:rsidR="00877239" w:rsidRPr="00A86DB3" w:rsidRDefault="00877239" w:rsidP="00877239">
      <w:pPr>
        <w:pStyle w:val="ListParagraph"/>
        <w:ind w:left="0"/>
        <w:jc w:val="left"/>
        <w:textAlignment w:val="center"/>
        <w:rPr>
          <w:color w:val="auto"/>
        </w:rPr>
      </w:pPr>
      <m:oMathPara>
        <m:oMath>
          <m:r>
            <w:rPr>
              <w:rFonts w:ascii="Cambria Math" w:hAnsi="Cambria Math"/>
              <w:color w:val="auto"/>
            </w:rPr>
            <m:t>vp=7.3206</m:t>
          </m:r>
        </m:oMath>
      </m:oMathPara>
    </w:p>
    <w:p w14:paraId="4EEADA39" w14:textId="4AE13217" w:rsidR="00877239" w:rsidRPr="00A86DB3" w:rsidRDefault="00877239" w:rsidP="00877239">
      <w:pPr>
        <w:pStyle w:val="ListParagraph"/>
        <w:ind w:left="0"/>
        <w:jc w:val="left"/>
        <w:textAlignment w:val="center"/>
        <w:rPr>
          <w:color w:val="auto"/>
        </w:rPr>
      </w:pPr>
      <m:oMathPara>
        <m:oMath>
          <m:r>
            <w:rPr>
              <w:rFonts w:ascii="Cambria Math" w:hAnsi="Cambria Math"/>
              <w:color w:val="auto"/>
            </w:rPr>
            <m:t>vs=4.2141</m:t>
          </m:r>
        </m:oMath>
      </m:oMathPara>
    </w:p>
    <w:p w14:paraId="22C28E75" w14:textId="77777777" w:rsidR="00877239" w:rsidRPr="00581393" w:rsidRDefault="00877239" w:rsidP="00877239">
      <w:pPr>
        <w:pStyle w:val="ListParagraph"/>
        <w:ind w:left="4770"/>
        <w:textAlignment w:val="center"/>
        <w:rPr>
          <w:color w:val="auto"/>
        </w:rPr>
      </w:pPr>
      <m:oMathPara>
        <m:oMathParaPr>
          <m:jc m:val="left"/>
        </m:oMathParaPr>
        <m:oMath>
          <m:r>
            <w:rPr>
              <w:rFonts w:ascii="Cambria Math" w:hAnsi="Cambria Math"/>
              <w:color w:val="auto"/>
            </w:rPr>
            <m:t xml:space="preserve">modu= </m:t>
          </m:r>
        </m:oMath>
      </m:oMathPara>
    </w:p>
    <w:p w14:paraId="1CDFD880" w14:textId="30740620" w:rsidR="00877239" w:rsidRPr="00581393" w:rsidRDefault="00877239" w:rsidP="00877239">
      <w:pPr>
        <w:pStyle w:val="ListParagraph"/>
        <w:ind w:left="5130"/>
        <w:textAlignment w:val="center"/>
        <w:rPr>
          <w:rFonts w:ascii="Cambria Math" w:hAnsi="Cambria Math"/>
          <w:color w:val="auto"/>
          <w:oMath/>
        </w:rPr>
      </w:pPr>
      <m:oMathPara>
        <m:oMathParaPr>
          <m:jc m:val="left"/>
        </m:oMathParaPr>
        <m:oMath>
          <m:r>
            <w:rPr>
              <w:rFonts w:ascii="Cambria Math" w:hAnsi="Cambria Math"/>
              <w:color w:val="auto"/>
            </w:rPr>
            <m:t>k: 96.704</m:t>
          </m:r>
        </m:oMath>
      </m:oMathPara>
    </w:p>
    <w:p w14:paraId="5281709A" w14:textId="6F4D8564" w:rsidR="00877239" w:rsidRPr="00581393" w:rsidRDefault="00877239" w:rsidP="00877239">
      <w:pPr>
        <w:pStyle w:val="ListParagraph"/>
        <w:ind w:left="5130"/>
        <w:textAlignment w:val="center"/>
        <w:rPr>
          <w:rFonts w:ascii="Cambria Math" w:hAnsi="Cambria Math"/>
          <w:color w:val="auto"/>
          <w:oMath/>
        </w:rPr>
      </w:pPr>
      <m:oMathPara>
        <m:oMathParaPr>
          <m:jc m:val="left"/>
        </m:oMathParaPr>
        <m:oMath>
          <m:r>
            <w:rPr>
              <w:rFonts w:ascii="Cambria Math" w:hAnsi="Cambria Math"/>
              <w:color w:val="auto"/>
            </w:rPr>
            <m:t>g: 57.4142</m:t>
          </m:r>
        </m:oMath>
      </m:oMathPara>
    </w:p>
    <w:p w14:paraId="4AC9B66F" w14:textId="6377CF68" w:rsidR="00877239" w:rsidRPr="00581393" w:rsidRDefault="00877239" w:rsidP="00877239">
      <w:pPr>
        <w:pStyle w:val="ListParagraph"/>
        <w:ind w:left="5130"/>
        <w:textAlignment w:val="center"/>
        <w:rPr>
          <w:rFonts w:ascii="Cambria Math" w:hAnsi="Cambria Math"/>
          <w:color w:val="auto"/>
          <w:oMath/>
        </w:rPr>
      </w:pPr>
      <m:oMathPara>
        <m:oMathParaPr>
          <m:jc m:val="left"/>
        </m:oMathParaPr>
        <m:oMath>
          <m:r>
            <w:rPr>
              <w:rFonts w:ascii="Cambria Math" w:hAnsi="Cambria Math"/>
              <w:color w:val="auto"/>
            </w:rPr>
            <m:t xml:space="preserve"> r: 3.2330e+03</m:t>
          </m:r>
        </m:oMath>
      </m:oMathPara>
    </w:p>
    <w:p w14:paraId="3768AF25" w14:textId="551EBD5F" w:rsidR="00877239" w:rsidRPr="00581393" w:rsidRDefault="00877239" w:rsidP="00877239">
      <w:pPr>
        <w:pStyle w:val="ListParagraph"/>
        <w:ind w:left="5130"/>
        <w:textAlignment w:val="center"/>
        <w:rPr>
          <w:rFonts w:ascii="Cambria Math" w:hAnsi="Cambria Math"/>
          <w:color w:val="auto"/>
          <w:oMath/>
        </w:rPr>
      </w:pPr>
      <m:oMathPara>
        <m:oMathParaPr>
          <m:jc m:val="left"/>
        </m:oMathParaPr>
        <m:oMath>
          <m:r>
            <w:rPr>
              <w:rFonts w:ascii="Cambria Math" w:hAnsi="Cambria Math"/>
              <w:color w:val="auto"/>
            </w:rPr>
            <m:t>vp: 7.3206</m:t>
          </m:r>
        </m:oMath>
      </m:oMathPara>
    </w:p>
    <w:p w14:paraId="4613EAB8" w14:textId="4BC38B46" w:rsidR="00877239" w:rsidRPr="00581393" w:rsidRDefault="00877239" w:rsidP="00877239">
      <w:pPr>
        <w:pStyle w:val="ListParagraph"/>
        <w:ind w:left="5130"/>
        <w:textAlignment w:val="center"/>
        <w:rPr>
          <w:rFonts w:ascii="Cambria Math" w:hAnsi="Cambria Math"/>
          <w:color w:val="auto"/>
          <w:oMath/>
        </w:rPr>
      </w:pPr>
      <m:oMathPara>
        <m:oMathParaPr>
          <m:jc m:val="left"/>
        </m:oMathParaPr>
        <m:oMath>
          <m:r>
            <w:rPr>
              <w:rFonts w:ascii="Cambria Math" w:hAnsi="Cambria Math"/>
              <w:color w:val="auto"/>
            </w:rPr>
            <m:t>vs: 4.2141</m:t>
          </m:r>
        </m:oMath>
      </m:oMathPara>
    </w:p>
    <w:p w14:paraId="05206B3D" w14:textId="28943ABB" w:rsidR="00877239" w:rsidRPr="00581393" w:rsidRDefault="00877239" w:rsidP="00877239">
      <w:pPr>
        <w:pStyle w:val="ListParagraph"/>
        <w:ind w:left="5130"/>
        <w:textAlignment w:val="center"/>
        <w:rPr>
          <w:rFonts w:ascii="Cambria Math" w:hAnsi="Cambria Math"/>
          <w:color w:val="auto"/>
          <w:oMath/>
        </w:rPr>
      </w:pPr>
      <m:oMathPara>
        <m:oMathParaPr>
          <m:jc m:val="left"/>
        </m:oMathParaPr>
        <m:oMath>
          <m:r>
            <w:rPr>
              <w:rFonts w:ascii="Cambria Math" w:hAnsi="Cambria Math"/>
              <w:color w:val="auto"/>
            </w:rPr>
            <m:t>poi: 0.2522</m:t>
          </m:r>
        </m:oMath>
      </m:oMathPara>
    </w:p>
    <w:p w14:paraId="47BEC732" w14:textId="2D70BF1A" w:rsidR="00877239" w:rsidRPr="00581393" w:rsidRDefault="00877239" w:rsidP="00877239">
      <w:pPr>
        <w:pStyle w:val="ListParagraph"/>
        <w:ind w:left="5130"/>
        <w:jc w:val="left"/>
        <w:textAlignment w:val="center"/>
        <w:rPr>
          <w:color w:val="auto"/>
        </w:rPr>
      </w:pPr>
      <m:oMathPara>
        <m:oMathParaPr>
          <m:jc m:val="left"/>
        </m:oMathParaPr>
        <m:oMath>
          <m:r>
            <w:rPr>
              <w:rFonts w:ascii="Cambria Math" w:hAnsi="Cambria Math"/>
              <w:color w:val="auto"/>
            </w:rPr>
            <m:t>kt: 94.8715</m:t>
          </m:r>
        </m:oMath>
      </m:oMathPara>
    </w:p>
    <w:p w14:paraId="7CECA04D" w14:textId="77777777" w:rsidR="00877239" w:rsidRDefault="00877239" w:rsidP="00877239">
      <w:pPr>
        <w:ind w:left="1080"/>
      </w:pPr>
    </w:p>
    <w:p w14:paraId="40D06198" w14:textId="110F8611" w:rsidR="00877239" w:rsidRDefault="005B62FC" w:rsidP="00877239">
      <w:r w:rsidRPr="002656A0">
        <w:rPr>
          <w:noProof/>
        </w:rPr>
        <mc:AlternateContent>
          <mc:Choice Requires="wps">
            <w:drawing>
              <wp:anchor distT="0" distB="0" distL="114300" distR="114300" simplePos="0" relativeHeight="251663360" behindDoc="0" locked="0" layoutInCell="1" allowOverlap="1" wp14:anchorId="660CBF1B" wp14:editId="394119CA">
                <wp:simplePos x="0" y="0"/>
                <wp:positionH relativeFrom="column">
                  <wp:posOffset>3175</wp:posOffset>
                </wp:positionH>
                <wp:positionV relativeFrom="paragraph">
                  <wp:posOffset>547370</wp:posOffset>
                </wp:positionV>
                <wp:extent cx="6911975" cy="2717800"/>
                <wp:effectExtent l="25400" t="25400" r="85725" b="88900"/>
                <wp:wrapTopAndBottom/>
                <wp:docPr id="1525426616" name="Text Box 2"/>
                <wp:cNvGraphicFramePr/>
                <a:graphic xmlns:a="http://schemas.openxmlformats.org/drawingml/2006/main">
                  <a:graphicData uri="http://schemas.microsoft.com/office/word/2010/wordprocessingShape">
                    <wps:wsp>
                      <wps:cNvSpPr txBox="1"/>
                      <wps:spPr>
                        <a:xfrm>
                          <a:off x="0" y="0"/>
                          <a:ext cx="6911975" cy="2717800"/>
                        </a:xfrm>
                        <a:prstGeom prst="rect">
                          <a:avLst/>
                        </a:prstGeom>
                        <a:solidFill>
                          <a:schemeClr val="accent3">
                            <a:lumMod val="20000"/>
                            <a:lumOff val="80000"/>
                          </a:schemeClr>
                        </a:solidFill>
                        <a:ln w="6350">
                          <a:noFill/>
                        </a:ln>
                        <a:effectLst>
                          <a:outerShdw blurRad="50800" dist="38100" dir="2700000" algn="tl" rotWithShape="0">
                            <a:prstClr val="black">
                              <a:alpha val="40000"/>
                            </a:prstClr>
                          </a:outerShdw>
                        </a:effectLst>
                      </wps:spPr>
                      <wps:txbx>
                        <w:txbxContent>
                          <w:p w14:paraId="7008C95E" w14:textId="77777777" w:rsidR="00A400A2" w:rsidRDefault="00A400A2" w:rsidP="00A400A2">
                            <w:pPr>
                              <w:rPr>
                                <w:rFonts w:ascii="Optima" w:hAnsi="Optima"/>
                                <w:b/>
                                <w:bCs/>
                              </w:rPr>
                            </w:pPr>
                            <w:r w:rsidRPr="008C27D8">
                              <w:rPr>
                                <w:rFonts w:ascii="Optima" w:hAnsi="Optima"/>
                                <w:b/>
                                <w:bCs/>
                              </w:rPr>
                              <w:t xml:space="preserve">Try it! </w:t>
                            </w:r>
                          </w:p>
                          <w:p w14:paraId="1C221AFB" w14:textId="65829A51" w:rsidR="00A400A2" w:rsidRDefault="00A400A2" w:rsidP="00A400A2">
                            <w:r>
                              <w:t xml:space="preserve">Run this same calculation for 2-3 different sets of rocks (see list at the end of this handout) or varying the proportion of the rocks. Remember that you need to write the rock name exactly as it’s listed, including spaces if needed and within the </w:t>
                            </w:r>
                            <w:r w:rsidRPr="002656A0">
                              <w:rPr>
                                <w:rFonts w:ascii="Menlo" w:hAnsi="Menlo" w:cs="Menlo"/>
                                <w:color w:val="A709F5"/>
                                <w:sz w:val="18"/>
                                <w:szCs w:val="18"/>
                              </w:rPr>
                              <w:t>''</w:t>
                            </w:r>
                            <w:r>
                              <w:t>. Here is an example with more than two rocks:</w:t>
                            </w:r>
                          </w:p>
                          <w:p w14:paraId="138C2ED4" w14:textId="4B83BA50" w:rsidR="00A400A2" w:rsidRPr="00A400A2" w:rsidRDefault="00A400A2" w:rsidP="00A400A2">
                            <w:pPr>
                              <w:spacing w:line="251" w:lineRule="atLeast"/>
                              <w:rPr>
                                <w:rFonts w:ascii="Menlo" w:hAnsi="Menlo" w:cs="Menlo"/>
                                <w:sz w:val="18"/>
                                <w:szCs w:val="18"/>
                              </w:rPr>
                            </w:pPr>
                            <w:r w:rsidRPr="00A400A2">
                              <w:rPr>
                                <w:rFonts w:ascii="Menlo" w:hAnsi="Menlo" w:cs="Menlo"/>
                                <w:sz w:val="18"/>
                                <w:szCs w:val="18"/>
                              </w:rPr>
                              <w:t xml:space="preserve">[vp, vs, modu] = </w:t>
                            </w:r>
                            <w:proofErr w:type="gramStart"/>
                            <w:r w:rsidRPr="00A400A2">
                              <w:rPr>
                                <w:rFonts w:ascii="Menlo" w:hAnsi="Menlo" w:cs="Menlo"/>
                                <w:sz w:val="18"/>
                                <w:szCs w:val="18"/>
                              </w:rPr>
                              <w:t>SeismicVelocityEstimates(</w:t>
                            </w:r>
                            <w:proofErr w:type="gramEnd"/>
                            <w:r w:rsidRPr="00A400A2">
                              <w:rPr>
                                <w:rFonts w:ascii="Menlo" w:hAnsi="Menlo" w:cs="Menlo"/>
                                <w:sz w:val="18"/>
                                <w:szCs w:val="18"/>
                              </w:rPr>
                              <w:t>500, 1.5,</w:t>
                            </w:r>
                            <w:r w:rsidRPr="00A400A2">
                              <w:rPr>
                                <w:rFonts w:ascii="Menlo" w:hAnsi="Menlo" w:cs="Menlo"/>
                                <w:color w:val="A709F5"/>
                                <w:sz w:val="18"/>
                                <w:szCs w:val="18"/>
                              </w:rPr>
                              <w:t>'multirock</w:t>
                            </w:r>
                            <w:proofErr w:type="gramStart"/>
                            <w:r w:rsidRPr="00A400A2">
                              <w:rPr>
                                <w:rFonts w:ascii="Menlo" w:hAnsi="Menlo" w:cs="Menlo"/>
                                <w:color w:val="A709F5"/>
                                <w:sz w:val="18"/>
                                <w:szCs w:val="18"/>
                              </w:rPr>
                              <w:t>'</w:t>
                            </w:r>
                            <w:r w:rsidRPr="00A400A2">
                              <w:rPr>
                                <w:rFonts w:ascii="Menlo" w:hAnsi="Menlo" w:cs="Menlo"/>
                                <w:sz w:val="18"/>
                                <w:szCs w:val="18"/>
                              </w:rPr>
                              <w:t>,{</w:t>
                            </w:r>
                            <w:proofErr w:type="gramEnd"/>
                            <w:r w:rsidRPr="00A400A2">
                              <w:rPr>
                                <w:rFonts w:ascii="Menlo" w:hAnsi="Menlo" w:cs="Menlo"/>
                                <w:color w:val="A709F5"/>
                                <w:sz w:val="18"/>
                                <w:szCs w:val="18"/>
                              </w:rPr>
                              <w:t>'epidote blueschist'</w:t>
                            </w:r>
                            <w:r w:rsidRPr="00A400A2">
                              <w:rPr>
                                <w:rFonts w:ascii="Menlo" w:hAnsi="Menlo" w:cs="Menlo"/>
                                <w:sz w:val="18"/>
                                <w:szCs w:val="18"/>
                              </w:rPr>
                              <w:t xml:space="preserve">, </w:t>
                            </w:r>
                            <w:r w:rsidRPr="00A400A2">
                              <w:rPr>
                                <w:rFonts w:ascii="Menlo" w:hAnsi="Menlo" w:cs="Menlo"/>
                                <w:color w:val="A709F5"/>
                                <w:sz w:val="18"/>
                                <w:szCs w:val="18"/>
                              </w:rPr>
                              <w:t>'eclogite'</w:t>
                            </w:r>
                            <w:r>
                              <w:rPr>
                                <w:rFonts w:ascii="Menlo" w:hAnsi="Menlo" w:cs="Menlo"/>
                                <w:color w:val="A709F5"/>
                                <w:sz w:val="18"/>
                                <w:szCs w:val="18"/>
                              </w:rPr>
                              <w:t>,</w:t>
                            </w:r>
                            <w:r w:rsidRPr="00A400A2">
                              <w:rPr>
                                <w:rFonts w:ascii="Menlo" w:hAnsi="Menlo" w:cs="Menlo"/>
                                <w:color w:val="A709F5"/>
                                <w:sz w:val="18"/>
                                <w:szCs w:val="18"/>
                              </w:rPr>
                              <w:t xml:space="preserve"> '</w:t>
                            </w:r>
                            <w:r>
                              <w:rPr>
                                <w:rFonts w:ascii="Menlo" w:hAnsi="Menlo" w:cs="Menlo"/>
                                <w:color w:val="A709F5"/>
                                <w:sz w:val="18"/>
                                <w:szCs w:val="18"/>
                              </w:rPr>
                              <w:t>dunite</w:t>
                            </w:r>
                            <w:r w:rsidRPr="00A400A2">
                              <w:rPr>
                                <w:rFonts w:ascii="Menlo" w:hAnsi="Menlo" w:cs="Menlo"/>
                                <w:color w:val="A709F5"/>
                                <w:sz w:val="18"/>
                                <w:szCs w:val="18"/>
                              </w:rPr>
                              <w:t>'</w:t>
                            </w:r>
                            <w:proofErr w:type="gramStart"/>
                            <w:r w:rsidRPr="00A400A2">
                              <w:rPr>
                                <w:rFonts w:ascii="Menlo" w:hAnsi="Menlo" w:cs="Menlo"/>
                                <w:sz w:val="18"/>
                                <w:szCs w:val="18"/>
                              </w:rPr>
                              <w:t>},[</w:t>
                            </w:r>
                            <w:proofErr w:type="gramEnd"/>
                            <w:r>
                              <w:rPr>
                                <w:rFonts w:ascii="Menlo" w:hAnsi="Menlo" w:cs="Menlo"/>
                                <w:sz w:val="18"/>
                                <w:szCs w:val="18"/>
                              </w:rPr>
                              <w:t>60</w:t>
                            </w:r>
                            <w:r w:rsidRPr="00A400A2">
                              <w:rPr>
                                <w:rFonts w:ascii="Menlo" w:hAnsi="Menlo" w:cs="Menlo"/>
                                <w:sz w:val="18"/>
                                <w:szCs w:val="18"/>
                              </w:rPr>
                              <w:t xml:space="preserve"> 2</w:t>
                            </w:r>
                            <w:r>
                              <w:rPr>
                                <w:rFonts w:ascii="Menlo" w:hAnsi="Menlo" w:cs="Menlo"/>
                                <w:sz w:val="18"/>
                                <w:szCs w:val="18"/>
                              </w:rPr>
                              <w:t>0 20</w:t>
                            </w:r>
                            <w:r w:rsidRPr="00A400A2">
                              <w:rPr>
                                <w:rFonts w:ascii="Menlo" w:hAnsi="Menlo" w:cs="Menlo"/>
                                <w:sz w:val="18"/>
                                <w:szCs w:val="18"/>
                              </w:rPr>
                              <w:t>])</w:t>
                            </w:r>
                          </w:p>
                          <w:p w14:paraId="3AE68358" w14:textId="77777777" w:rsidR="00A400A2" w:rsidRPr="008C27D8" w:rsidRDefault="00A400A2" w:rsidP="00A400A2">
                            <w:pPr>
                              <w:spacing w:line="251" w:lineRule="atLeast"/>
                              <w:rPr>
                                <w:rFonts w:ascii="Menlo" w:hAnsi="Menlo" w:cs="Menlo"/>
                                <w:sz w:val="20"/>
                                <w:szCs w:val="20"/>
                              </w:rPr>
                            </w:pPr>
                          </w:p>
                          <w:p w14:paraId="3849A455" w14:textId="77777777" w:rsidR="00A400A2" w:rsidRDefault="00A400A2" w:rsidP="00A400A2">
                            <w:r>
                              <w:t>After you have a few velocities:</w:t>
                            </w:r>
                          </w:p>
                          <w:p w14:paraId="4EDED12C" w14:textId="6A614656" w:rsidR="00A400A2" w:rsidRDefault="00A400A2" w:rsidP="00A400A2">
                            <w:pPr>
                              <w:pStyle w:val="ListParagraph"/>
                              <w:numPr>
                                <w:ilvl w:val="0"/>
                                <w:numId w:val="11"/>
                              </w:numPr>
                            </w:pPr>
                            <w:r>
                              <w:t xml:space="preserve">Calculate vp/vs for each of the rocks. You can do this by typing vp/vs in the command line. </w:t>
                            </w:r>
                          </w:p>
                          <w:p w14:paraId="5C5C530D" w14:textId="1FD566F5" w:rsidR="00A400A2" w:rsidRDefault="00A400A2" w:rsidP="00A400A2">
                            <w:pPr>
                              <w:pStyle w:val="ListParagraph"/>
                              <w:numPr>
                                <w:ilvl w:val="0"/>
                                <w:numId w:val="11"/>
                              </w:numPr>
                            </w:pPr>
                            <w:r>
                              <w:t>How does the ratio of p-wave to s-wave velocity vary with different lithologies?</w:t>
                            </w:r>
                          </w:p>
                          <w:p w14:paraId="550B6B09" w14:textId="77777777" w:rsidR="00A400A2" w:rsidRDefault="00A400A2" w:rsidP="00A400A2">
                            <w:pPr>
                              <w:rPr>
                                <w:b/>
                                <w:bCs/>
                                <w:i/>
                                <w:iCs/>
                              </w:rPr>
                            </w:pPr>
                          </w:p>
                          <w:p w14:paraId="3216213F" w14:textId="77777777" w:rsidR="00A400A2" w:rsidRDefault="00A400A2" w:rsidP="00A400A2">
                            <w:pPr>
                              <w:rPr>
                                <w:b/>
                                <w:bCs/>
                                <w:i/>
                                <w:iCs/>
                              </w:rPr>
                            </w:pPr>
                            <w:r w:rsidRPr="008165B3">
                              <w:rPr>
                                <w:b/>
                                <w:bCs/>
                                <w:i/>
                                <w:iCs/>
                              </w:rPr>
                              <w:t>Challenge</w:t>
                            </w:r>
                          </w:p>
                          <w:p w14:paraId="160633B9" w14:textId="4EE7789B" w:rsidR="00A400A2" w:rsidRDefault="00A400A2" w:rsidP="00A400A2">
                            <w:r>
                              <w:t>Plot vp/vs for 3-4 rocks vs. the lithology name for 3-4 rocks.</w:t>
                            </w:r>
                          </w:p>
                          <w:p w14:paraId="2FB4D3E9" w14:textId="363B6026" w:rsidR="00A400A2" w:rsidRPr="00A400A2" w:rsidRDefault="00A400A2" w:rsidP="00A400A2">
                            <w:pPr>
                              <w:rPr>
                                <w:i/>
                                <w:iCs/>
                              </w:rPr>
                            </w:pPr>
                            <w:r w:rsidRPr="00A400A2">
                              <w:rPr>
                                <w:i/>
                                <w:iCs/>
                              </w:rPr>
                              <w:t xml:space="preserve">Hint: </w:t>
                            </w:r>
                            <w:r w:rsidR="00C81656">
                              <w:rPr>
                                <w:i/>
                                <w:iCs/>
                              </w:rPr>
                              <w:t xml:space="preserve">make a multi cell string using {} with the name of each rock, like you have in the functin. Remember that text needs to be within </w:t>
                            </w:r>
                            <w:r w:rsidR="00C81656" w:rsidRPr="002656A0">
                              <w:rPr>
                                <w:rFonts w:ascii="Menlo" w:hAnsi="Menlo" w:cs="Menlo"/>
                                <w:color w:val="A709F5"/>
                                <w:sz w:val="18"/>
                                <w:szCs w:val="18"/>
                              </w:rPr>
                              <w:t>''</w:t>
                            </w:r>
                            <w:r w:rsidR="00C81656" w:rsidRPr="00C81656">
                              <w:rPr>
                                <w:i/>
                                <w:i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0CBF1B" id="_x0000_s1029" type="#_x0000_t202" style="position:absolute;margin-left:.25pt;margin-top:43.1pt;width:544.25pt;height:21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" fillcolor="#edfadc [662]" stroked="f" strokeweight=".5pt">
                <v:shadow on="t" color="black" opacity="26214f" origin="-.5,-.5" offset=".74836mm,.74836mm"/>
                <v:textbox>
                  <w:txbxContent>
                    <w:p w14:paraId="7008C95E" w14:textId="77777777" w:rsidR="00A400A2" w:rsidRDefault="00A400A2" w:rsidP="00A400A2">
                      <w:pPr>
                        <w:rPr>
                          <w:rFonts w:ascii="Optima" w:hAnsi="Optima"/>
                          <w:b/>
                          <w:bCs/>
                        </w:rPr>
                      </w:pPr>
                      <w:r w:rsidRPr="008C27D8">
                        <w:rPr>
                          <w:rFonts w:ascii="Optima" w:hAnsi="Optima"/>
                          <w:b/>
                          <w:bCs/>
                        </w:rPr>
                        <w:t xml:space="preserve">Try it! </w:t>
                      </w:r>
                    </w:p>
                    <w:p w14:paraId="1C221AFB" w14:textId="65829A51" w:rsidR="00A400A2" w:rsidRDefault="00A400A2" w:rsidP="00A400A2">
                      <w:r>
                        <w:t xml:space="preserve">Run this same calculation for 2-3 different </w:t>
                      </w:r>
                      <w:r>
                        <w:t>sets of rocks</w:t>
                      </w:r>
                      <w:r>
                        <w:t xml:space="preserve"> (see list at the end of this handout)</w:t>
                      </w:r>
                      <w:r>
                        <w:t xml:space="preserve"> or varying the proportion of the rocks</w:t>
                      </w:r>
                      <w:r>
                        <w:t xml:space="preserve">. Remember that you need to write the rock name exactly as it’s listed, including spaces if needed and within the </w:t>
                      </w:r>
                      <w:r w:rsidRPr="002656A0">
                        <w:rPr>
                          <w:rFonts w:ascii="Menlo" w:hAnsi="Menlo" w:cs="Menlo"/>
                          <w:color w:val="A709F5"/>
                          <w:sz w:val="18"/>
                          <w:szCs w:val="18"/>
                        </w:rPr>
                        <w:t>''</w:t>
                      </w:r>
                      <w:r>
                        <w:t xml:space="preserve">. Here </w:t>
                      </w:r>
                      <w:r>
                        <w:t>is</w:t>
                      </w:r>
                      <w:r>
                        <w:t xml:space="preserve"> a</w:t>
                      </w:r>
                      <w:r>
                        <w:t xml:space="preserve">n </w:t>
                      </w:r>
                      <w:r>
                        <w:t>example</w:t>
                      </w:r>
                      <w:r>
                        <w:t xml:space="preserve"> with more than two rocks</w:t>
                      </w:r>
                      <w:r>
                        <w:t>:</w:t>
                      </w:r>
                    </w:p>
                    <w:p w14:paraId="138C2ED4" w14:textId="4B83BA50" w:rsidR="00A400A2" w:rsidRPr="00A400A2" w:rsidRDefault="00A400A2" w:rsidP="00A400A2">
                      <w:pPr>
                        <w:spacing w:line="251" w:lineRule="atLeast"/>
                        <w:rPr>
                          <w:rFonts w:ascii="Menlo" w:hAnsi="Menlo" w:cs="Menlo"/>
                          <w:sz w:val="18"/>
                          <w:szCs w:val="18"/>
                        </w:rPr>
                      </w:pPr>
                      <w:r w:rsidRPr="00A400A2">
                        <w:rPr>
                          <w:rFonts w:ascii="Menlo" w:hAnsi="Menlo" w:cs="Menlo"/>
                          <w:sz w:val="18"/>
                          <w:szCs w:val="18"/>
                        </w:rPr>
                        <w:t>[vp, vs, modu] = SeismicVelocityEstimates(500, 1.5,</w:t>
                      </w:r>
                      <w:r w:rsidRPr="00A400A2">
                        <w:rPr>
                          <w:rFonts w:ascii="Menlo" w:hAnsi="Menlo" w:cs="Menlo"/>
                          <w:color w:val="A709F5"/>
                          <w:sz w:val="18"/>
                          <w:szCs w:val="18"/>
                        </w:rPr>
                        <w:t>'multirock'</w:t>
                      </w:r>
                      <w:r w:rsidRPr="00A400A2">
                        <w:rPr>
                          <w:rFonts w:ascii="Menlo" w:hAnsi="Menlo" w:cs="Menlo"/>
                          <w:sz w:val="18"/>
                          <w:szCs w:val="18"/>
                        </w:rPr>
                        <w:t>,{</w:t>
                      </w:r>
                      <w:r w:rsidRPr="00A400A2">
                        <w:rPr>
                          <w:rFonts w:ascii="Menlo" w:hAnsi="Menlo" w:cs="Menlo"/>
                          <w:color w:val="A709F5"/>
                          <w:sz w:val="18"/>
                          <w:szCs w:val="18"/>
                        </w:rPr>
                        <w:t>'epidote blueschist'</w:t>
                      </w:r>
                      <w:r w:rsidRPr="00A400A2">
                        <w:rPr>
                          <w:rFonts w:ascii="Menlo" w:hAnsi="Menlo" w:cs="Menlo"/>
                          <w:sz w:val="18"/>
                          <w:szCs w:val="18"/>
                        </w:rPr>
                        <w:t xml:space="preserve">, </w:t>
                      </w:r>
                      <w:r w:rsidRPr="00A400A2">
                        <w:rPr>
                          <w:rFonts w:ascii="Menlo" w:hAnsi="Menlo" w:cs="Menlo"/>
                          <w:color w:val="A709F5"/>
                          <w:sz w:val="18"/>
                          <w:szCs w:val="18"/>
                        </w:rPr>
                        <w:t>'eclogite'</w:t>
                      </w:r>
                      <w:r>
                        <w:rPr>
                          <w:rFonts w:ascii="Menlo" w:hAnsi="Menlo" w:cs="Menlo"/>
                          <w:color w:val="A709F5"/>
                          <w:sz w:val="18"/>
                          <w:szCs w:val="18"/>
                        </w:rPr>
                        <w:t>,</w:t>
                      </w:r>
                      <w:r w:rsidRPr="00A400A2">
                        <w:rPr>
                          <w:rFonts w:ascii="Menlo" w:hAnsi="Menlo" w:cs="Menlo"/>
                          <w:color w:val="A709F5"/>
                          <w:sz w:val="18"/>
                          <w:szCs w:val="18"/>
                        </w:rPr>
                        <w:t xml:space="preserve"> </w:t>
                      </w:r>
                      <w:r w:rsidRPr="00A400A2">
                        <w:rPr>
                          <w:rFonts w:ascii="Menlo" w:hAnsi="Menlo" w:cs="Menlo"/>
                          <w:color w:val="A709F5"/>
                          <w:sz w:val="18"/>
                          <w:szCs w:val="18"/>
                        </w:rPr>
                        <w:t>'</w:t>
                      </w:r>
                      <w:r>
                        <w:rPr>
                          <w:rFonts w:ascii="Menlo" w:hAnsi="Menlo" w:cs="Menlo"/>
                          <w:color w:val="A709F5"/>
                          <w:sz w:val="18"/>
                          <w:szCs w:val="18"/>
                        </w:rPr>
                        <w:t>dunite</w:t>
                      </w:r>
                      <w:r w:rsidRPr="00A400A2">
                        <w:rPr>
                          <w:rFonts w:ascii="Menlo" w:hAnsi="Menlo" w:cs="Menlo"/>
                          <w:color w:val="A709F5"/>
                          <w:sz w:val="18"/>
                          <w:szCs w:val="18"/>
                        </w:rPr>
                        <w:t>'</w:t>
                      </w:r>
                      <w:r w:rsidRPr="00A400A2">
                        <w:rPr>
                          <w:rFonts w:ascii="Menlo" w:hAnsi="Menlo" w:cs="Menlo"/>
                          <w:sz w:val="18"/>
                          <w:szCs w:val="18"/>
                        </w:rPr>
                        <w:t>},[</w:t>
                      </w:r>
                      <w:r>
                        <w:rPr>
                          <w:rFonts w:ascii="Menlo" w:hAnsi="Menlo" w:cs="Menlo"/>
                          <w:sz w:val="18"/>
                          <w:szCs w:val="18"/>
                        </w:rPr>
                        <w:t>60</w:t>
                      </w:r>
                      <w:r w:rsidRPr="00A400A2">
                        <w:rPr>
                          <w:rFonts w:ascii="Menlo" w:hAnsi="Menlo" w:cs="Menlo"/>
                          <w:sz w:val="18"/>
                          <w:szCs w:val="18"/>
                        </w:rPr>
                        <w:t xml:space="preserve"> 2</w:t>
                      </w:r>
                      <w:r>
                        <w:rPr>
                          <w:rFonts w:ascii="Menlo" w:hAnsi="Menlo" w:cs="Menlo"/>
                          <w:sz w:val="18"/>
                          <w:szCs w:val="18"/>
                        </w:rPr>
                        <w:t>0 20</w:t>
                      </w:r>
                      <w:r w:rsidRPr="00A400A2">
                        <w:rPr>
                          <w:rFonts w:ascii="Menlo" w:hAnsi="Menlo" w:cs="Menlo"/>
                          <w:sz w:val="18"/>
                          <w:szCs w:val="18"/>
                        </w:rPr>
                        <w:t>])</w:t>
                      </w:r>
                    </w:p>
                    <w:p w14:paraId="3AE68358" w14:textId="77777777" w:rsidR="00A400A2" w:rsidRPr="008C27D8" w:rsidRDefault="00A400A2" w:rsidP="00A400A2">
                      <w:pPr>
                        <w:spacing w:line="251" w:lineRule="atLeast"/>
                        <w:rPr>
                          <w:rFonts w:ascii="Menlo" w:hAnsi="Menlo" w:cs="Menlo"/>
                          <w:sz w:val="20"/>
                          <w:szCs w:val="20"/>
                        </w:rPr>
                      </w:pPr>
                    </w:p>
                    <w:p w14:paraId="3849A455" w14:textId="77777777" w:rsidR="00A400A2" w:rsidRDefault="00A400A2" w:rsidP="00A400A2">
                      <w:r>
                        <w:t>After you have a few velocities:</w:t>
                      </w:r>
                    </w:p>
                    <w:p w14:paraId="4EDED12C" w14:textId="6A614656" w:rsidR="00A400A2" w:rsidRDefault="00A400A2" w:rsidP="00A400A2">
                      <w:pPr>
                        <w:pStyle w:val="ListParagraph"/>
                        <w:numPr>
                          <w:ilvl w:val="0"/>
                          <w:numId w:val="11"/>
                        </w:numPr>
                      </w:pPr>
                      <w:r>
                        <w:t xml:space="preserve">Calculate vp/vs for each of the rocks. You can do this by typing vp/vs in the command line. </w:t>
                      </w:r>
                    </w:p>
                    <w:p w14:paraId="5C5C530D" w14:textId="1FD566F5" w:rsidR="00A400A2" w:rsidRDefault="00A400A2" w:rsidP="00A400A2">
                      <w:pPr>
                        <w:pStyle w:val="ListParagraph"/>
                        <w:numPr>
                          <w:ilvl w:val="0"/>
                          <w:numId w:val="11"/>
                        </w:numPr>
                      </w:pPr>
                      <w:r>
                        <w:t>How does the ratio of p-wave to s-wave velocity vary with different lithologies?</w:t>
                      </w:r>
                    </w:p>
                    <w:p w14:paraId="550B6B09" w14:textId="77777777" w:rsidR="00A400A2" w:rsidRDefault="00A400A2" w:rsidP="00A400A2">
                      <w:pPr>
                        <w:rPr>
                          <w:b/>
                          <w:bCs/>
                          <w:i/>
                          <w:iCs/>
                        </w:rPr>
                      </w:pPr>
                    </w:p>
                    <w:p w14:paraId="3216213F" w14:textId="77777777" w:rsidR="00A400A2" w:rsidRDefault="00A400A2" w:rsidP="00A400A2">
                      <w:pPr>
                        <w:rPr>
                          <w:b/>
                          <w:bCs/>
                          <w:i/>
                          <w:iCs/>
                        </w:rPr>
                      </w:pPr>
                      <w:r w:rsidRPr="008165B3">
                        <w:rPr>
                          <w:b/>
                          <w:bCs/>
                          <w:i/>
                          <w:iCs/>
                        </w:rPr>
                        <w:t>Challenge</w:t>
                      </w:r>
                    </w:p>
                    <w:p w14:paraId="160633B9" w14:textId="4EE7789B" w:rsidR="00A400A2" w:rsidRDefault="00A400A2" w:rsidP="00A400A2">
                      <w:r>
                        <w:t>Plot vp</w:t>
                      </w:r>
                      <w:r>
                        <w:t>/vs</w:t>
                      </w:r>
                      <w:r>
                        <w:t xml:space="preserve"> for 3-4 rocks</w:t>
                      </w:r>
                      <w:r>
                        <w:t xml:space="preserve"> vs. the lithology name for 3-4 rocks.</w:t>
                      </w:r>
                    </w:p>
                    <w:p w14:paraId="2FB4D3E9" w14:textId="363B6026" w:rsidR="00A400A2" w:rsidRPr="00A400A2" w:rsidRDefault="00A400A2" w:rsidP="00A400A2">
                      <w:pPr>
                        <w:rPr>
                          <w:i/>
                          <w:iCs/>
                        </w:rPr>
                      </w:pPr>
                      <w:r w:rsidRPr="00A400A2">
                        <w:rPr>
                          <w:i/>
                          <w:iCs/>
                        </w:rPr>
                        <w:t xml:space="preserve">Hint: </w:t>
                      </w:r>
                      <w:r w:rsidR="00C81656">
                        <w:rPr>
                          <w:i/>
                          <w:iCs/>
                        </w:rPr>
                        <w:t xml:space="preserve">make a multi cell string using {} with the name of each rock, like you have in the functin. Remember that text needs to be within </w:t>
                      </w:r>
                      <w:r w:rsidR="00C81656" w:rsidRPr="002656A0">
                        <w:rPr>
                          <w:rFonts w:ascii="Menlo" w:hAnsi="Menlo" w:cs="Menlo"/>
                          <w:color w:val="A709F5"/>
                          <w:sz w:val="18"/>
                          <w:szCs w:val="18"/>
                        </w:rPr>
                        <w:t>''</w:t>
                      </w:r>
                      <w:r w:rsidR="00C81656" w:rsidRPr="00C81656">
                        <w:rPr>
                          <w:i/>
                          <w:iCs/>
                        </w:rPr>
                        <w:t>.</w:t>
                      </w:r>
                    </w:p>
                  </w:txbxContent>
                </v:textbox>
                <w10:wrap type="topAndBottom"/>
              </v:shape>
            </w:pict>
          </mc:Fallback>
        </mc:AlternateContent>
      </w:r>
      <w:r w:rsidR="00877239">
        <w:t>These outputs at the p-wave (vp) and s-wave (vs) velocities in km/s, and the modu in this case is a structure with multiple different values.</w:t>
      </w:r>
    </w:p>
    <w:p w14:paraId="096256D0" w14:textId="7D7BCA5E" w:rsidR="00585EA7" w:rsidRDefault="00585EA7" w:rsidP="00B910BA"/>
    <w:p w14:paraId="6EC12A2E" w14:textId="77777777" w:rsidR="002B13B6" w:rsidRDefault="002B13B6">
      <w:pPr>
        <w:spacing w:after="160" w:line="278" w:lineRule="auto"/>
        <w:rPr>
          <w:b/>
          <w:bCs/>
          <w:i/>
          <w:iCs/>
        </w:rPr>
      </w:pPr>
      <w:r>
        <w:rPr>
          <w:b/>
          <w:bCs/>
          <w:i/>
          <w:iCs/>
        </w:rPr>
        <w:br w:type="page"/>
      </w:r>
    </w:p>
    <w:p w14:paraId="5875B213" w14:textId="6EB3473F" w:rsidR="00B910BA" w:rsidRPr="0018325B" w:rsidRDefault="00B910BA" w:rsidP="00B910BA">
      <w:pPr>
        <w:rPr>
          <w:b/>
          <w:bCs/>
          <w:i/>
          <w:iCs/>
        </w:rPr>
      </w:pPr>
      <w:r>
        <w:rPr>
          <w:b/>
          <w:bCs/>
          <w:i/>
          <w:iCs/>
        </w:rPr>
        <w:lastRenderedPageBreak/>
        <w:t>Calculating for a user-defined rock</w:t>
      </w:r>
    </w:p>
    <w:p w14:paraId="15AE0381" w14:textId="20D2CB44" w:rsidR="00B910BA" w:rsidRDefault="00585EA7" w:rsidP="00B910BA">
      <w:pPr>
        <w:textAlignment w:val="center"/>
      </w:pPr>
      <w:r>
        <w:t>We commonly have specific rocks that we’re interested in modelling that may not be available in the predefined list in the toolbox.</w:t>
      </w:r>
      <w:r w:rsidR="0069625D">
        <w:t xml:space="preserve"> Marble is a common input to subduction zones, for example, but isn’t an option from this toolbox.</w:t>
      </w:r>
      <w:r>
        <w:t xml:space="preserve"> </w:t>
      </w:r>
      <w:r w:rsidR="0069625D">
        <w:t xml:space="preserve">Let’s </w:t>
      </w:r>
      <w:r w:rsidR="00B910BA">
        <w:t xml:space="preserve">calculate the seismic velocities for </w:t>
      </w:r>
      <w:r w:rsidR="0069625D">
        <w:rPr>
          <w:b/>
          <w:bCs/>
          <w:i/>
          <w:iCs/>
        </w:rPr>
        <w:t>a quartz-mica schist</w:t>
      </w:r>
      <w:r w:rsidR="00B910BA" w:rsidRPr="00740E73">
        <w:rPr>
          <w:b/>
          <w:bCs/>
          <w:i/>
          <w:iCs/>
        </w:rPr>
        <w:t xml:space="preserve"> at </w:t>
      </w:r>
      <w:r w:rsidR="0069625D">
        <w:rPr>
          <w:b/>
          <w:bCs/>
          <w:i/>
          <w:iCs/>
        </w:rPr>
        <w:t>5</w:t>
      </w:r>
      <w:r w:rsidR="00B910BA" w:rsidRPr="00740E73">
        <w:rPr>
          <w:b/>
          <w:bCs/>
          <w:i/>
          <w:iCs/>
        </w:rPr>
        <w:t xml:space="preserve">00°C and </w:t>
      </w:r>
      <w:r w:rsidR="0069625D">
        <w:rPr>
          <w:b/>
          <w:bCs/>
          <w:i/>
          <w:iCs/>
        </w:rPr>
        <w:t>1.5</w:t>
      </w:r>
      <w:r w:rsidR="00B910BA" w:rsidRPr="00740E73">
        <w:rPr>
          <w:b/>
          <w:bCs/>
          <w:i/>
          <w:iCs/>
        </w:rPr>
        <w:t xml:space="preserve"> GPa</w:t>
      </w:r>
      <w:r w:rsidR="0069625D">
        <w:rPr>
          <w:b/>
          <w:bCs/>
          <w:i/>
          <w:iCs/>
        </w:rPr>
        <w:t xml:space="preserve"> that is 75% quartz and 25% mica</w:t>
      </w:r>
      <w:r w:rsidR="00B910BA" w:rsidRPr="00740E73">
        <w:rPr>
          <w:b/>
          <w:bCs/>
          <w:i/>
          <w:iCs/>
        </w:rPr>
        <w:t>.</w:t>
      </w:r>
    </w:p>
    <w:p w14:paraId="4FC93524" w14:textId="77777777" w:rsidR="00B910BA" w:rsidRPr="00740E73" w:rsidRDefault="00B910BA" w:rsidP="00B910BA">
      <w:pPr>
        <w:pStyle w:val="ListParagraph"/>
        <w:numPr>
          <w:ilvl w:val="0"/>
          <w:numId w:val="10"/>
        </w:numPr>
        <w:jc w:val="left"/>
        <w:textAlignment w:val="center"/>
        <w:rPr>
          <w:color w:val="auto"/>
        </w:rPr>
      </w:pPr>
      <w:r>
        <w:rPr>
          <w:color w:val="auto"/>
        </w:rPr>
        <w:t>In the command window, enter:</w:t>
      </w:r>
    </w:p>
    <w:p w14:paraId="2DCB0491" w14:textId="139864B5" w:rsidR="0069625D" w:rsidRPr="00C9390E" w:rsidRDefault="0069625D" w:rsidP="0069625D">
      <w:pPr>
        <w:pStyle w:val="ListParagraph"/>
        <w:spacing w:line="251" w:lineRule="atLeast"/>
        <w:jc w:val="left"/>
        <w:rPr>
          <w:rFonts w:ascii="Menlo" w:hAnsi="Menlo" w:cs="Menlo"/>
          <w:sz w:val="20"/>
          <w:szCs w:val="20"/>
        </w:rPr>
      </w:pPr>
      <w:r w:rsidRPr="00C9390E">
        <w:rPr>
          <w:rFonts w:ascii="Menlo" w:hAnsi="Menlo" w:cs="Menlo"/>
          <w:sz w:val="20"/>
          <w:szCs w:val="20"/>
        </w:rPr>
        <w:t xml:space="preserve">[vp, vs, modu] = </w:t>
      </w:r>
      <w:proofErr w:type="gramStart"/>
      <w:r w:rsidRPr="00C9390E">
        <w:rPr>
          <w:rFonts w:ascii="Menlo" w:hAnsi="Menlo" w:cs="Menlo"/>
          <w:sz w:val="20"/>
          <w:szCs w:val="20"/>
        </w:rPr>
        <w:t>SeismicVelocityEstimates(</w:t>
      </w:r>
      <w:proofErr w:type="gramEnd"/>
      <w:r w:rsidRPr="00C9390E">
        <w:rPr>
          <w:rFonts w:ascii="Menlo" w:hAnsi="Menlo" w:cs="Menlo"/>
          <w:sz w:val="20"/>
          <w:szCs w:val="20"/>
        </w:rPr>
        <w:t>500, 1.5,</w:t>
      </w:r>
      <w:r w:rsidRPr="00C9390E">
        <w:rPr>
          <w:rFonts w:ascii="Menlo" w:hAnsi="Menlo" w:cs="Menlo"/>
          <w:color w:val="A709F5"/>
          <w:sz w:val="20"/>
          <w:szCs w:val="20"/>
        </w:rPr>
        <w:t>'</w:t>
      </w:r>
      <w:r>
        <w:rPr>
          <w:rFonts w:ascii="Menlo" w:hAnsi="Menlo" w:cs="Menlo"/>
          <w:color w:val="A709F5"/>
          <w:sz w:val="20"/>
          <w:szCs w:val="20"/>
        </w:rPr>
        <w:t>user_rock</w:t>
      </w:r>
      <w:proofErr w:type="gramStart"/>
      <w:r w:rsidRPr="00C9390E">
        <w:rPr>
          <w:rFonts w:ascii="Menlo" w:hAnsi="Menlo" w:cs="Menlo"/>
          <w:color w:val="A709F5"/>
          <w:sz w:val="20"/>
          <w:szCs w:val="20"/>
        </w:rPr>
        <w:t>'</w:t>
      </w:r>
      <w:r w:rsidRPr="00C9390E">
        <w:rPr>
          <w:rFonts w:ascii="Menlo" w:hAnsi="Menlo" w:cs="Menlo"/>
          <w:sz w:val="20"/>
          <w:szCs w:val="20"/>
        </w:rPr>
        <w:t>,{</w:t>
      </w:r>
      <w:proofErr w:type="gramEnd"/>
      <w:r w:rsidRPr="00C9390E">
        <w:rPr>
          <w:rFonts w:ascii="Menlo" w:hAnsi="Menlo" w:cs="Menlo"/>
          <w:color w:val="A709F5"/>
          <w:sz w:val="20"/>
          <w:szCs w:val="20"/>
        </w:rPr>
        <w:t>'</w:t>
      </w:r>
      <w:r>
        <w:rPr>
          <w:rFonts w:ascii="Menlo" w:hAnsi="Menlo" w:cs="Menlo"/>
          <w:color w:val="A709F5"/>
          <w:sz w:val="20"/>
          <w:szCs w:val="20"/>
        </w:rPr>
        <w:t>quartz</w:t>
      </w:r>
      <w:r w:rsidRPr="00C9390E">
        <w:rPr>
          <w:rFonts w:ascii="Menlo" w:hAnsi="Menlo" w:cs="Menlo"/>
          <w:color w:val="A709F5"/>
          <w:sz w:val="20"/>
          <w:szCs w:val="20"/>
        </w:rPr>
        <w:t>'</w:t>
      </w:r>
      <w:r w:rsidRPr="00C9390E">
        <w:rPr>
          <w:rFonts w:ascii="Menlo" w:hAnsi="Menlo" w:cs="Menlo"/>
          <w:sz w:val="20"/>
          <w:szCs w:val="20"/>
        </w:rPr>
        <w:t xml:space="preserve">, </w:t>
      </w:r>
      <w:r w:rsidRPr="00C9390E">
        <w:rPr>
          <w:rFonts w:ascii="Menlo" w:hAnsi="Menlo" w:cs="Menlo"/>
          <w:color w:val="A709F5"/>
          <w:sz w:val="20"/>
          <w:szCs w:val="20"/>
        </w:rPr>
        <w:t>'</w:t>
      </w:r>
      <w:r>
        <w:rPr>
          <w:rFonts w:ascii="Menlo" w:hAnsi="Menlo" w:cs="Menlo"/>
          <w:color w:val="A709F5"/>
          <w:sz w:val="20"/>
          <w:szCs w:val="20"/>
        </w:rPr>
        <w:t>muscovite</w:t>
      </w:r>
      <w:r w:rsidRPr="00C9390E">
        <w:rPr>
          <w:rFonts w:ascii="Menlo" w:hAnsi="Menlo" w:cs="Menlo"/>
          <w:color w:val="A709F5"/>
          <w:sz w:val="20"/>
          <w:szCs w:val="20"/>
        </w:rPr>
        <w:t>'</w:t>
      </w:r>
      <w:proofErr w:type="gramStart"/>
      <w:r w:rsidRPr="00C9390E">
        <w:rPr>
          <w:rFonts w:ascii="Menlo" w:hAnsi="Menlo" w:cs="Menlo"/>
          <w:sz w:val="20"/>
          <w:szCs w:val="20"/>
        </w:rPr>
        <w:t>},[</w:t>
      </w:r>
      <w:proofErr w:type="gramEnd"/>
      <w:r w:rsidRPr="00C9390E">
        <w:rPr>
          <w:rFonts w:ascii="Menlo" w:hAnsi="Menlo" w:cs="Menlo"/>
          <w:sz w:val="20"/>
          <w:szCs w:val="20"/>
        </w:rPr>
        <w:t>75 25])</w:t>
      </w:r>
    </w:p>
    <w:p w14:paraId="1F420BD8" w14:textId="51424F02" w:rsidR="0069625D" w:rsidRDefault="0069625D" w:rsidP="0069625D">
      <w:pPr>
        <w:pStyle w:val="ListParagraph"/>
        <w:numPr>
          <w:ilvl w:val="1"/>
          <w:numId w:val="10"/>
        </w:numPr>
      </w:pPr>
      <w:r>
        <w:t>Just like with the last example, you must list both rock types within the {}</w:t>
      </w:r>
    </w:p>
    <w:p w14:paraId="43CD1271" w14:textId="77777777" w:rsidR="0069625D" w:rsidRDefault="0069625D" w:rsidP="0069625D">
      <w:pPr>
        <w:pStyle w:val="ListParagraph"/>
        <w:numPr>
          <w:ilvl w:val="1"/>
          <w:numId w:val="10"/>
        </w:numPr>
      </w:pPr>
      <w:r>
        <w:t>You must list your abundances with the []</w:t>
      </w:r>
    </w:p>
    <w:p w14:paraId="2E0AFB4E" w14:textId="77777777" w:rsidR="00B910BA" w:rsidRDefault="00B910BA" w:rsidP="00B910BA">
      <w:pPr>
        <w:pStyle w:val="ListParagraph"/>
        <w:numPr>
          <w:ilvl w:val="0"/>
          <w:numId w:val="10"/>
        </w:numPr>
        <w:jc w:val="left"/>
        <w:textAlignment w:val="center"/>
        <w:rPr>
          <w:color w:val="auto"/>
        </w:rPr>
      </w:pPr>
      <w:r w:rsidRPr="00A86DB3">
        <w:rPr>
          <w:color w:val="auto"/>
        </w:rPr>
        <w:t xml:space="preserve">You should </w:t>
      </w:r>
      <w:r>
        <w:rPr>
          <w:color w:val="auto"/>
        </w:rPr>
        <w:t>get the following values printed out in the command window:</w:t>
      </w:r>
    </w:p>
    <w:p w14:paraId="7657B61A" w14:textId="40F2E484" w:rsidR="00B910BA" w:rsidRPr="00A86DB3" w:rsidRDefault="00B910BA" w:rsidP="00B910BA">
      <w:pPr>
        <w:pStyle w:val="ListParagraph"/>
        <w:ind w:left="0"/>
        <w:jc w:val="left"/>
        <w:textAlignment w:val="center"/>
        <w:rPr>
          <w:color w:val="auto"/>
        </w:rPr>
      </w:pPr>
      <m:oMathPara>
        <m:oMath>
          <m:r>
            <w:rPr>
              <w:rFonts w:ascii="Cambria Math" w:hAnsi="Cambria Math"/>
              <w:color w:val="auto"/>
            </w:rPr>
            <m:t>vp=6.1168</m:t>
          </m:r>
        </m:oMath>
      </m:oMathPara>
    </w:p>
    <w:p w14:paraId="1DF1EA53" w14:textId="041F347C" w:rsidR="00B910BA" w:rsidRPr="00A86DB3" w:rsidRDefault="00B910BA" w:rsidP="00B910BA">
      <w:pPr>
        <w:pStyle w:val="ListParagraph"/>
        <w:ind w:left="0"/>
        <w:jc w:val="left"/>
        <w:textAlignment w:val="center"/>
        <w:rPr>
          <w:color w:val="auto"/>
        </w:rPr>
      </w:pPr>
      <m:oMathPara>
        <m:oMath>
          <m:r>
            <w:rPr>
              <w:rFonts w:ascii="Cambria Math" w:hAnsi="Cambria Math"/>
              <w:color w:val="auto"/>
            </w:rPr>
            <m:t>vs=3.9294</m:t>
          </m:r>
        </m:oMath>
      </m:oMathPara>
    </w:p>
    <w:p w14:paraId="64B734C3" w14:textId="77777777" w:rsidR="00B910BA" w:rsidRPr="00581393" w:rsidRDefault="00B910BA" w:rsidP="00B910BA">
      <w:pPr>
        <w:pStyle w:val="ListParagraph"/>
        <w:ind w:left="4770"/>
        <w:textAlignment w:val="center"/>
        <w:rPr>
          <w:color w:val="auto"/>
        </w:rPr>
      </w:pPr>
      <m:oMathPara>
        <m:oMathParaPr>
          <m:jc m:val="left"/>
        </m:oMathParaPr>
        <m:oMath>
          <m:r>
            <w:rPr>
              <w:rFonts w:ascii="Cambria Math" w:hAnsi="Cambria Math"/>
              <w:color w:val="auto"/>
            </w:rPr>
            <m:t xml:space="preserve">modu= </m:t>
          </m:r>
        </m:oMath>
      </m:oMathPara>
    </w:p>
    <w:p w14:paraId="63700909" w14:textId="4771ECB8" w:rsidR="00B910BA" w:rsidRPr="00581393" w:rsidRDefault="00B910BA" w:rsidP="00B910BA">
      <w:pPr>
        <w:pStyle w:val="ListParagraph"/>
        <w:ind w:left="5130"/>
        <w:textAlignment w:val="center"/>
        <w:rPr>
          <w:rFonts w:ascii="Cambria Math" w:hAnsi="Cambria Math"/>
          <w:color w:val="auto"/>
          <w:oMath/>
        </w:rPr>
      </w:pPr>
      <m:oMathPara>
        <m:oMathParaPr>
          <m:jc m:val="left"/>
        </m:oMathParaPr>
        <m:oMath>
          <m:r>
            <w:rPr>
              <w:rFonts w:ascii="Cambria Math" w:hAnsi="Cambria Math"/>
              <w:color w:val="auto"/>
            </w:rPr>
            <m:t>k: 46.1427</m:t>
          </m:r>
        </m:oMath>
      </m:oMathPara>
    </w:p>
    <w:p w14:paraId="5C178332" w14:textId="099149B0" w:rsidR="00B910BA" w:rsidRPr="00581393" w:rsidRDefault="00B910BA" w:rsidP="00B910BA">
      <w:pPr>
        <w:pStyle w:val="ListParagraph"/>
        <w:ind w:left="5130"/>
        <w:textAlignment w:val="center"/>
        <w:rPr>
          <w:rFonts w:ascii="Cambria Math" w:hAnsi="Cambria Math"/>
          <w:color w:val="auto"/>
          <w:oMath/>
        </w:rPr>
      </w:pPr>
      <m:oMathPara>
        <m:oMathParaPr>
          <m:jc m:val="left"/>
        </m:oMathParaPr>
        <m:oMath>
          <m:r>
            <w:rPr>
              <w:rFonts w:ascii="Cambria Math" w:hAnsi="Cambria Math"/>
              <w:color w:val="auto"/>
            </w:rPr>
            <m:t>g: 42.3339</m:t>
          </m:r>
        </m:oMath>
      </m:oMathPara>
    </w:p>
    <w:p w14:paraId="0D1108B5" w14:textId="0C38712B" w:rsidR="00B910BA" w:rsidRPr="00581393" w:rsidRDefault="00B910BA" w:rsidP="00B910BA">
      <w:pPr>
        <w:pStyle w:val="ListParagraph"/>
        <w:ind w:left="5130"/>
        <w:textAlignment w:val="center"/>
        <w:rPr>
          <w:rFonts w:ascii="Cambria Math" w:hAnsi="Cambria Math"/>
          <w:color w:val="auto"/>
          <w:oMath/>
        </w:rPr>
      </w:pPr>
      <m:oMathPara>
        <m:oMathParaPr>
          <m:jc m:val="left"/>
        </m:oMathParaPr>
        <m:oMath>
          <m:r>
            <w:rPr>
              <w:rFonts w:ascii="Cambria Math" w:hAnsi="Cambria Math"/>
              <w:color w:val="auto"/>
            </w:rPr>
            <m:t xml:space="preserve"> r: 2.7419e+03</m:t>
          </m:r>
        </m:oMath>
      </m:oMathPara>
    </w:p>
    <w:p w14:paraId="6187BEAD" w14:textId="471C4615" w:rsidR="00B910BA" w:rsidRPr="00581393" w:rsidRDefault="00B910BA" w:rsidP="00B910BA">
      <w:pPr>
        <w:pStyle w:val="ListParagraph"/>
        <w:ind w:left="5130"/>
        <w:textAlignment w:val="center"/>
        <w:rPr>
          <w:rFonts w:ascii="Cambria Math" w:hAnsi="Cambria Math"/>
          <w:color w:val="auto"/>
          <w:oMath/>
        </w:rPr>
      </w:pPr>
      <m:oMathPara>
        <m:oMathParaPr>
          <m:jc m:val="left"/>
        </m:oMathParaPr>
        <m:oMath>
          <m:r>
            <w:rPr>
              <w:rFonts w:ascii="Cambria Math" w:hAnsi="Cambria Math"/>
              <w:color w:val="auto"/>
            </w:rPr>
            <m:t>vp: 6.1168</m:t>
          </m:r>
        </m:oMath>
      </m:oMathPara>
    </w:p>
    <w:p w14:paraId="2FAAD228" w14:textId="0B07BC08" w:rsidR="00B910BA" w:rsidRPr="00581393" w:rsidRDefault="00B910BA" w:rsidP="00B910BA">
      <w:pPr>
        <w:pStyle w:val="ListParagraph"/>
        <w:ind w:left="5130"/>
        <w:textAlignment w:val="center"/>
        <w:rPr>
          <w:rFonts w:ascii="Cambria Math" w:hAnsi="Cambria Math"/>
          <w:color w:val="auto"/>
          <w:oMath/>
        </w:rPr>
      </w:pPr>
      <m:oMathPara>
        <m:oMathParaPr>
          <m:jc m:val="left"/>
        </m:oMathParaPr>
        <m:oMath>
          <m:r>
            <w:rPr>
              <w:rFonts w:ascii="Cambria Math" w:hAnsi="Cambria Math"/>
              <w:color w:val="auto"/>
            </w:rPr>
            <m:t>vs: 3.9294</m:t>
          </m:r>
        </m:oMath>
      </m:oMathPara>
    </w:p>
    <w:p w14:paraId="474D242B" w14:textId="2EA12B6E" w:rsidR="00B910BA" w:rsidRPr="00581393" w:rsidRDefault="00B910BA" w:rsidP="00B910BA">
      <w:pPr>
        <w:pStyle w:val="ListParagraph"/>
        <w:ind w:left="5130"/>
        <w:textAlignment w:val="center"/>
        <w:rPr>
          <w:rFonts w:ascii="Cambria Math" w:hAnsi="Cambria Math"/>
          <w:color w:val="auto"/>
          <w:oMath/>
        </w:rPr>
      </w:pPr>
      <m:oMathPara>
        <m:oMathParaPr>
          <m:jc m:val="left"/>
        </m:oMathParaPr>
        <m:oMath>
          <m:r>
            <w:rPr>
              <w:rFonts w:ascii="Cambria Math" w:hAnsi="Cambria Math"/>
              <w:color w:val="auto"/>
            </w:rPr>
            <m:t>poi: 0.1487</m:t>
          </m:r>
        </m:oMath>
      </m:oMathPara>
    </w:p>
    <w:p w14:paraId="75716514" w14:textId="192CA76A" w:rsidR="00B910BA" w:rsidRPr="00581393" w:rsidRDefault="00B910BA" w:rsidP="00B910BA">
      <w:pPr>
        <w:pStyle w:val="ListParagraph"/>
        <w:ind w:left="5130"/>
        <w:jc w:val="left"/>
        <w:textAlignment w:val="center"/>
        <w:rPr>
          <w:color w:val="auto"/>
        </w:rPr>
      </w:pPr>
      <m:oMathPara>
        <m:oMathParaPr>
          <m:jc m:val="left"/>
        </m:oMathParaPr>
        <m:oMath>
          <m:r>
            <w:rPr>
              <w:rFonts w:ascii="Cambria Math" w:hAnsi="Cambria Math"/>
              <w:color w:val="auto"/>
            </w:rPr>
            <m:t>kt: 45.3414</m:t>
          </m:r>
        </m:oMath>
      </m:oMathPara>
    </w:p>
    <w:p w14:paraId="1E3EFF9E" w14:textId="77777777" w:rsidR="005B62FC" w:rsidRDefault="005B62FC" w:rsidP="00B910BA">
      <w:pPr>
        <w:rPr>
          <w:rFonts w:ascii="Menlo" w:hAnsi="Menlo" w:cs="Menlo"/>
          <w:sz w:val="20"/>
          <w:szCs w:val="20"/>
        </w:rPr>
      </w:pPr>
    </w:p>
    <w:p w14:paraId="14FDA466" w14:textId="7BF0AEA8" w:rsidR="00B910BA" w:rsidRDefault="00F8730E" w:rsidP="00B910BA">
      <w:r w:rsidRPr="002656A0">
        <w:rPr>
          <w:noProof/>
        </w:rPr>
        <mc:AlternateContent>
          <mc:Choice Requires="wps">
            <w:drawing>
              <wp:anchor distT="0" distB="0" distL="114300" distR="114300" simplePos="0" relativeHeight="251667456" behindDoc="0" locked="0" layoutInCell="1" allowOverlap="1" wp14:anchorId="5FCEF630" wp14:editId="18BB4110">
                <wp:simplePos x="0" y="0"/>
                <wp:positionH relativeFrom="column">
                  <wp:posOffset>3175</wp:posOffset>
                </wp:positionH>
                <wp:positionV relativeFrom="paragraph">
                  <wp:posOffset>667385</wp:posOffset>
                </wp:positionV>
                <wp:extent cx="6911975" cy="2717800"/>
                <wp:effectExtent l="25400" t="25400" r="85725" b="88900"/>
                <wp:wrapTopAndBottom/>
                <wp:docPr id="1189470531" name="Text Box 2"/>
                <wp:cNvGraphicFramePr/>
                <a:graphic xmlns:a="http://schemas.openxmlformats.org/drawingml/2006/main">
                  <a:graphicData uri="http://schemas.microsoft.com/office/word/2010/wordprocessingShape">
                    <wps:wsp>
                      <wps:cNvSpPr txBox="1"/>
                      <wps:spPr>
                        <a:xfrm>
                          <a:off x="0" y="0"/>
                          <a:ext cx="6911975" cy="2717800"/>
                        </a:xfrm>
                        <a:prstGeom prst="rect">
                          <a:avLst/>
                        </a:prstGeom>
                        <a:solidFill>
                          <a:schemeClr val="accent3">
                            <a:lumMod val="20000"/>
                            <a:lumOff val="80000"/>
                          </a:schemeClr>
                        </a:solidFill>
                        <a:ln w="6350">
                          <a:noFill/>
                        </a:ln>
                        <a:effectLst>
                          <a:outerShdw blurRad="50800" dist="38100" dir="2700000" algn="tl" rotWithShape="0">
                            <a:prstClr val="black">
                              <a:alpha val="40000"/>
                            </a:prstClr>
                          </a:outerShdw>
                        </a:effectLst>
                      </wps:spPr>
                      <wps:txbx>
                        <w:txbxContent>
                          <w:p w14:paraId="2D960072" w14:textId="77777777" w:rsidR="005B62FC" w:rsidRDefault="005B62FC" w:rsidP="005B62FC">
                            <w:pPr>
                              <w:rPr>
                                <w:rFonts w:ascii="Optima" w:hAnsi="Optima"/>
                                <w:b/>
                                <w:bCs/>
                              </w:rPr>
                            </w:pPr>
                            <w:r w:rsidRPr="008C27D8">
                              <w:rPr>
                                <w:rFonts w:ascii="Optima" w:hAnsi="Optima"/>
                                <w:b/>
                                <w:bCs/>
                              </w:rPr>
                              <w:t xml:space="preserve">Try it! </w:t>
                            </w:r>
                          </w:p>
                          <w:p w14:paraId="6E9BEA01" w14:textId="22CEB3F8" w:rsidR="005B62FC" w:rsidRDefault="005B62FC" w:rsidP="005B62FC">
                            <w:r>
                              <w:t>Run this same calculation for 2-3 different rocks</w:t>
                            </w:r>
                            <w:r w:rsidR="002B13B6">
                              <w:t xml:space="preserve"> that you define. Feel free to make wild combinations of minerals and modal abundances! This is just to learn about how this function works.</w:t>
                            </w:r>
                            <w:r>
                              <w:t xml:space="preserve"> Here is an example with </w:t>
                            </w:r>
                            <w:r w:rsidR="002B13B6">
                              <w:t>only one mineral where we’re modelling a marble, but you can have as many different minerals as you like!</w:t>
                            </w:r>
                          </w:p>
                          <w:p w14:paraId="6E6D2B56" w14:textId="36A54C38" w:rsidR="005B62FC" w:rsidRPr="00A400A2" w:rsidRDefault="005B62FC" w:rsidP="005B62FC">
                            <w:pPr>
                              <w:spacing w:line="251" w:lineRule="atLeast"/>
                              <w:rPr>
                                <w:rFonts w:ascii="Menlo" w:hAnsi="Menlo" w:cs="Menlo"/>
                                <w:sz w:val="18"/>
                                <w:szCs w:val="18"/>
                              </w:rPr>
                            </w:pPr>
                            <w:r w:rsidRPr="00A400A2">
                              <w:rPr>
                                <w:rFonts w:ascii="Menlo" w:hAnsi="Menlo" w:cs="Menlo"/>
                                <w:sz w:val="18"/>
                                <w:szCs w:val="18"/>
                              </w:rPr>
                              <w:t xml:space="preserve">[vp, vs, modu] = </w:t>
                            </w:r>
                            <w:proofErr w:type="gramStart"/>
                            <w:r w:rsidRPr="00A400A2">
                              <w:rPr>
                                <w:rFonts w:ascii="Menlo" w:hAnsi="Menlo" w:cs="Menlo"/>
                                <w:sz w:val="18"/>
                                <w:szCs w:val="18"/>
                              </w:rPr>
                              <w:t>SeismicVelocityEstimates(</w:t>
                            </w:r>
                            <w:proofErr w:type="gramEnd"/>
                            <w:r w:rsidRPr="00A400A2">
                              <w:rPr>
                                <w:rFonts w:ascii="Menlo" w:hAnsi="Menlo" w:cs="Menlo"/>
                                <w:sz w:val="18"/>
                                <w:szCs w:val="18"/>
                              </w:rPr>
                              <w:t>500, 1.5,</w:t>
                            </w:r>
                            <w:r w:rsidRPr="00A400A2">
                              <w:rPr>
                                <w:rFonts w:ascii="Menlo" w:hAnsi="Menlo" w:cs="Menlo"/>
                                <w:color w:val="A709F5"/>
                                <w:sz w:val="18"/>
                                <w:szCs w:val="18"/>
                              </w:rPr>
                              <w:t>'</w:t>
                            </w:r>
                            <w:r w:rsidR="002B13B6">
                              <w:rPr>
                                <w:rFonts w:ascii="Menlo" w:hAnsi="Menlo" w:cs="Menlo"/>
                                <w:color w:val="A709F5"/>
                                <w:sz w:val="18"/>
                                <w:szCs w:val="18"/>
                              </w:rPr>
                              <w:t>user_rock</w:t>
                            </w:r>
                            <w:proofErr w:type="gramStart"/>
                            <w:r w:rsidRPr="00A400A2">
                              <w:rPr>
                                <w:rFonts w:ascii="Menlo" w:hAnsi="Menlo" w:cs="Menlo"/>
                                <w:color w:val="A709F5"/>
                                <w:sz w:val="18"/>
                                <w:szCs w:val="18"/>
                              </w:rPr>
                              <w:t>'</w:t>
                            </w:r>
                            <w:r w:rsidRPr="00A400A2">
                              <w:rPr>
                                <w:rFonts w:ascii="Menlo" w:hAnsi="Menlo" w:cs="Menlo"/>
                                <w:sz w:val="18"/>
                                <w:szCs w:val="18"/>
                              </w:rPr>
                              <w:t>,{</w:t>
                            </w:r>
                            <w:proofErr w:type="gramEnd"/>
                            <w:r w:rsidRPr="00A400A2">
                              <w:rPr>
                                <w:rFonts w:ascii="Menlo" w:hAnsi="Menlo" w:cs="Menlo"/>
                                <w:color w:val="A709F5"/>
                                <w:sz w:val="18"/>
                                <w:szCs w:val="18"/>
                              </w:rPr>
                              <w:t>'</w:t>
                            </w:r>
                            <w:r w:rsidR="002B13B6">
                              <w:rPr>
                                <w:rFonts w:ascii="Menlo" w:hAnsi="Menlo" w:cs="Menlo"/>
                                <w:color w:val="A709F5"/>
                                <w:sz w:val="18"/>
                                <w:szCs w:val="18"/>
                              </w:rPr>
                              <w:t>calcite</w:t>
                            </w:r>
                            <w:r w:rsidRPr="00A400A2">
                              <w:rPr>
                                <w:rFonts w:ascii="Menlo" w:hAnsi="Menlo" w:cs="Menlo"/>
                                <w:color w:val="A709F5"/>
                                <w:sz w:val="18"/>
                                <w:szCs w:val="18"/>
                              </w:rPr>
                              <w:t>'</w:t>
                            </w:r>
                            <w:r w:rsidRPr="00A400A2">
                              <w:rPr>
                                <w:rFonts w:ascii="Menlo" w:hAnsi="Menlo" w:cs="Menlo"/>
                                <w:sz w:val="18"/>
                                <w:szCs w:val="18"/>
                              </w:rPr>
                              <w:t>},[</w:t>
                            </w:r>
                            <w:r w:rsidR="002B13B6">
                              <w:rPr>
                                <w:rFonts w:ascii="Menlo" w:hAnsi="Menlo" w:cs="Menlo"/>
                                <w:sz w:val="18"/>
                                <w:szCs w:val="18"/>
                              </w:rPr>
                              <w:t>100</w:t>
                            </w:r>
                            <w:r w:rsidRPr="00A400A2">
                              <w:rPr>
                                <w:rFonts w:ascii="Menlo" w:hAnsi="Menlo" w:cs="Menlo"/>
                                <w:sz w:val="18"/>
                                <w:szCs w:val="18"/>
                              </w:rPr>
                              <w:t>])</w:t>
                            </w:r>
                          </w:p>
                          <w:p w14:paraId="6D246F8F" w14:textId="77777777" w:rsidR="005B62FC" w:rsidRPr="008C27D8" w:rsidRDefault="005B62FC" w:rsidP="005B62FC">
                            <w:pPr>
                              <w:spacing w:line="251" w:lineRule="atLeast"/>
                              <w:rPr>
                                <w:rFonts w:ascii="Menlo" w:hAnsi="Menlo" w:cs="Menlo"/>
                                <w:sz w:val="20"/>
                                <w:szCs w:val="20"/>
                              </w:rPr>
                            </w:pPr>
                          </w:p>
                          <w:p w14:paraId="29D8C1C1" w14:textId="77777777" w:rsidR="005B62FC" w:rsidRDefault="005B62FC" w:rsidP="005B62FC">
                            <w:r>
                              <w:t>After you have a few velocities:</w:t>
                            </w:r>
                          </w:p>
                          <w:p w14:paraId="7B8DC5E0" w14:textId="77777777" w:rsidR="005B62FC" w:rsidRDefault="005B62FC" w:rsidP="005B62FC">
                            <w:pPr>
                              <w:pStyle w:val="ListParagraph"/>
                              <w:numPr>
                                <w:ilvl w:val="0"/>
                                <w:numId w:val="11"/>
                              </w:numPr>
                            </w:pPr>
                            <w:r>
                              <w:t xml:space="preserve">Calculate vp/vs for each of the rocks. You can do this by typing vp/vs in the command line. </w:t>
                            </w:r>
                          </w:p>
                          <w:p w14:paraId="08ED2E7F" w14:textId="77777777" w:rsidR="005B62FC" w:rsidRDefault="005B62FC" w:rsidP="005B62FC">
                            <w:pPr>
                              <w:pStyle w:val="ListParagraph"/>
                              <w:numPr>
                                <w:ilvl w:val="0"/>
                                <w:numId w:val="11"/>
                              </w:numPr>
                            </w:pPr>
                            <w:r>
                              <w:t>How does the ration of p-wave to s-wave velocity vary with different lithologies?</w:t>
                            </w:r>
                          </w:p>
                          <w:p w14:paraId="0E1D64E1" w14:textId="77777777" w:rsidR="005B62FC" w:rsidRDefault="005B62FC" w:rsidP="005B62FC">
                            <w:pPr>
                              <w:rPr>
                                <w:b/>
                                <w:bCs/>
                                <w:i/>
                                <w:iCs/>
                              </w:rPr>
                            </w:pPr>
                          </w:p>
                          <w:p w14:paraId="18B3BBB2" w14:textId="77777777" w:rsidR="005B62FC" w:rsidRDefault="005B62FC" w:rsidP="005B62FC">
                            <w:pPr>
                              <w:rPr>
                                <w:b/>
                                <w:bCs/>
                                <w:i/>
                                <w:iCs/>
                              </w:rPr>
                            </w:pPr>
                            <w:r w:rsidRPr="008165B3">
                              <w:rPr>
                                <w:b/>
                                <w:bCs/>
                                <w:i/>
                                <w:iCs/>
                              </w:rPr>
                              <w:t>Challenge</w:t>
                            </w:r>
                          </w:p>
                          <w:p w14:paraId="423458BB" w14:textId="77777777" w:rsidR="005B62FC" w:rsidRDefault="005B62FC" w:rsidP="005B62FC">
                            <w:r>
                              <w:t>Plot vp/vs for 3-4 rocks vs. the lithology name for 3-4 rocks.</w:t>
                            </w:r>
                          </w:p>
                          <w:p w14:paraId="6D3CD932" w14:textId="77777777" w:rsidR="005B62FC" w:rsidRPr="00A400A2" w:rsidRDefault="005B62FC" w:rsidP="005B62FC">
                            <w:pPr>
                              <w:rPr>
                                <w:i/>
                                <w:iCs/>
                              </w:rPr>
                            </w:pPr>
                            <w:r w:rsidRPr="00A400A2">
                              <w:rPr>
                                <w:i/>
                                <w:iCs/>
                              </w:rPr>
                              <w:t xml:space="preserve">Hint: </w:t>
                            </w:r>
                            <w:r>
                              <w:rPr>
                                <w:i/>
                                <w:iCs/>
                              </w:rPr>
                              <w:t xml:space="preserve">make a multi cell string using {} with the name of each rock, like you have in the functin. Remember that text needs to be within </w:t>
                            </w:r>
                            <w:r w:rsidRPr="002656A0">
                              <w:rPr>
                                <w:rFonts w:ascii="Menlo" w:hAnsi="Menlo" w:cs="Menlo"/>
                                <w:color w:val="A709F5"/>
                                <w:sz w:val="18"/>
                                <w:szCs w:val="18"/>
                              </w:rPr>
                              <w:t>''</w:t>
                            </w:r>
                            <w:r w:rsidRPr="00C81656">
                              <w:rPr>
                                <w:i/>
                                <w:i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CEF630" id="_x0000_s1030" type="#_x0000_t202" style="position:absolute;margin-left:.25pt;margin-top:52.55pt;width:544.25pt;height:21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" fillcolor="#edfadc [662]" stroked="f" strokeweight=".5pt">
                <v:shadow on="t" color="black" opacity="26214f" origin="-.5,-.5" offset=".74836mm,.74836mm"/>
                <v:textbox>
                  <w:txbxContent>
                    <w:p w14:paraId="2D960072" w14:textId="77777777" w:rsidR="005B62FC" w:rsidRDefault="005B62FC" w:rsidP="005B62FC">
                      <w:pPr>
                        <w:rPr>
                          <w:rFonts w:ascii="Optima" w:hAnsi="Optima"/>
                          <w:b/>
                          <w:bCs/>
                        </w:rPr>
                      </w:pPr>
                      <w:r w:rsidRPr="008C27D8">
                        <w:rPr>
                          <w:rFonts w:ascii="Optima" w:hAnsi="Optima"/>
                          <w:b/>
                          <w:bCs/>
                        </w:rPr>
                        <w:t xml:space="preserve">Try it! </w:t>
                      </w:r>
                    </w:p>
                    <w:p w14:paraId="6E9BEA01" w14:textId="22CEB3F8" w:rsidR="005B62FC" w:rsidRDefault="005B62FC" w:rsidP="005B62FC">
                      <w:r>
                        <w:t>Run this same calculation for 2-3 different rocks</w:t>
                      </w:r>
                      <w:r w:rsidR="002B13B6">
                        <w:t xml:space="preserve"> that you define. Feel free to make wild combinations of minerals and modal abundances! This is just to learn about how this function works.</w:t>
                      </w:r>
                      <w:r>
                        <w:t xml:space="preserve"> Here is an example with </w:t>
                      </w:r>
                      <w:r w:rsidR="002B13B6">
                        <w:t>only one mineral where we’re modelling a marble, but you can have as many different minerals as you like!</w:t>
                      </w:r>
                    </w:p>
                    <w:p w14:paraId="6E6D2B56" w14:textId="36A54C38" w:rsidR="005B62FC" w:rsidRPr="00A400A2" w:rsidRDefault="005B62FC" w:rsidP="005B62FC">
                      <w:pPr>
                        <w:spacing w:line="251" w:lineRule="atLeast"/>
                        <w:rPr>
                          <w:rFonts w:ascii="Menlo" w:hAnsi="Menlo" w:cs="Menlo"/>
                          <w:sz w:val="18"/>
                          <w:szCs w:val="18"/>
                        </w:rPr>
                      </w:pPr>
                      <w:r w:rsidRPr="00A400A2">
                        <w:rPr>
                          <w:rFonts w:ascii="Menlo" w:hAnsi="Menlo" w:cs="Menlo"/>
                          <w:sz w:val="18"/>
                          <w:szCs w:val="18"/>
                        </w:rPr>
                        <w:t>[vp, vs, modu] = SeismicVelocityEstimates(500, 1.5,</w:t>
                      </w:r>
                      <w:r w:rsidRPr="00A400A2">
                        <w:rPr>
                          <w:rFonts w:ascii="Menlo" w:hAnsi="Menlo" w:cs="Menlo"/>
                          <w:color w:val="A709F5"/>
                          <w:sz w:val="18"/>
                          <w:szCs w:val="18"/>
                        </w:rPr>
                        <w:t>'</w:t>
                      </w:r>
                      <w:r w:rsidR="002B13B6">
                        <w:rPr>
                          <w:rFonts w:ascii="Menlo" w:hAnsi="Menlo" w:cs="Menlo"/>
                          <w:color w:val="A709F5"/>
                          <w:sz w:val="18"/>
                          <w:szCs w:val="18"/>
                        </w:rPr>
                        <w:t>user_rock</w:t>
                      </w:r>
                      <w:r w:rsidRPr="00A400A2">
                        <w:rPr>
                          <w:rFonts w:ascii="Menlo" w:hAnsi="Menlo" w:cs="Menlo"/>
                          <w:color w:val="A709F5"/>
                          <w:sz w:val="18"/>
                          <w:szCs w:val="18"/>
                        </w:rPr>
                        <w:t>'</w:t>
                      </w:r>
                      <w:r w:rsidRPr="00A400A2">
                        <w:rPr>
                          <w:rFonts w:ascii="Menlo" w:hAnsi="Menlo" w:cs="Menlo"/>
                          <w:sz w:val="18"/>
                          <w:szCs w:val="18"/>
                        </w:rPr>
                        <w:t>,{</w:t>
                      </w:r>
                      <w:r w:rsidRPr="00A400A2">
                        <w:rPr>
                          <w:rFonts w:ascii="Menlo" w:hAnsi="Menlo" w:cs="Menlo"/>
                          <w:color w:val="A709F5"/>
                          <w:sz w:val="18"/>
                          <w:szCs w:val="18"/>
                        </w:rPr>
                        <w:t>'</w:t>
                      </w:r>
                      <w:r w:rsidR="002B13B6">
                        <w:rPr>
                          <w:rFonts w:ascii="Menlo" w:hAnsi="Menlo" w:cs="Menlo"/>
                          <w:color w:val="A709F5"/>
                          <w:sz w:val="18"/>
                          <w:szCs w:val="18"/>
                        </w:rPr>
                        <w:t>calcite</w:t>
                      </w:r>
                      <w:r w:rsidRPr="00A400A2">
                        <w:rPr>
                          <w:rFonts w:ascii="Menlo" w:hAnsi="Menlo" w:cs="Menlo"/>
                          <w:color w:val="A709F5"/>
                          <w:sz w:val="18"/>
                          <w:szCs w:val="18"/>
                        </w:rPr>
                        <w:t>'</w:t>
                      </w:r>
                      <w:r w:rsidRPr="00A400A2">
                        <w:rPr>
                          <w:rFonts w:ascii="Menlo" w:hAnsi="Menlo" w:cs="Menlo"/>
                          <w:sz w:val="18"/>
                          <w:szCs w:val="18"/>
                        </w:rPr>
                        <w:t>},[</w:t>
                      </w:r>
                      <w:r w:rsidR="002B13B6">
                        <w:rPr>
                          <w:rFonts w:ascii="Menlo" w:hAnsi="Menlo" w:cs="Menlo"/>
                          <w:sz w:val="18"/>
                          <w:szCs w:val="18"/>
                        </w:rPr>
                        <w:t>100</w:t>
                      </w:r>
                      <w:r w:rsidRPr="00A400A2">
                        <w:rPr>
                          <w:rFonts w:ascii="Menlo" w:hAnsi="Menlo" w:cs="Menlo"/>
                          <w:sz w:val="18"/>
                          <w:szCs w:val="18"/>
                        </w:rPr>
                        <w:t>])</w:t>
                      </w:r>
                    </w:p>
                    <w:p w14:paraId="6D246F8F" w14:textId="77777777" w:rsidR="005B62FC" w:rsidRPr="008C27D8" w:rsidRDefault="005B62FC" w:rsidP="005B62FC">
                      <w:pPr>
                        <w:spacing w:line="251" w:lineRule="atLeast"/>
                        <w:rPr>
                          <w:rFonts w:ascii="Menlo" w:hAnsi="Menlo" w:cs="Menlo"/>
                          <w:sz w:val="20"/>
                          <w:szCs w:val="20"/>
                        </w:rPr>
                      </w:pPr>
                    </w:p>
                    <w:p w14:paraId="29D8C1C1" w14:textId="77777777" w:rsidR="005B62FC" w:rsidRDefault="005B62FC" w:rsidP="005B62FC">
                      <w:r>
                        <w:t>After you have a few velocities:</w:t>
                      </w:r>
                    </w:p>
                    <w:p w14:paraId="7B8DC5E0" w14:textId="77777777" w:rsidR="005B62FC" w:rsidRDefault="005B62FC" w:rsidP="005B62FC">
                      <w:pPr>
                        <w:pStyle w:val="ListParagraph"/>
                        <w:numPr>
                          <w:ilvl w:val="0"/>
                          <w:numId w:val="11"/>
                        </w:numPr>
                      </w:pPr>
                      <w:r>
                        <w:t xml:space="preserve">Calculate vp/vs for each of the rocks. You can do this by typing vp/vs in the command line. </w:t>
                      </w:r>
                    </w:p>
                    <w:p w14:paraId="08ED2E7F" w14:textId="77777777" w:rsidR="005B62FC" w:rsidRDefault="005B62FC" w:rsidP="005B62FC">
                      <w:pPr>
                        <w:pStyle w:val="ListParagraph"/>
                        <w:numPr>
                          <w:ilvl w:val="0"/>
                          <w:numId w:val="11"/>
                        </w:numPr>
                      </w:pPr>
                      <w:r>
                        <w:t>How does the ration of p-wave to s-wave velocity vary with different lithologies?</w:t>
                      </w:r>
                    </w:p>
                    <w:p w14:paraId="0E1D64E1" w14:textId="77777777" w:rsidR="005B62FC" w:rsidRDefault="005B62FC" w:rsidP="005B62FC">
                      <w:pPr>
                        <w:rPr>
                          <w:b/>
                          <w:bCs/>
                          <w:i/>
                          <w:iCs/>
                        </w:rPr>
                      </w:pPr>
                    </w:p>
                    <w:p w14:paraId="18B3BBB2" w14:textId="77777777" w:rsidR="005B62FC" w:rsidRDefault="005B62FC" w:rsidP="005B62FC">
                      <w:pPr>
                        <w:rPr>
                          <w:b/>
                          <w:bCs/>
                          <w:i/>
                          <w:iCs/>
                        </w:rPr>
                      </w:pPr>
                      <w:r w:rsidRPr="008165B3">
                        <w:rPr>
                          <w:b/>
                          <w:bCs/>
                          <w:i/>
                          <w:iCs/>
                        </w:rPr>
                        <w:t>Challenge</w:t>
                      </w:r>
                    </w:p>
                    <w:p w14:paraId="423458BB" w14:textId="77777777" w:rsidR="005B62FC" w:rsidRDefault="005B62FC" w:rsidP="005B62FC">
                      <w:r>
                        <w:t>Plot vp/vs for 3-4 rocks vs. the lithology name for 3-4 rocks.</w:t>
                      </w:r>
                    </w:p>
                    <w:p w14:paraId="6D3CD932" w14:textId="77777777" w:rsidR="005B62FC" w:rsidRPr="00A400A2" w:rsidRDefault="005B62FC" w:rsidP="005B62FC">
                      <w:pPr>
                        <w:rPr>
                          <w:i/>
                          <w:iCs/>
                        </w:rPr>
                      </w:pPr>
                      <w:r w:rsidRPr="00A400A2">
                        <w:rPr>
                          <w:i/>
                          <w:iCs/>
                        </w:rPr>
                        <w:t xml:space="preserve">Hint: </w:t>
                      </w:r>
                      <w:r>
                        <w:rPr>
                          <w:i/>
                          <w:iCs/>
                        </w:rPr>
                        <w:t xml:space="preserve">make a multi cell string using {} with the name of each rock, like you have in the functin. Remember that text needs to be within </w:t>
                      </w:r>
                      <w:r w:rsidRPr="002656A0">
                        <w:rPr>
                          <w:rFonts w:ascii="Menlo" w:hAnsi="Menlo" w:cs="Menlo"/>
                          <w:color w:val="A709F5"/>
                          <w:sz w:val="18"/>
                          <w:szCs w:val="18"/>
                        </w:rPr>
                        <w:t>''</w:t>
                      </w:r>
                      <w:r w:rsidRPr="00C81656">
                        <w:rPr>
                          <w:i/>
                          <w:iCs/>
                        </w:rPr>
                        <w:t>.</w:t>
                      </w:r>
                    </w:p>
                  </w:txbxContent>
                </v:textbox>
                <w10:wrap type="topAndBottom"/>
              </v:shape>
            </w:pict>
          </mc:Fallback>
        </mc:AlternateContent>
      </w:r>
      <w:r w:rsidR="00B910BA">
        <w:t xml:space="preserve">These </w:t>
      </w:r>
      <w:r w:rsidR="005B62FC">
        <w:t xml:space="preserve">are the same outputs are previous functions (see lists in the previous sections). You might notice that the velocities for this rock are much lower than the last rock we looked at. This is because quartz is generally a </w:t>
      </w:r>
      <w:proofErr w:type="gramStart"/>
      <w:r>
        <w:t>pretty</w:t>
      </w:r>
      <w:r w:rsidR="005B62FC">
        <w:t xml:space="preserve"> slow</w:t>
      </w:r>
      <w:proofErr w:type="gramEnd"/>
      <w:r w:rsidR="005B62FC">
        <w:t xml:space="preserve"> mineral!</w:t>
      </w:r>
    </w:p>
    <w:p w14:paraId="7AB1740D" w14:textId="0DD46772" w:rsidR="005B62FC" w:rsidRDefault="005B62FC" w:rsidP="00B910BA"/>
    <w:p w14:paraId="09464D82" w14:textId="4BB7DAE5" w:rsidR="00F8730E" w:rsidRDefault="00F8730E">
      <w:pPr>
        <w:spacing w:after="160" w:line="278" w:lineRule="auto"/>
      </w:pPr>
      <w:r>
        <w:br w:type="page"/>
      </w:r>
    </w:p>
    <w:p w14:paraId="04AF1D7F" w14:textId="1A3790DD" w:rsidR="00F8730E" w:rsidRPr="0018325B" w:rsidRDefault="00F8730E" w:rsidP="00F8730E">
      <w:pPr>
        <w:rPr>
          <w:b/>
          <w:bCs/>
          <w:i/>
          <w:iCs/>
        </w:rPr>
      </w:pPr>
      <w:r>
        <w:rPr>
          <w:b/>
          <w:bCs/>
          <w:i/>
          <w:iCs/>
        </w:rPr>
        <w:lastRenderedPageBreak/>
        <w:t>Calculating for a user-defined set of lithologies</w:t>
      </w:r>
    </w:p>
    <w:p w14:paraId="4BFECB5B" w14:textId="3C318FCA" w:rsidR="009458AE" w:rsidRDefault="00F8730E" w:rsidP="008E628F">
      <w:pPr>
        <w:textAlignment w:val="center"/>
        <w:rPr>
          <w:b/>
          <w:bCs/>
          <w:i/>
          <w:iCs/>
        </w:rPr>
      </w:pPr>
      <w:r>
        <w:t xml:space="preserve">We also commonly don’t have a single type of rock that we’re interested in – it’s usually a bunch of different rocks. Let’s calculate the seismic velocities for </w:t>
      </w:r>
      <w:r>
        <w:rPr>
          <w:b/>
          <w:bCs/>
          <w:i/>
          <w:iCs/>
        </w:rPr>
        <w:t xml:space="preserve">a section of rock that is 30% quartz-mica schist (75% quartz and 25% mica) and 60% marble (calcite) </w:t>
      </w:r>
      <w:r w:rsidRPr="00740E73">
        <w:rPr>
          <w:b/>
          <w:bCs/>
          <w:i/>
          <w:iCs/>
        </w:rPr>
        <w:t xml:space="preserve">at </w:t>
      </w:r>
      <w:r>
        <w:rPr>
          <w:b/>
          <w:bCs/>
          <w:i/>
          <w:iCs/>
        </w:rPr>
        <w:t>5</w:t>
      </w:r>
      <w:r w:rsidRPr="00740E73">
        <w:rPr>
          <w:b/>
          <w:bCs/>
          <w:i/>
          <w:iCs/>
        </w:rPr>
        <w:t xml:space="preserve">00°C and </w:t>
      </w:r>
      <w:r>
        <w:rPr>
          <w:b/>
          <w:bCs/>
          <w:i/>
          <w:iCs/>
        </w:rPr>
        <w:t>1.5</w:t>
      </w:r>
      <w:r w:rsidRPr="00740E73">
        <w:rPr>
          <w:b/>
          <w:bCs/>
          <w:i/>
          <w:iCs/>
        </w:rPr>
        <w:t xml:space="preserve"> GPa</w:t>
      </w:r>
      <w:r>
        <w:rPr>
          <w:b/>
          <w:bCs/>
          <w:i/>
          <w:iCs/>
        </w:rPr>
        <w:t>.</w:t>
      </w:r>
    </w:p>
    <w:p w14:paraId="6824056A" w14:textId="77777777" w:rsidR="008E628F" w:rsidRPr="008E628F" w:rsidRDefault="008E628F" w:rsidP="008E628F">
      <w:pPr>
        <w:textAlignment w:val="center"/>
        <w:rPr>
          <w:b/>
          <w:bCs/>
          <w:i/>
          <w:iCs/>
        </w:rPr>
      </w:pPr>
    </w:p>
    <w:p w14:paraId="14C46002" w14:textId="77777777" w:rsidR="00630655" w:rsidRPr="00740E73" w:rsidRDefault="00630655" w:rsidP="00630655">
      <w:pPr>
        <w:pStyle w:val="ListParagraph"/>
        <w:numPr>
          <w:ilvl w:val="0"/>
          <w:numId w:val="10"/>
        </w:numPr>
        <w:jc w:val="left"/>
        <w:textAlignment w:val="center"/>
        <w:rPr>
          <w:color w:val="auto"/>
        </w:rPr>
      </w:pPr>
      <w:r>
        <w:rPr>
          <w:color w:val="auto"/>
        </w:rPr>
        <w:t>In the command window, enter:</w:t>
      </w:r>
    </w:p>
    <w:p w14:paraId="4CA3F0C3" w14:textId="6F6356B9" w:rsidR="00630655" w:rsidRPr="00C9390E" w:rsidRDefault="00630655" w:rsidP="00630655">
      <w:pPr>
        <w:pStyle w:val="ListParagraph"/>
        <w:spacing w:line="251" w:lineRule="atLeast"/>
        <w:jc w:val="left"/>
        <w:rPr>
          <w:rFonts w:ascii="Menlo" w:hAnsi="Menlo" w:cs="Menlo"/>
          <w:sz w:val="20"/>
          <w:szCs w:val="20"/>
        </w:rPr>
      </w:pPr>
      <w:r w:rsidRPr="00C9390E">
        <w:rPr>
          <w:rFonts w:ascii="Menlo" w:hAnsi="Menlo" w:cs="Menlo"/>
          <w:sz w:val="20"/>
          <w:szCs w:val="20"/>
        </w:rPr>
        <w:t xml:space="preserve">[vp, vs, modu] = </w:t>
      </w:r>
      <w:proofErr w:type="gramStart"/>
      <w:r w:rsidRPr="00C9390E">
        <w:rPr>
          <w:rFonts w:ascii="Menlo" w:hAnsi="Menlo" w:cs="Menlo"/>
          <w:sz w:val="20"/>
          <w:szCs w:val="20"/>
        </w:rPr>
        <w:t>SeismicVelocityEstimates(</w:t>
      </w:r>
      <w:proofErr w:type="gramEnd"/>
      <w:r w:rsidRPr="00C9390E">
        <w:rPr>
          <w:rFonts w:ascii="Menlo" w:hAnsi="Menlo" w:cs="Menlo"/>
          <w:sz w:val="20"/>
          <w:szCs w:val="20"/>
        </w:rPr>
        <w:t>500, 1.5,</w:t>
      </w:r>
      <w:r w:rsidRPr="00C9390E">
        <w:rPr>
          <w:rFonts w:ascii="Menlo" w:hAnsi="Menlo" w:cs="Menlo"/>
          <w:color w:val="A709F5"/>
          <w:sz w:val="20"/>
          <w:szCs w:val="20"/>
        </w:rPr>
        <w:t>'</w:t>
      </w:r>
      <w:r>
        <w:rPr>
          <w:rFonts w:ascii="Menlo" w:hAnsi="Menlo" w:cs="Menlo"/>
          <w:color w:val="A709F5"/>
          <w:sz w:val="20"/>
          <w:szCs w:val="20"/>
        </w:rPr>
        <w:t>user_</w:t>
      </w:r>
      <w:r w:rsidR="009458AE">
        <w:rPr>
          <w:rFonts w:ascii="Menlo" w:hAnsi="Menlo" w:cs="Menlo"/>
          <w:color w:val="A709F5"/>
          <w:sz w:val="20"/>
          <w:szCs w:val="20"/>
        </w:rPr>
        <w:t>multi</w:t>
      </w:r>
      <w:r>
        <w:rPr>
          <w:rFonts w:ascii="Menlo" w:hAnsi="Menlo" w:cs="Menlo"/>
          <w:color w:val="A709F5"/>
          <w:sz w:val="20"/>
          <w:szCs w:val="20"/>
        </w:rPr>
        <w:t>rock</w:t>
      </w:r>
      <w:proofErr w:type="gramStart"/>
      <w:r w:rsidRPr="00C9390E">
        <w:rPr>
          <w:rFonts w:ascii="Menlo" w:hAnsi="Menlo" w:cs="Menlo"/>
          <w:color w:val="A709F5"/>
          <w:sz w:val="20"/>
          <w:szCs w:val="20"/>
        </w:rPr>
        <w:t>'</w:t>
      </w:r>
      <w:r w:rsidRPr="00C9390E">
        <w:rPr>
          <w:rFonts w:ascii="Menlo" w:hAnsi="Menlo" w:cs="Menlo"/>
          <w:sz w:val="20"/>
          <w:szCs w:val="20"/>
        </w:rPr>
        <w:t>,{</w:t>
      </w:r>
      <w:proofErr w:type="gramEnd"/>
      <w:r w:rsidRPr="00C9390E">
        <w:rPr>
          <w:rFonts w:ascii="Menlo" w:hAnsi="Menlo" w:cs="Menlo"/>
          <w:color w:val="A709F5"/>
          <w:sz w:val="20"/>
          <w:szCs w:val="20"/>
        </w:rPr>
        <w:t>'</w:t>
      </w:r>
      <w:r>
        <w:rPr>
          <w:rFonts w:ascii="Menlo" w:hAnsi="Menlo" w:cs="Menlo"/>
          <w:color w:val="A709F5"/>
          <w:sz w:val="20"/>
          <w:szCs w:val="20"/>
        </w:rPr>
        <w:t>quartz</w:t>
      </w:r>
      <w:r w:rsidRPr="00C9390E">
        <w:rPr>
          <w:rFonts w:ascii="Menlo" w:hAnsi="Menlo" w:cs="Menlo"/>
          <w:color w:val="A709F5"/>
          <w:sz w:val="20"/>
          <w:szCs w:val="20"/>
        </w:rPr>
        <w:t>'</w:t>
      </w:r>
      <w:r w:rsidRPr="00C9390E">
        <w:rPr>
          <w:rFonts w:ascii="Menlo" w:hAnsi="Menlo" w:cs="Menlo"/>
          <w:sz w:val="20"/>
          <w:szCs w:val="20"/>
        </w:rPr>
        <w:t xml:space="preserve">, </w:t>
      </w:r>
      <w:r w:rsidRPr="00C9390E">
        <w:rPr>
          <w:rFonts w:ascii="Menlo" w:hAnsi="Menlo" w:cs="Menlo"/>
          <w:color w:val="A709F5"/>
          <w:sz w:val="20"/>
          <w:szCs w:val="20"/>
        </w:rPr>
        <w:t>'</w:t>
      </w:r>
      <w:r>
        <w:rPr>
          <w:rFonts w:ascii="Menlo" w:hAnsi="Menlo" w:cs="Menlo"/>
          <w:color w:val="A709F5"/>
          <w:sz w:val="20"/>
          <w:szCs w:val="20"/>
        </w:rPr>
        <w:t>muscovite</w:t>
      </w:r>
      <w:r w:rsidRPr="00C9390E">
        <w:rPr>
          <w:rFonts w:ascii="Menlo" w:hAnsi="Menlo" w:cs="Menlo"/>
          <w:color w:val="A709F5"/>
          <w:sz w:val="20"/>
          <w:szCs w:val="20"/>
        </w:rPr>
        <w:t>'</w:t>
      </w:r>
      <w:proofErr w:type="gramStart"/>
      <w:r w:rsidRPr="00C9390E">
        <w:rPr>
          <w:rFonts w:ascii="Menlo" w:hAnsi="Menlo" w:cs="Menlo"/>
          <w:sz w:val="20"/>
          <w:szCs w:val="20"/>
        </w:rPr>
        <w:t>},[</w:t>
      </w:r>
      <w:proofErr w:type="gramEnd"/>
      <w:r w:rsidRPr="00C9390E">
        <w:rPr>
          <w:rFonts w:ascii="Menlo" w:hAnsi="Menlo" w:cs="Menlo"/>
          <w:sz w:val="20"/>
          <w:szCs w:val="20"/>
        </w:rPr>
        <w:t>75 25]</w:t>
      </w:r>
      <w:r w:rsidR="009458AE">
        <w:rPr>
          <w:rFonts w:ascii="Menlo" w:hAnsi="Menlo" w:cs="Menlo"/>
          <w:sz w:val="20"/>
          <w:szCs w:val="20"/>
        </w:rPr>
        <w:t>,</w:t>
      </w:r>
      <w:r w:rsidR="009458AE" w:rsidRPr="009458AE">
        <w:rPr>
          <w:rFonts w:ascii="Menlo" w:hAnsi="Menlo" w:cs="Menlo"/>
          <w:color w:val="A709F5"/>
          <w:sz w:val="20"/>
          <w:szCs w:val="20"/>
        </w:rPr>
        <w:t xml:space="preserve"> </w:t>
      </w:r>
      <w:r w:rsidR="009458AE" w:rsidRPr="00C9390E">
        <w:rPr>
          <w:rFonts w:ascii="Menlo" w:hAnsi="Menlo" w:cs="Menlo"/>
          <w:color w:val="A709F5"/>
          <w:sz w:val="20"/>
          <w:szCs w:val="20"/>
        </w:rPr>
        <w:t>'</w:t>
      </w:r>
      <w:r w:rsidR="009458AE">
        <w:rPr>
          <w:rFonts w:ascii="Menlo" w:hAnsi="Menlo" w:cs="Menlo"/>
          <w:color w:val="A709F5"/>
          <w:sz w:val="20"/>
          <w:szCs w:val="20"/>
        </w:rPr>
        <w:t>calcite</w:t>
      </w:r>
      <w:r w:rsidR="009458AE" w:rsidRPr="00C9390E">
        <w:rPr>
          <w:rFonts w:ascii="Menlo" w:hAnsi="Menlo" w:cs="Menlo"/>
          <w:color w:val="A709F5"/>
          <w:sz w:val="20"/>
          <w:szCs w:val="20"/>
        </w:rPr>
        <w:t>'</w:t>
      </w:r>
      <w:r w:rsidR="009458AE" w:rsidRPr="00C9390E">
        <w:rPr>
          <w:rFonts w:ascii="Menlo" w:hAnsi="Menlo" w:cs="Menlo"/>
          <w:sz w:val="20"/>
          <w:szCs w:val="20"/>
        </w:rPr>
        <w:t>,[</w:t>
      </w:r>
      <w:r w:rsidR="009458AE">
        <w:rPr>
          <w:rFonts w:ascii="Menlo" w:hAnsi="Menlo" w:cs="Menlo"/>
          <w:sz w:val="20"/>
          <w:szCs w:val="20"/>
        </w:rPr>
        <w:t>100</w:t>
      </w:r>
      <w:proofErr w:type="gramStart"/>
      <w:r w:rsidR="009458AE" w:rsidRPr="00C9390E">
        <w:rPr>
          <w:rFonts w:ascii="Menlo" w:hAnsi="Menlo" w:cs="Menlo"/>
          <w:sz w:val="20"/>
          <w:szCs w:val="20"/>
        </w:rPr>
        <w:t>]</w:t>
      </w:r>
      <w:r w:rsidR="009458AE">
        <w:rPr>
          <w:rFonts w:ascii="Menlo" w:hAnsi="Menlo" w:cs="Menlo"/>
          <w:sz w:val="20"/>
          <w:szCs w:val="20"/>
        </w:rPr>
        <w:t>,[</w:t>
      </w:r>
      <w:proofErr w:type="gramEnd"/>
      <w:r w:rsidR="008E628F">
        <w:rPr>
          <w:rFonts w:ascii="Menlo" w:hAnsi="Menlo" w:cs="Menlo"/>
          <w:sz w:val="20"/>
          <w:szCs w:val="20"/>
        </w:rPr>
        <w:t>30 60]</w:t>
      </w:r>
      <w:r w:rsidRPr="00C9390E">
        <w:rPr>
          <w:rFonts w:ascii="Menlo" w:hAnsi="Menlo" w:cs="Menlo"/>
          <w:sz w:val="20"/>
          <w:szCs w:val="20"/>
        </w:rPr>
        <w:t>)</w:t>
      </w:r>
    </w:p>
    <w:p w14:paraId="48583FFB" w14:textId="58F546A7" w:rsidR="00630655" w:rsidRDefault="008E628F" w:rsidP="00630655">
      <w:pPr>
        <w:pStyle w:val="ListParagraph"/>
        <w:numPr>
          <w:ilvl w:val="1"/>
          <w:numId w:val="10"/>
        </w:numPr>
      </w:pPr>
      <w:r>
        <w:t xml:space="preserve">In this case, you define each of the </w:t>
      </w:r>
      <w:r w:rsidR="00415065">
        <w:t>lithologies</w:t>
      </w:r>
      <w:r>
        <w:t xml:space="preserve"> first with {minerals} and [modal abundances].</w:t>
      </w:r>
    </w:p>
    <w:p w14:paraId="35F6B46B" w14:textId="4E0EC781" w:rsidR="008E628F" w:rsidRDefault="008E628F" w:rsidP="00630655">
      <w:pPr>
        <w:pStyle w:val="ListParagraph"/>
        <w:numPr>
          <w:ilvl w:val="1"/>
          <w:numId w:val="10"/>
        </w:numPr>
      </w:pPr>
      <w:r>
        <w:t xml:space="preserve">Then you define the modal abundances of the </w:t>
      </w:r>
      <w:r w:rsidR="00415065">
        <w:t>lihtologies</w:t>
      </w:r>
      <w:r>
        <w:t xml:space="preserve"> in the final [].</w:t>
      </w:r>
    </w:p>
    <w:p w14:paraId="7C9B6389" w14:textId="05277F44" w:rsidR="00630655" w:rsidRDefault="008E628F" w:rsidP="00630655">
      <w:pPr>
        <w:pStyle w:val="ListParagraph"/>
        <w:numPr>
          <w:ilvl w:val="1"/>
          <w:numId w:val="10"/>
        </w:numPr>
      </w:pPr>
      <w:r>
        <w:t xml:space="preserve">Spend some time with the lines above to make sure that you know where each of the numbers and minerals winds up and </w:t>
      </w:r>
      <w:r>
        <w:rPr>
          <w:b/>
          <w:bCs/>
          <w:i/>
          <w:iCs/>
        </w:rPr>
        <w:t>why</w:t>
      </w:r>
      <w:r>
        <w:t xml:space="preserve"> they are in that order.</w:t>
      </w:r>
    </w:p>
    <w:p w14:paraId="7046796D" w14:textId="50316FDC" w:rsidR="00630655" w:rsidRDefault="00415065" w:rsidP="00630655">
      <w:pPr>
        <w:pStyle w:val="ListParagraph"/>
        <w:numPr>
          <w:ilvl w:val="0"/>
          <w:numId w:val="10"/>
        </w:numPr>
        <w:jc w:val="left"/>
        <w:textAlignment w:val="center"/>
        <w:rPr>
          <w:color w:val="auto"/>
        </w:rPr>
      </w:pPr>
      <w:r w:rsidRPr="002656A0">
        <w:rPr>
          <w:noProof/>
        </w:rPr>
        <mc:AlternateContent>
          <mc:Choice Requires="wps">
            <w:drawing>
              <wp:anchor distT="0" distB="0" distL="114300" distR="114300" simplePos="0" relativeHeight="251669504" behindDoc="0" locked="0" layoutInCell="1" allowOverlap="1" wp14:anchorId="0FBBC2CB" wp14:editId="473DB66D">
                <wp:simplePos x="0" y="0"/>
                <wp:positionH relativeFrom="column">
                  <wp:posOffset>3175</wp:posOffset>
                </wp:positionH>
                <wp:positionV relativeFrom="paragraph">
                  <wp:posOffset>2059305</wp:posOffset>
                </wp:positionV>
                <wp:extent cx="6911975" cy="4306570"/>
                <wp:effectExtent l="25400" t="25400" r="85725" b="87630"/>
                <wp:wrapTopAndBottom/>
                <wp:docPr id="53719510" name="Text Box 2"/>
                <wp:cNvGraphicFramePr/>
                <a:graphic xmlns:a="http://schemas.openxmlformats.org/drawingml/2006/main">
                  <a:graphicData uri="http://schemas.microsoft.com/office/word/2010/wordprocessingShape">
                    <wps:wsp>
                      <wps:cNvSpPr txBox="1"/>
                      <wps:spPr>
                        <a:xfrm>
                          <a:off x="0" y="0"/>
                          <a:ext cx="6911975" cy="4306570"/>
                        </a:xfrm>
                        <a:prstGeom prst="rect">
                          <a:avLst/>
                        </a:prstGeom>
                        <a:solidFill>
                          <a:schemeClr val="accent3">
                            <a:lumMod val="20000"/>
                            <a:lumOff val="80000"/>
                          </a:schemeClr>
                        </a:solidFill>
                        <a:ln w="6350">
                          <a:noFill/>
                        </a:ln>
                        <a:effectLst>
                          <a:outerShdw blurRad="50800" dist="38100" dir="2700000" algn="tl" rotWithShape="0">
                            <a:prstClr val="black">
                              <a:alpha val="40000"/>
                            </a:prstClr>
                          </a:outerShdw>
                        </a:effectLst>
                      </wps:spPr>
                      <wps:txbx>
                        <w:txbxContent>
                          <w:p w14:paraId="4659FB52" w14:textId="77777777" w:rsidR="00630655" w:rsidRDefault="00630655" w:rsidP="00630655">
                            <w:pPr>
                              <w:rPr>
                                <w:rFonts w:ascii="Optima" w:hAnsi="Optima"/>
                                <w:b/>
                                <w:bCs/>
                              </w:rPr>
                            </w:pPr>
                            <w:r w:rsidRPr="008C27D8">
                              <w:rPr>
                                <w:rFonts w:ascii="Optima" w:hAnsi="Optima"/>
                                <w:b/>
                                <w:bCs/>
                              </w:rPr>
                              <w:t xml:space="preserve">Try it! </w:t>
                            </w:r>
                          </w:p>
                          <w:p w14:paraId="050B637E" w14:textId="6F8EB54F" w:rsidR="00630655" w:rsidRDefault="00415065" w:rsidP="00630655">
                            <w:r>
                              <w:t>Let’s try this with a set of three different lithologies</w:t>
                            </w:r>
                            <w:r w:rsidR="00F272A3">
                              <w:t xml:space="preserve"> at 500°C and 1.5 GPa. Imagine you have a set of rocks that are listed below with lithologic and mineral abundances. These are simplified for the purposes of </w:t>
                            </w:r>
                            <w:r w:rsidR="00666486">
                              <w:t>learning the toolbox, but you’re welcome to make them more complicated!</w:t>
                            </w:r>
                          </w:p>
                          <w:p w14:paraId="4C11A8A7" w14:textId="77777777" w:rsidR="00F272A3" w:rsidRDefault="00F272A3" w:rsidP="00630655"/>
                          <w:tbl>
                            <w:tblPr>
                              <w:tblStyle w:val="TableGrid"/>
                              <w:tblW w:w="0" w:type="auto"/>
                              <w:tblLook w:val="04A0" w:firstRow="1" w:lastRow="0" w:firstColumn="1" w:lastColumn="0" w:noHBand="0" w:noVBand="1"/>
                            </w:tblPr>
                            <w:tblGrid>
                              <w:gridCol w:w="3524"/>
                              <w:gridCol w:w="3526"/>
                              <w:gridCol w:w="3527"/>
                            </w:tblGrid>
                            <w:tr w:rsidR="00666486" w14:paraId="32175806" w14:textId="77777777" w:rsidTr="00666486">
                              <w:tc>
                                <w:tcPr>
                                  <w:tcW w:w="3524" w:type="dxa"/>
                                </w:tcPr>
                                <w:p w14:paraId="1886161D" w14:textId="6987E5EE" w:rsidR="00666486" w:rsidRPr="00666486" w:rsidRDefault="00666486" w:rsidP="00666486">
                                  <w:pPr>
                                    <w:jc w:val="center"/>
                                    <w:rPr>
                                      <w:b/>
                                      <w:bCs/>
                                    </w:rPr>
                                  </w:pPr>
                                  <w:r w:rsidRPr="00666486">
                                    <w:rPr>
                                      <w:b/>
                                      <w:bCs/>
                                    </w:rPr>
                                    <w:t>Lithologic Modal Abundances</w:t>
                                  </w:r>
                                </w:p>
                              </w:tc>
                              <w:tc>
                                <w:tcPr>
                                  <w:tcW w:w="3526" w:type="dxa"/>
                                </w:tcPr>
                                <w:p w14:paraId="6B0B1D57" w14:textId="7386BF59" w:rsidR="00666486" w:rsidRPr="00666486" w:rsidRDefault="00666486" w:rsidP="00666486">
                                  <w:pPr>
                                    <w:jc w:val="center"/>
                                    <w:rPr>
                                      <w:b/>
                                      <w:bCs/>
                                    </w:rPr>
                                  </w:pPr>
                                  <w:r w:rsidRPr="00666486">
                                    <w:rPr>
                                      <w:b/>
                                      <w:bCs/>
                                    </w:rPr>
                                    <w:t>Lithology</w:t>
                                  </w:r>
                                </w:p>
                              </w:tc>
                              <w:tc>
                                <w:tcPr>
                                  <w:tcW w:w="3527" w:type="dxa"/>
                                </w:tcPr>
                                <w:p w14:paraId="24718566" w14:textId="40FEDE50" w:rsidR="00666486" w:rsidRPr="00666486" w:rsidRDefault="00666486" w:rsidP="00630655">
                                  <w:pPr>
                                    <w:rPr>
                                      <w:b/>
                                      <w:bCs/>
                                    </w:rPr>
                                  </w:pPr>
                                  <w:r w:rsidRPr="00666486">
                                    <w:rPr>
                                      <w:b/>
                                      <w:bCs/>
                                    </w:rPr>
                                    <w:t>Mineral Modal Abundances</w:t>
                                  </w:r>
                                </w:p>
                              </w:tc>
                            </w:tr>
                            <w:tr w:rsidR="00F272A3" w14:paraId="45F2AFD6" w14:textId="77777777" w:rsidTr="00666486">
                              <w:tc>
                                <w:tcPr>
                                  <w:tcW w:w="3524" w:type="dxa"/>
                                  <w:vAlign w:val="center"/>
                                </w:tcPr>
                                <w:p w14:paraId="259EF2E1" w14:textId="7487FE2B" w:rsidR="00F272A3" w:rsidRDefault="00F272A3" w:rsidP="00666486">
                                  <w:pPr>
                                    <w:jc w:val="center"/>
                                  </w:pPr>
                                  <w:r>
                                    <w:t>15%</w:t>
                                  </w:r>
                                </w:p>
                              </w:tc>
                              <w:tc>
                                <w:tcPr>
                                  <w:tcW w:w="3526" w:type="dxa"/>
                                  <w:vAlign w:val="center"/>
                                </w:tcPr>
                                <w:p w14:paraId="5DD86E3E" w14:textId="731EECE4" w:rsidR="00F272A3" w:rsidRDefault="00F272A3" w:rsidP="00666486">
                                  <w:pPr>
                                    <w:jc w:val="center"/>
                                  </w:pPr>
                                  <w:r>
                                    <w:t>Epidote blueschist</w:t>
                                  </w:r>
                                </w:p>
                              </w:tc>
                              <w:tc>
                                <w:tcPr>
                                  <w:tcW w:w="3527" w:type="dxa"/>
                                </w:tcPr>
                                <w:p w14:paraId="1FA58F26" w14:textId="77777777" w:rsidR="00F272A3" w:rsidRDefault="00F272A3" w:rsidP="00630655">
                                  <w:r>
                                    <w:t>50% glaucophane</w:t>
                                  </w:r>
                                </w:p>
                                <w:p w14:paraId="530A1C76" w14:textId="15ED161E" w:rsidR="00F272A3" w:rsidRDefault="00F272A3" w:rsidP="00630655">
                                  <w:r>
                                    <w:t>50% epidote</w:t>
                                  </w:r>
                                </w:p>
                              </w:tc>
                            </w:tr>
                            <w:tr w:rsidR="00F272A3" w14:paraId="1C77FA7C" w14:textId="77777777" w:rsidTr="00666486">
                              <w:tc>
                                <w:tcPr>
                                  <w:tcW w:w="3524" w:type="dxa"/>
                                  <w:vAlign w:val="center"/>
                                </w:tcPr>
                                <w:p w14:paraId="0A507DD6" w14:textId="7F4EADBB" w:rsidR="00F272A3" w:rsidRDefault="00F272A3" w:rsidP="00666486">
                                  <w:pPr>
                                    <w:jc w:val="center"/>
                                  </w:pPr>
                                  <w:r>
                                    <w:t>50%</w:t>
                                  </w:r>
                                </w:p>
                              </w:tc>
                              <w:tc>
                                <w:tcPr>
                                  <w:tcW w:w="3526" w:type="dxa"/>
                                  <w:vAlign w:val="center"/>
                                </w:tcPr>
                                <w:p w14:paraId="4CF82D18" w14:textId="6FCD21D7" w:rsidR="00F272A3" w:rsidRDefault="00F272A3" w:rsidP="00666486">
                                  <w:pPr>
                                    <w:jc w:val="center"/>
                                  </w:pPr>
                                  <w:r>
                                    <w:t>Marble</w:t>
                                  </w:r>
                                </w:p>
                              </w:tc>
                              <w:tc>
                                <w:tcPr>
                                  <w:tcW w:w="3527" w:type="dxa"/>
                                </w:tcPr>
                                <w:p w14:paraId="67E6CDF4" w14:textId="2623B711" w:rsidR="00F272A3" w:rsidRDefault="00F272A3" w:rsidP="00630655">
                                  <w:r>
                                    <w:t>100% calcite</w:t>
                                  </w:r>
                                </w:p>
                              </w:tc>
                            </w:tr>
                            <w:tr w:rsidR="00F272A3" w14:paraId="427DC966" w14:textId="77777777" w:rsidTr="00666486">
                              <w:tc>
                                <w:tcPr>
                                  <w:tcW w:w="3524" w:type="dxa"/>
                                  <w:vAlign w:val="center"/>
                                </w:tcPr>
                                <w:p w14:paraId="41D12FA7" w14:textId="62065FCF" w:rsidR="00F272A3" w:rsidRDefault="00F272A3" w:rsidP="00666486">
                                  <w:pPr>
                                    <w:jc w:val="center"/>
                                  </w:pPr>
                                  <w:r>
                                    <w:t>35%</w:t>
                                  </w:r>
                                </w:p>
                              </w:tc>
                              <w:tc>
                                <w:tcPr>
                                  <w:tcW w:w="3526" w:type="dxa"/>
                                  <w:vAlign w:val="center"/>
                                </w:tcPr>
                                <w:p w14:paraId="111DF3E3" w14:textId="5ABFD3CC" w:rsidR="00F272A3" w:rsidRDefault="00F272A3" w:rsidP="00666486">
                                  <w:pPr>
                                    <w:jc w:val="center"/>
                                  </w:pPr>
                                  <w:r>
                                    <w:t>Chlorite schist</w:t>
                                  </w:r>
                                </w:p>
                              </w:tc>
                              <w:tc>
                                <w:tcPr>
                                  <w:tcW w:w="3527" w:type="dxa"/>
                                </w:tcPr>
                                <w:p w14:paraId="161B1CC1" w14:textId="77777777" w:rsidR="00666486" w:rsidRDefault="00666486" w:rsidP="00F272A3">
                                  <w:r>
                                    <w:t>5% quartz</w:t>
                                  </w:r>
                                </w:p>
                                <w:p w14:paraId="4DFCDA2F" w14:textId="1948C7E1" w:rsidR="00666486" w:rsidRDefault="00666486" w:rsidP="00F272A3">
                                  <w:r>
                                    <w:t>22% low albite</w:t>
                                  </w:r>
                                </w:p>
                                <w:p w14:paraId="6C08B77B" w14:textId="0C2214B3" w:rsidR="00666486" w:rsidRDefault="00666486" w:rsidP="00F272A3">
                                  <w:r>
                                    <w:t>30% ferroactinolite</w:t>
                                  </w:r>
                                </w:p>
                                <w:p w14:paraId="1512F5E0" w14:textId="28F72ED0" w:rsidR="00666486" w:rsidRDefault="00666486" w:rsidP="00F272A3">
                                  <w:r>
                                    <w:t>32% epidote</w:t>
                                  </w:r>
                                </w:p>
                                <w:p w14:paraId="4521F340" w14:textId="11753D7C" w:rsidR="00F272A3" w:rsidRDefault="00666486" w:rsidP="00630655">
                                  <w:r>
                                    <w:t>11% clinochlore</w:t>
                                  </w:r>
                                </w:p>
                              </w:tc>
                            </w:tr>
                          </w:tbl>
                          <w:p w14:paraId="3349866A" w14:textId="77777777" w:rsidR="00F272A3" w:rsidRDefault="00F272A3" w:rsidP="00630655"/>
                          <w:p w14:paraId="05B7BC03" w14:textId="7A069CA3" w:rsidR="00F272A3" w:rsidRDefault="00666486" w:rsidP="00F272A3">
                            <w:r>
                              <w:t>Try to set up the velocity calculations using the user_multirock option. The values you should get are below so that you can check your work.</w:t>
                            </w:r>
                          </w:p>
                          <w:p w14:paraId="408EFC42" w14:textId="2EA67D7B" w:rsidR="00630655" w:rsidRDefault="00630655" w:rsidP="00630655"/>
                          <w:p w14:paraId="6FDEF6AD" w14:textId="7268F15C" w:rsidR="00633665" w:rsidRPr="00A86DB3" w:rsidRDefault="00633665" w:rsidP="00633665">
                            <w:pPr>
                              <w:pStyle w:val="ListParagraph"/>
                              <w:ind w:left="0"/>
                              <w:jc w:val="left"/>
                              <w:textAlignment w:val="center"/>
                              <w:rPr>
                                <w:color w:val="auto"/>
                              </w:rPr>
                            </w:pPr>
                            <m:oMathPara>
                              <m:oMath>
                                <m:r>
                                  <w:rPr>
                                    <w:rFonts w:ascii="Cambria Math" w:hAnsi="Cambria Math"/>
                                    <w:color w:val="auto"/>
                                  </w:rPr>
                                  <m:t>vp=6.8493</m:t>
                                </m:r>
                              </m:oMath>
                            </m:oMathPara>
                          </w:p>
                          <w:p w14:paraId="57AA47AD" w14:textId="0420673E" w:rsidR="00633665" w:rsidRPr="00A86DB3" w:rsidRDefault="00633665" w:rsidP="00633665">
                            <w:pPr>
                              <w:pStyle w:val="ListParagraph"/>
                              <w:ind w:left="0"/>
                              <w:jc w:val="left"/>
                              <w:textAlignment w:val="center"/>
                              <w:rPr>
                                <w:color w:val="auto"/>
                              </w:rPr>
                            </w:pPr>
                            <m:oMathPara>
                              <m:oMath>
                                <m:r>
                                  <w:rPr>
                                    <w:rFonts w:ascii="Cambria Math" w:hAnsi="Cambria Math"/>
                                    <w:color w:val="auto"/>
                                  </w:rPr>
                                  <m:t>vs=3.7682</m:t>
                                </m:r>
                              </m:oMath>
                            </m:oMathPara>
                          </w:p>
                          <w:p w14:paraId="76AA65B9" w14:textId="1A5AD41D" w:rsidR="00633665" w:rsidRPr="00581393" w:rsidRDefault="00633665" w:rsidP="00633665">
                            <w:pPr>
                              <w:pStyle w:val="ListParagraph"/>
                              <w:ind w:left="4680" w:firstLine="450"/>
                              <w:textAlignment w:val="center"/>
                              <w:rPr>
                                <w:rFonts w:ascii="Cambria Math" w:hAnsi="Cambria Math"/>
                                <w:color w:val="auto"/>
                                <w:oMath/>
                              </w:rPr>
                            </w:pPr>
                            <m:oMathPara>
                              <m:oMathParaPr>
                                <m:jc m:val="left"/>
                              </m:oMathParaPr>
                              <m:oMath>
                                <m:r>
                                  <w:rPr>
                                    <w:rFonts w:ascii="Cambria Math" w:hAnsi="Cambria Math"/>
                                    <w:color w:val="auto"/>
                                  </w:rPr>
                                  <m:t>k: 82.8654</m:t>
                                </m:r>
                              </m:oMath>
                            </m:oMathPara>
                          </w:p>
                          <w:p w14:paraId="020D543C" w14:textId="55850CFE" w:rsidR="00633665" w:rsidRPr="00581393" w:rsidRDefault="00633665" w:rsidP="00633665">
                            <w:pPr>
                              <w:pStyle w:val="ListParagraph"/>
                              <w:ind w:left="4680" w:firstLine="450"/>
                              <w:textAlignment w:val="center"/>
                              <w:rPr>
                                <w:rFonts w:ascii="Cambria Math" w:hAnsi="Cambria Math"/>
                                <w:color w:val="auto"/>
                                <w:oMath/>
                              </w:rPr>
                            </w:pPr>
                            <m:oMathPara>
                              <m:oMathParaPr>
                                <m:jc m:val="left"/>
                              </m:oMathParaPr>
                              <m:oMath>
                                <m:r>
                                  <w:rPr>
                                    <w:rFonts w:ascii="Cambria Math" w:hAnsi="Cambria Math"/>
                                    <w:color w:val="auto"/>
                                  </w:rPr>
                                  <m:t>g: 42.0523</m:t>
                                </m:r>
                              </m:oMath>
                            </m:oMathPara>
                          </w:p>
                          <w:p w14:paraId="5465362C" w14:textId="1087D639" w:rsidR="00633665" w:rsidRPr="00581393" w:rsidRDefault="00633665" w:rsidP="00633665">
                            <w:pPr>
                              <w:pStyle w:val="ListParagraph"/>
                              <w:ind w:left="4680" w:firstLine="450"/>
                              <w:textAlignment w:val="center"/>
                              <w:rPr>
                                <w:rFonts w:ascii="Cambria Math" w:hAnsi="Cambria Math"/>
                                <w:color w:val="auto"/>
                                <w:oMath/>
                              </w:rPr>
                            </w:pPr>
                            <m:oMathPara>
                              <m:oMathParaPr>
                                <m:jc m:val="left"/>
                              </m:oMathParaPr>
                              <m:oMath>
                                <m:r>
                                  <w:rPr>
                                    <w:rFonts w:ascii="Cambria Math" w:hAnsi="Cambria Math"/>
                                    <w:color w:val="auto"/>
                                  </w:rPr>
                                  <m:t xml:space="preserve"> r: 2.9615e+03</m:t>
                                </m:r>
                              </m:oMath>
                            </m:oMathPara>
                          </w:p>
                          <w:p w14:paraId="686E7081" w14:textId="77777777" w:rsidR="00633665" w:rsidRPr="00A400A2" w:rsidRDefault="00633665" w:rsidP="00633665">
                            <w:pPr>
                              <w:rPr>
                                <w:i/>
                                <w:i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BBC2CB" id="_x0000_t202" coordsize="21600,21600" o:spt="202" path="m,l,21600r21600,l21600,xe">
                <v:stroke joinstyle="miter"/>
                <v:path gradientshapeok="t" o:connecttype="rect"/>
              </v:shapetype>
              <v:shape id="_x0000_s1031" type="#_x0000_t202" style="position:absolute;left:0;text-align:left;margin-left:.25pt;margin-top:162.15pt;width:544.25pt;height:339.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" fillcolor="#edfadc [662]" stroked="f" strokeweight=".5pt">
                <v:shadow on="t" color="black" opacity="26214f" origin="-.5,-.5" offset=".74836mm,.74836mm"/>
                <v:textbox>
                  <w:txbxContent>
                    <w:p w14:paraId="4659FB52" w14:textId="77777777" w:rsidR="00630655" w:rsidRDefault="00630655" w:rsidP="00630655">
                      <w:pPr>
                        <w:rPr>
                          <w:rFonts w:ascii="Optima" w:hAnsi="Optima"/>
                          <w:b/>
                          <w:bCs/>
                        </w:rPr>
                      </w:pPr>
                      <w:r w:rsidRPr="008C27D8">
                        <w:rPr>
                          <w:rFonts w:ascii="Optima" w:hAnsi="Optima"/>
                          <w:b/>
                          <w:bCs/>
                        </w:rPr>
                        <w:t xml:space="preserve">Try it! </w:t>
                      </w:r>
                    </w:p>
                    <w:p w14:paraId="050B637E" w14:textId="6F8EB54F" w:rsidR="00630655" w:rsidRDefault="00415065" w:rsidP="00630655">
                      <w:r>
                        <w:t>Let’s try this with a set of three different lithologies</w:t>
                      </w:r>
                      <w:r w:rsidR="00F272A3">
                        <w:t xml:space="preserve"> at 500°C and 1.5 GPa. Imagine you have a set of rocks that are listed below with lithologic and mineral abundances. These are simplified for the purposes of </w:t>
                      </w:r>
                      <w:r w:rsidR="00666486">
                        <w:t>learning the toolbox, but you’re welcome to make them more complicated!</w:t>
                      </w:r>
                    </w:p>
                    <w:p w14:paraId="4C11A8A7" w14:textId="77777777" w:rsidR="00F272A3" w:rsidRDefault="00F272A3" w:rsidP="00630655"/>
                    <w:tbl>
                      <w:tblPr>
                        <w:tblStyle w:val="TableGrid"/>
                        <w:tblW w:w="0" w:type="auto"/>
                        <w:tblLook w:val="04A0" w:firstRow="1" w:lastRow="0" w:firstColumn="1" w:lastColumn="0" w:noHBand="0" w:noVBand="1"/>
                      </w:tblPr>
                      <w:tblGrid>
                        <w:gridCol w:w="3524"/>
                        <w:gridCol w:w="3526"/>
                        <w:gridCol w:w="3527"/>
                      </w:tblGrid>
                      <w:tr w:rsidR="00666486" w14:paraId="32175806" w14:textId="77777777" w:rsidTr="00666486">
                        <w:tc>
                          <w:tcPr>
                            <w:tcW w:w="3524" w:type="dxa"/>
                          </w:tcPr>
                          <w:p w14:paraId="1886161D" w14:textId="6987E5EE" w:rsidR="00666486" w:rsidRPr="00666486" w:rsidRDefault="00666486" w:rsidP="00666486">
                            <w:pPr>
                              <w:jc w:val="center"/>
                              <w:rPr>
                                <w:b/>
                                <w:bCs/>
                              </w:rPr>
                            </w:pPr>
                            <w:r w:rsidRPr="00666486">
                              <w:rPr>
                                <w:b/>
                                <w:bCs/>
                              </w:rPr>
                              <w:t>Lithologic Modal Abundances</w:t>
                            </w:r>
                          </w:p>
                        </w:tc>
                        <w:tc>
                          <w:tcPr>
                            <w:tcW w:w="3526" w:type="dxa"/>
                          </w:tcPr>
                          <w:p w14:paraId="6B0B1D57" w14:textId="7386BF59" w:rsidR="00666486" w:rsidRPr="00666486" w:rsidRDefault="00666486" w:rsidP="00666486">
                            <w:pPr>
                              <w:jc w:val="center"/>
                              <w:rPr>
                                <w:b/>
                                <w:bCs/>
                              </w:rPr>
                            </w:pPr>
                            <w:r w:rsidRPr="00666486">
                              <w:rPr>
                                <w:b/>
                                <w:bCs/>
                              </w:rPr>
                              <w:t>Lithology</w:t>
                            </w:r>
                          </w:p>
                        </w:tc>
                        <w:tc>
                          <w:tcPr>
                            <w:tcW w:w="3527" w:type="dxa"/>
                          </w:tcPr>
                          <w:p w14:paraId="24718566" w14:textId="40FEDE50" w:rsidR="00666486" w:rsidRPr="00666486" w:rsidRDefault="00666486" w:rsidP="00630655">
                            <w:pPr>
                              <w:rPr>
                                <w:b/>
                                <w:bCs/>
                              </w:rPr>
                            </w:pPr>
                            <w:r w:rsidRPr="00666486">
                              <w:rPr>
                                <w:b/>
                                <w:bCs/>
                              </w:rPr>
                              <w:t>Mineral Modal Abundances</w:t>
                            </w:r>
                          </w:p>
                        </w:tc>
                      </w:tr>
                      <w:tr w:rsidR="00F272A3" w14:paraId="45F2AFD6" w14:textId="77777777" w:rsidTr="00666486">
                        <w:tc>
                          <w:tcPr>
                            <w:tcW w:w="3524" w:type="dxa"/>
                            <w:vAlign w:val="center"/>
                          </w:tcPr>
                          <w:p w14:paraId="259EF2E1" w14:textId="7487FE2B" w:rsidR="00F272A3" w:rsidRDefault="00F272A3" w:rsidP="00666486">
                            <w:pPr>
                              <w:jc w:val="center"/>
                            </w:pPr>
                            <w:r>
                              <w:t>15%</w:t>
                            </w:r>
                          </w:p>
                        </w:tc>
                        <w:tc>
                          <w:tcPr>
                            <w:tcW w:w="3526" w:type="dxa"/>
                            <w:vAlign w:val="center"/>
                          </w:tcPr>
                          <w:p w14:paraId="5DD86E3E" w14:textId="731EECE4" w:rsidR="00F272A3" w:rsidRDefault="00F272A3" w:rsidP="00666486">
                            <w:pPr>
                              <w:jc w:val="center"/>
                            </w:pPr>
                            <w:r>
                              <w:t>Epidote blueschist</w:t>
                            </w:r>
                          </w:p>
                        </w:tc>
                        <w:tc>
                          <w:tcPr>
                            <w:tcW w:w="3527" w:type="dxa"/>
                          </w:tcPr>
                          <w:p w14:paraId="1FA58F26" w14:textId="77777777" w:rsidR="00F272A3" w:rsidRDefault="00F272A3" w:rsidP="00630655">
                            <w:r>
                              <w:t>50% glaucophane</w:t>
                            </w:r>
                          </w:p>
                          <w:p w14:paraId="530A1C76" w14:textId="15ED161E" w:rsidR="00F272A3" w:rsidRDefault="00F272A3" w:rsidP="00630655">
                            <w:r>
                              <w:t>50% epidote</w:t>
                            </w:r>
                          </w:p>
                        </w:tc>
                      </w:tr>
                      <w:tr w:rsidR="00F272A3" w14:paraId="1C77FA7C" w14:textId="77777777" w:rsidTr="00666486">
                        <w:tc>
                          <w:tcPr>
                            <w:tcW w:w="3524" w:type="dxa"/>
                            <w:vAlign w:val="center"/>
                          </w:tcPr>
                          <w:p w14:paraId="0A507DD6" w14:textId="7F4EADBB" w:rsidR="00F272A3" w:rsidRDefault="00F272A3" w:rsidP="00666486">
                            <w:pPr>
                              <w:jc w:val="center"/>
                            </w:pPr>
                            <w:r>
                              <w:t>50%</w:t>
                            </w:r>
                          </w:p>
                        </w:tc>
                        <w:tc>
                          <w:tcPr>
                            <w:tcW w:w="3526" w:type="dxa"/>
                            <w:vAlign w:val="center"/>
                          </w:tcPr>
                          <w:p w14:paraId="4CF82D18" w14:textId="6FCD21D7" w:rsidR="00F272A3" w:rsidRDefault="00F272A3" w:rsidP="00666486">
                            <w:pPr>
                              <w:jc w:val="center"/>
                            </w:pPr>
                            <w:r>
                              <w:t>Marble</w:t>
                            </w:r>
                          </w:p>
                        </w:tc>
                        <w:tc>
                          <w:tcPr>
                            <w:tcW w:w="3527" w:type="dxa"/>
                          </w:tcPr>
                          <w:p w14:paraId="67E6CDF4" w14:textId="2623B711" w:rsidR="00F272A3" w:rsidRDefault="00F272A3" w:rsidP="00630655">
                            <w:r>
                              <w:t>100% calcite</w:t>
                            </w:r>
                          </w:p>
                        </w:tc>
                      </w:tr>
                      <w:tr w:rsidR="00F272A3" w14:paraId="427DC966" w14:textId="77777777" w:rsidTr="00666486">
                        <w:tc>
                          <w:tcPr>
                            <w:tcW w:w="3524" w:type="dxa"/>
                            <w:vAlign w:val="center"/>
                          </w:tcPr>
                          <w:p w14:paraId="41D12FA7" w14:textId="62065FCF" w:rsidR="00F272A3" w:rsidRDefault="00F272A3" w:rsidP="00666486">
                            <w:pPr>
                              <w:jc w:val="center"/>
                            </w:pPr>
                            <w:r>
                              <w:t>35%</w:t>
                            </w:r>
                          </w:p>
                        </w:tc>
                        <w:tc>
                          <w:tcPr>
                            <w:tcW w:w="3526" w:type="dxa"/>
                            <w:vAlign w:val="center"/>
                          </w:tcPr>
                          <w:p w14:paraId="111DF3E3" w14:textId="5ABFD3CC" w:rsidR="00F272A3" w:rsidRDefault="00F272A3" w:rsidP="00666486">
                            <w:pPr>
                              <w:jc w:val="center"/>
                            </w:pPr>
                            <w:r>
                              <w:t>Chlorite schist</w:t>
                            </w:r>
                          </w:p>
                        </w:tc>
                        <w:tc>
                          <w:tcPr>
                            <w:tcW w:w="3527" w:type="dxa"/>
                          </w:tcPr>
                          <w:p w14:paraId="161B1CC1" w14:textId="77777777" w:rsidR="00666486" w:rsidRDefault="00666486" w:rsidP="00F272A3">
                            <w:r>
                              <w:t>5% quartz</w:t>
                            </w:r>
                          </w:p>
                          <w:p w14:paraId="4DFCDA2F" w14:textId="1948C7E1" w:rsidR="00666486" w:rsidRDefault="00666486" w:rsidP="00F272A3">
                            <w:r>
                              <w:t>22% low albite</w:t>
                            </w:r>
                          </w:p>
                          <w:p w14:paraId="6C08B77B" w14:textId="0C2214B3" w:rsidR="00666486" w:rsidRDefault="00666486" w:rsidP="00F272A3">
                            <w:r>
                              <w:t>30% ferroactinolite</w:t>
                            </w:r>
                          </w:p>
                          <w:p w14:paraId="1512F5E0" w14:textId="28F72ED0" w:rsidR="00666486" w:rsidRDefault="00666486" w:rsidP="00F272A3">
                            <w:r>
                              <w:t>32% epidote</w:t>
                            </w:r>
                          </w:p>
                          <w:p w14:paraId="4521F340" w14:textId="11753D7C" w:rsidR="00F272A3" w:rsidRDefault="00666486" w:rsidP="00630655">
                            <w:r>
                              <w:t>11% clinochlore</w:t>
                            </w:r>
                          </w:p>
                        </w:tc>
                      </w:tr>
                    </w:tbl>
                    <w:p w14:paraId="3349866A" w14:textId="77777777" w:rsidR="00F272A3" w:rsidRDefault="00F272A3" w:rsidP="00630655"/>
                    <w:p w14:paraId="05B7BC03" w14:textId="7A069CA3" w:rsidR="00F272A3" w:rsidRDefault="00666486" w:rsidP="00F272A3">
                      <w:r>
                        <w:t>Try to set up the velocity calculations using the user_multirock option. The values you should get are below so that you can check your work.</w:t>
                      </w:r>
                    </w:p>
                    <w:p w14:paraId="408EFC42" w14:textId="2EA67D7B" w:rsidR="00630655" w:rsidRDefault="00630655" w:rsidP="00630655"/>
                    <w:p w14:paraId="6FDEF6AD" w14:textId="7268F15C" w:rsidR="00633665" w:rsidRPr="00A86DB3" w:rsidRDefault="00633665" w:rsidP="00633665">
                      <w:pPr>
                        <w:pStyle w:val="ListParagraph"/>
                        <w:ind w:left="0"/>
                        <w:jc w:val="left"/>
                        <w:textAlignment w:val="center"/>
                        <w:rPr>
                          <w:color w:val="auto"/>
                        </w:rPr>
                      </w:pPr>
                      <m:oMathPara>
                        <m:oMath>
                          <m:r>
                            <w:rPr>
                              <w:rFonts w:ascii="Cambria Math" w:hAnsi="Cambria Math"/>
                              <w:color w:val="auto"/>
                            </w:rPr>
                            <m:t>vp=6.8493</m:t>
                          </m:r>
                        </m:oMath>
                      </m:oMathPara>
                    </w:p>
                    <w:p w14:paraId="57AA47AD" w14:textId="0420673E" w:rsidR="00633665" w:rsidRPr="00A86DB3" w:rsidRDefault="00633665" w:rsidP="00633665">
                      <w:pPr>
                        <w:pStyle w:val="ListParagraph"/>
                        <w:ind w:left="0"/>
                        <w:jc w:val="left"/>
                        <w:textAlignment w:val="center"/>
                        <w:rPr>
                          <w:color w:val="auto"/>
                        </w:rPr>
                      </w:pPr>
                      <m:oMathPara>
                        <m:oMath>
                          <m:r>
                            <w:rPr>
                              <w:rFonts w:ascii="Cambria Math" w:hAnsi="Cambria Math"/>
                              <w:color w:val="auto"/>
                            </w:rPr>
                            <m:t>vs=3.7682</m:t>
                          </m:r>
                        </m:oMath>
                      </m:oMathPara>
                    </w:p>
                    <w:p w14:paraId="76AA65B9" w14:textId="1A5AD41D" w:rsidR="00633665" w:rsidRPr="00581393" w:rsidRDefault="00633665" w:rsidP="00633665">
                      <w:pPr>
                        <w:pStyle w:val="ListParagraph"/>
                        <w:ind w:left="4680" w:firstLine="450"/>
                        <w:textAlignment w:val="center"/>
                        <w:rPr>
                          <w:rFonts w:ascii="Cambria Math" w:hAnsi="Cambria Math"/>
                          <w:color w:val="auto"/>
                          <w:oMath/>
                        </w:rPr>
                      </w:pPr>
                      <m:oMathPara>
                        <m:oMathParaPr>
                          <m:jc m:val="left"/>
                        </m:oMathParaPr>
                        <m:oMath>
                          <m:r>
                            <w:rPr>
                              <w:rFonts w:ascii="Cambria Math" w:hAnsi="Cambria Math"/>
                              <w:color w:val="auto"/>
                            </w:rPr>
                            <m:t>k: 82.8654</m:t>
                          </m:r>
                        </m:oMath>
                      </m:oMathPara>
                    </w:p>
                    <w:p w14:paraId="020D543C" w14:textId="55850CFE" w:rsidR="00633665" w:rsidRPr="00581393" w:rsidRDefault="00633665" w:rsidP="00633665">
                      <w:pPr>
                        <w:pStyle w:val="ListParagraph"/>
                        <w:ind w:left="4680" w:firstLine="450"/>
                        <w:textAlignment w:val="center"/>
                        <w:rPr>
                          <w:rFonts w:ascii="Cambria Math" w:hAnsi="Cambria Math"/>
                          <w:color w:val="auto"/>
                          <w:oMath/>
                        </w:rPr>
                      </w:pPr>
                      <m:oMathPara>
                        <m:oMathParaPr>
                          <m:jc m:val="left"/>
                        </m:oMathParaPr>
                        <m:oMath>
                          <m:r>
                            <w:rPr>
                              <w:rFonts w:ascii="Cambria Math" w:hAnsi="Cambria Math"/>
                              <w:color w:val="auto"/>
                            </w:rPr>
                            <m:t>g: 42.0523</m:t>
                          </m:r>
                        </m:oMath>
                      </m:oMathPara>
                    </w:p>
                    <w:p w14:paraId="5465362C" w14:textId="1087D639" w:rsidR="00633665" w:rsidRPr="00581393" w:rsidRDefault="00633665" w:rsidP="00633665">
                      <w:pPr>
                        <w:pStyle w:val="ListParagraph"/>
                        <w:ind w:left="4680" w:firstLine="450"/>
                        <w:textAlignment w:val="center"/>
                        <w:rPr>
                          <w:rFonts w:ascii="Cambria Math" w:hAnsi="Cambria Math"/>
                          <w:color w:val="auto"/>
                          <w:oMath/>
                        </w:rPr>
                      </w:pPr>
                      <m:oMathPara>
                        <m:oMathParaPr>
                          <m:jc m:val="left"/>
                        </m:oMathParaPr>
                        <m:oMath>
                          <m:r>
                            <w:rPr>
                              <w:rFonts w:ascii="Cambria Math" w:hAnsi="Cambria Math"/>
                              <w:color w:val="auto"/>
                            </w:rPr>
                            <m:t xml:space="preserve"> r: 2.9615e+03</m:t>
                          </m:r>
                        </m:oMath>
                      </m:oMathPara>
                    </w:p>
                    <w:p w14:paraId="686E7081" w14:textId="77777777" w:rsidR="00633665" w:rsidRPr="00A400A2" w:rsidRDefault="00633665" w:rsidP="00633665">
                      <w:pPr>
                        <w:rPr>
                          <w:i/>
                          <w:iCs/>
                        </w:rPr>
                      </w:pPr>
                    </w:p>
                  </w:txbxContent>
                </v:textbox>
                <w10:wrap type="topAndBottom"/>
              </v:shape>
            </w:pict>
          </mc:Fallback>
        </mc:AlternateContent>
      </w:r>
      <w:r w:rsidR="00630655" w:rsidRPr="00A86DB3">
        <w:rPr>
          <w:color w:val="auto"/>
        </w:rPr>
        <w:t xml:space="preserve">You should </w:t>
      </w:r>
      <w:r w:rsidR="00630655">
        <w:rPr>
          <w:color w:val="auto"/>
        </w:rPr>
        <w:t>get the following values printed out in the command window:</w:t>
      </w:r>
    </w:p>
    <w:p w14:paraId="5AAD31C6" w14:textId="5AC47524" w:rsidR="00630655" w:rsidRPr="00A86DB3" w:rsidRDefault="00630655" w:rsidP="00630655">
      <w:pPr>
        <w:pStyle w:val="ListParagraph"/>
        <w:ind w:left="0"/>
        <w:jc w:val="left"/>
        <w:textAlignment w:val="center"/>
        <w:rPr>
          <w:color w:val="auto"/>
        </w:rPr>
      </w:pPr>
      <m:oMathPara>
        <m:oMath>
          <m:r>
            <w:rPr>
              <w:rFonts w:ascii="Cambria Math" w:hAnsi="Cambria Math"/>
              <w:color w:val="auto"/>
            </w:rPr>
            <m:t>vp=6.3570</m:t>
          </m:r>
        </m:oMath>
      </m:oMathPara>
    </w:p>
    <w:p w14:paraId="415B576A" w14:textId="4BF90AAF" w:rsidR="00630655" w:rsidRPr="00A86DB3" w:rsidRDefault="00630655" w:rsidP="00630655">
      <w:pPr>
        <w:pStyle w:val="ListParagraph"/>
        <w:ind w:left="0"/>
        <w:jc w:val="left"/>
        <w:textAlignment w:val="center"/>
        <w:rPr>
          <w:color w:val="auto"/>
        </w:rPr>
      </w:pPr>
      <m:oMathPara>
        <m:oMath>
          <m:r>
            <w:rPr>
              <w:rFonts w:ascii="Cambria Math" w:hAnsi="Cambria Math"/>
              <w:color w:val="auto"/>
            </w:rPr>
            <m:t>vs=3.5574</m:t>
          </m:r>
        </m:oMath>
      </m:oMathPara>
    </w:p>
    <w:p w14:paraId="68355938" w14:textId="77777777" w:rsidR="00630655" w:rsidRPr="00581393" w:rsidRDefault="00630655" w:rsidP="00630655">
      <w:pPr>
        <w:pStyle w:val="ListParagraph"/>
        <w:ind w:left="4770"/>
        <w:textAlignment w:val="center"/>
        <w:rPr>
          <w:color w:val="auto"/>
        </w:rPr>
      </w:pPr>
      <m:oMathPara>
        <m:oMathParaPr>
          <m:jc m:val="left"/>
        </m:oMathParaPr>
        <m:oMath>
          <m:r>
            <w:rPr>
              <w:rFonts w:ascii="Cambria Math" w:hAnsi="Cambria Math"/>
              <w:color w:val="auto"/>
            </w:rPr>
            <m:t xml:space="preserve">modu= </m:t>
          </m:r>
        </m:oMath>
      </m:oMathPara>
    </w:p>
    <w:p w14:paraId="61AC9FC5" w14:textId="1D6AAEAB" w:rsidR="00630655" w:rsidRPr="00581393" w:rsidRDefault="00630655" w:rsidP="00630655">
      <w:pPr>
        <w:pStyle w:val="ListParagraph"/>
        <w:ind w:left="5130"/>
        <w:textAlignment w:val="center"/>
        <w:rPr>
          <w:rFonts w:ascii="Cambria Math" w:hAnsi="Cambria Math"/>
          <w:color w:val="auto"/>
          <w:oMath/>
        </w:rPr>
      </w:pPr>
      <m:oMathPara>
        <m:oMathParaPr>
          <m:jc m:val="left"/>
        </m:oMathParaPr>
        <m:oMath>
          <m:r>
            <w:rPr>
              <w:rFonts w:ascii="Cambria Math" w:hAnsi="Cambria Math"/>
              <w:color w:val="auto"/>
            </w:rPr>
            <m:t>k: 64.4745</m:t>
          </m:r>
        </m:oMath>
      </m:oMathPara>
    </w:p>
    <w:p w14:paraId="367A2E05" w14:textId="293BA738" w:rsidR="00630655" w:rsidRPr="00581393" w:rsidRDefault="00630655" w:rsidP="00630655">
      <w:pPr>
        <w:pStyle w:val="ListParagraph"/>
        <w:ind w:left="5130"/>
        <w:textAlignment w:val="center"/>
        <w:rPr>
          <w:rFonts w:ascii="Cambria Math" w:hAnsi="Cambria Math"/>
          <w:color w:val="auto"/>
          <w:oMath/>
        </w:rPr>
      </w:pPr>
      <m:oMathPara>
        <m:oMathParaPr>
          <m:jc m:val="left"/>
        </m:oMathParaPr>
        <m:oMath>
          <m:r>
            <w:rPr>
              <w:rFonts w:ascii="Cambria Math" w:hAnsi="Cambria Math"/>
              <w:color w:val="auto"/>
            </w:rPr>
            <m:t>g: 34.6635</m:t>
          </m:r>
        </m:oMath>
      </m:oMathPara>
    </w:p>
    <w:p w14:paraId="08444D69" w14:textId="1DBED8F3" w:rsidR="00630655" w:rsidRPr="00581393" w:rsidRDefault="00630655" w:rsidP="00630655">
      <w:pPr>
        <w:pStyle w:val="ListParagraph"/>
        <w:ind w:left="5130"/>
        <w:textAlignment w:val="center"/>
        <w:rPr>
          <w:rFonts w:ascii="Cambria Math" w:hAnsi="Cambria Math"/>
          <w:color w:val="auto"/>
          <w:oMath/>
        </w:rPr>
      </w:pPr>
      <m:oMathPara>
        <m:oMathParaPr>
          <m:jc m:val="left"/>
        </m:oMathParaPr>
        <m:oMath>
          <m:r>
            <w:rPr>
              <w:rFonts w:ascii="Cambria Math" w:hAnsi="Cambria Math"/>
              <w:color w:val="auto"/>
            </w:rPr>
            <m:t xml:space="preserve"> r: 2.7391e+03</m:t>
          </m:r>
        </m:oMath>
      </m:oMathPara>
    </w:p>
    <w:p w14:paraId="3F5A7595" w14:textId="4FEBECE6" w:rsidR="00630655" w:rsidRPr="00581393" w:rsidRDefault="00630655" w:rsidP="00630655">
      <w:pPr>
        <w:pStyle w:val="ListParagraph"/>
        <w:ind w:left="5130"/>
        <w:textAlignment w:val="center"/>
        <w:rPr>
          <w:rFonts w:ascii="Cambria Math" w:hAnsi="Cambria Math"/>
          <w:color w:val="auto"/>
          <w:oMath/>
        </w:rPr>
      </w:pPr>
      <m:oMathPara>
        <m:oMathParaPr>
          <m:jc m:val="left"/>
        </m:oMathParaPr>
        <m:oMath>
          <m:r>
            <w:rPr>
              <w:rFonts w:ascii="Cambria Math" w:hAnsi="Cambria Math"/>
              <w:color w:val="auto"/>
            </w:rPr>
            <m:t>vp: 6.3570</m:t>
          </m:r>
        </m:oMath>
      </m:oMathPara>
    </w:p>
    <w:p w14:paraId="0C5DB710" w14:textId="5BAFC4BB" w:rsidR="00630655" w:rsidRPr="00581393" w:rsidRDefault="00630655" w:rsidP="00630655">
      <w:pPr>
        <w:pStyle w:val="ListParagraph"/>
        <w:ind w:left="5130"/>
        <w:textAlignment w:val="center"/>
        <w:rPr>
          <w:rFonts w:ascii="Cambria Math" w:hAnsi="Cambria Math"/>
          <w:color w:val="auto"/>
          <w:oMath/>
        </w:rPr>
      </w:pPr>
      <m:oMathPara>
        <m:oMathParaPr>
          <m:jc m:val="left"/>
        </m:oMathParaPr>
        <m:oMath>
          <m:r>
            <w:rPr>
              <w:rFonts w:ascii="Cambria Math" w:hAnsi="Cambria Math"/>
              <w:color w:val="auto"/>
            </w:rPr>
            <m:t>vs: 3.5574</m:t>
          </m:r>
        </m:oMath>
      </m:oMathPara>
    </w:p>
    <w:p w14:paraId="0244A3CD" w14:textId="6CF9FCD4" w:rsidR="00630655" w:rsidRPr="00581393" w:rsidRDefault="00630655" w:rsidP="00630655">
      <w:pPr>
        <w:pStyle w:val="ListParagraph"/>
        <w:ind w:left="5130"/>
        <w:textAlignment w:val="center"/>
        <w:rPr>
          <w:rFonts w:ascii="Cambria Math" w:hAnsi="Cambria Math"/>
          <w:color w:val="auto"/>
          <w:oMath/>
        </w:rPr>
      </w:pPr>
      <m:oMathPara>
        <m:oMathParaPr>
          <m:jc m:val="left"/>
        </m:oMathParaPr>
        <m:oMath>
          <m:r>
            <w:rPr>
              <w:rFonts w:ascii="Cambria Math" w:hAnsi="Cambria Math"/>
              <w:color w:val="auto"/>
            </w:rPr>
            <m:t>poi: 0.2720</m:t>
          </m:r>
        </m:oMath>
      </m:oMathPara>
    </w:p>
    <w:p w14:paraId="1E4CB1C9" w14:textId="093EE24B" w:rsidR="00630655" w:rsidRPr="00581393" w:rsidRDefault="00630655" w:rsidP="00630655">
      <w:pPr>
        <w:pStyle w:val="ListParagraph"/>
        <w:ind w:left="5130"/>
        <w:jc w:val="left"/>
        <w:textAlignment w:val="center"/>
        <w:rPr>
          <w:color w:val="auto"/>
        </w:rPr>
      </w:pPr>
      <m:oMathPara>
        <m:oMathParaPr>
          <m:jc m:val="left"/>
        </m:oMathParaPr>
        <m:oMath>
          <m:r>
            <w:rPr>
              <w:rFonts w:ascii="Cambria Math" w:hAnsi="Cambria Math"/>
              <w:color w:val="auto"/>
            </w:rPr>
            <m:t>kt: 63.5020</m:t>
          </m:r>
        </m:oMath>
      </m:oMathPara>
    </w:p>
    <w:p w14:paraId="38045584" w14:textId="23C5FE0C" w:rsidR="00F8730E" w:rsidRPr="004E7071" w:rsidRDefault="00C20777" w:rsidP="004E7071">
      <w:pPr>
        <w:pStyle w:val="Heading1"/>
      </w:pPr>
      <w:r w:rsidRPr="004E7071">
        <w:lastRenderedPageBreak/>
        <w:t>Modelling your own area</w:t>
      </w:r>
    </w:p>
    <w:p w14:paraId="75F9CCBB" w14:textId="504C4D4E" w:rsidR="004E7071" w:rsidRDefault="00C20777" w:rsidP="00B910BA">
      <w:r>
        <w:t xml:space="preserve">You can go from here to model your own rocks! </w:t>
      </w:r>
      <w:r w:rsidR="004E7071">
        <w:t xml:space="preserve">You will need to know the P-T conditions for your </w:t>
      </w:r>
      <w:proofErr w:type="gramStart"/>
      <w:r w:rsidR="004E7071">
        <w:t>rocks</w:t>
      </w:r>
      <w:r w:rsidR="00A8373B">
        <w:t>, and</w:t>
      </w:r>
      <w:proofErr w:type="gramEnd"/>
      <w:r w:rsidR="00A8373B">
        <w:t xml:space="preserve"> then r</w:t>
      </w:r>
      <w:r>
        <w:t xml:space="preserve">emember to follow the steps from </w:t>
      </w:r>
      <w:r w:rsidR="004E7071">
        <w:t xml:space="preserve">Fig. 2.2: decide on the lithologies, calculate or estimate the mineral modal abundances, and then use </w:t>
      </w:r>
      <w:r w:rsidR="00A8373B">
        <w:t>the user_multirock option that you just learned about to calculate the net velocities.</w:t>
      </w:r>
    </w:p>
    <w:p w14:paraId="5E21187C" w14:textId="77777777" w:rsidR="00C20777" w:rsidRDefault="00C20777" w:rsidP="00B910BA"/>
    <w:p w14:paraId="0A381EF5" w14:textId="77777777" w:rsidR="00A8373B" w:rsidRDefault="00A8373B" w:rsidP="00B910BA">
      <w:r w:rsidRPr="00A8373B">
        <w:t>As you get started on this part, you might be asking the questions:</w:t>
      </w:r>
    </w:p>
    <w:p w14:paraId="33421E0F" w14:textId="77777777" w:rsidR="00A8373B" w:rsidRDefault="00A8373B" w:rsidP="00A8373B">
      <w:pPr>
        <w:pStyle w:val="ListParagraph"/>
        <w:numPr>
          <w:ilvl w:val="0"/>
          <w:numId w:val="14"/>
        </w:numPr>
      </w:pPr>
      <w:r>
        <w:t>H</w:t>
      </w:r>
      <w:r w:rsidRPr="00A8373B">
        <w:t>ow many lithologies?</w:t>
      </w:r>
    </w:p>
    <w:p w14:paraId="1EDEA096" w14:textId="62EF9D28" w:rsidR="00A8373B" w:rsidRDefault="00A8373B" w:rsidP="00A8373B">
      <w:pPr>
        <w:pStyle w:val="ListParagraph"/>
        <w:numPr>
          <w:ilvl w:val="0"/>
          <w:numId w:val="14"/>
        </w:numPr>
      </w:pPr>
      <w:r w:rsidRPr="00A8373B">
        <w:t>Ho</w:t>
      </w:r>
      <w:r>
        <w:t>w detailed do I need to be with my minerals?</w:t>
      </w:r>
    </w:p>
    <w:p w14:paraId="1F970D50" w14:textId="77777777" w:rsidR="00A8373B" w:rsidRDefault="00A8373B" w:rsidP="00A8373B"/>
    <w:p w14:paraId="76E635F9" w14:textId="4AB51297" w:rsidR="00A8373B" w:rsidRDefault="00A8373B" w:rsidP="00A8373B">
      <w:r>
        <w:t xml:space="preserve">These are tough questions, but you can determine how detailed you need to be using a </w:t>
      </w:r>
      <w:r w:rsidRPr="00A8373B">
        <w:rPr>
          <w:b/>
          <w:bCs/>
          <w:i/>
          <w:iCs/>
        </w:rPr>
        <w:t>sensitivity analysis</w:t>
      </w:r>
      <w:r>
        <w:t>. This is a strategy where you change your assumptions and see how much of a different it makes in the overall calculations. Examples:</w:t>
      </w:r>
    </w:p>
    <w:p w14:paraId="50964DDB" w14:textId="77777777" w:rsidR="00A8373B" w:rsidRDefault="00A8373B" w:rsidP="00A8373B">
      <w:pPr>
        <w:pStyle w:val="ListParagraph"/>
        <w:numPr>
          <w:ilvl w:val="0"/>
          <w:numId w:val="15"/>
        </w:numPr>
      </w:pPr>
      <w:r>
        <w:t>You have a range of P-T conditions. Calculate the velocities for your lithologies at the maximum and minimum P-T (or for a range of P-T) and see how much the velocity varies.</w:t>
      </w:r>
    </w:p>
    <w:p w14:paraId="760B7009" w14:textId="050DC012" w:rsidR="00A8373B" w:rsidRDefault="00A8373B" w:rsidP="00A8373B">
      <w:pPr>
        <w:pStyle w:val="ListParagraph"/>
        <w:numPr>
          <w:ilvl w:val="0"/>
          <w:numId w:val="15"/>
        </w:numPr>
      </w:pPr>
      <w:r>
        <w:t>You have some lenses of a different lithology that make up a small proportion of the overall rocks. Calculate velocities with or without these lithologies to see if including them significantly changes the results.</w:t>
      </w:r>
    </w:p>
    <w:p w14:paraId="165284C4" w14:textId="3A6EE0DB" w:rsidR="00A8373B" w:rsidRDefault="00A8373B" w:rsidP="00A8373B">
      <w:pPr>
        <w:pStyle w:val="ListParagraph"/>
        <w:numPr>
          <w:ilvl w:val="0"/>
          <w:numId w:val="15"/>
        </w:numPr>
      </w:pPr>
      <w:r>
        <w:t xml:space="preserve">Similarly, you have a small proportion of a mineral </w:t>
      </w:r>
      <w:proofErr w:type="gramStart"/>
      <w:r>
        <w:t>in a given</w:t>
      </w:r>
      <w:proofErr w:type="gramEnd"/>
      <w:r>
        <w:t xml:space="preserve"> lithology. Calculate the velocities with and without that mineral accounted for to determine if including it significantly changes the results.</w:t>
      </w:r>
    </w:p>
    <w:p w14:paraId="264E380F" w14:textId="77777777" w:rsidR="00A8373B" w:rsidRDefault="00A8373B" w:rsidP="00A8373B"/>
    <w:p w14:paraId="401FE765" w14:textId="183AAC0E" w:rsidR="00A8373B" w:rsidRDefault="00780D18" w:rsidP="00A8373B">
      <w:r w:rsidRPr="002656A0">
        <w:rPr>
          <w:noProof/>
        </w:rPr>
        <mc:AlternateContent>
          <mc:Choice Requires="wps">
            <w:drawing>
              <wp:anchor distT="0" distB="0" distL="114300" distR="114300" simplePos="0" relativeHeight="251671552" behindDoc="0" locked="0" layoutInCell="1" allowOverlap="1" wp14:anchorId="70EC3C97" wp14:editId="6DE7D503">
                <wp:simplePos x="0" y="0"/>
                <wp:positionH relativeFrom="column">
                  <wp:posOffset>-138430</wp:posOffset>
                </wp:positionH>
                <wp:positionV relativeFrom="paragraph">
                  <wp:posOffset>333375</wp:posOffset>
                </wp:positionV>
                <wp:extent cx="6911975" cy="2728595"/>
                <wp:effectExtent l="25400" t="25400" r="85725" b="90805"/>
                <wp:wrapTopAndBottom/>
                <wp:docPr id="1690410799" name="Text Box 2"/>
                <wp:cNvGraphicFramePr/>
                <a:graphic xmlns:a="http://schemas.openxmlformats.org/drawingml/2006/main">
                  <a:graphicData uri="http://schemas.microsoft.com/office/word/2010/wordprocessingShape">
                    <wps:wsp>
                      <wps:cNvSpPr txBox="1"/>
                      <wps:spPr>
                        <a:xfrm>
                          <a:off x="0" y="0"/>
                          <a:ext cx="6911975" cy="2728595"/>
                        </a:xfrm>
                        <a:prstGeom prst="rect">
                          <a:avLst/>
                        </a:prstGeom>
                        <a:solidFill>
                          <a:schemeClr val="accent2">
                            <a:lumMod val="20000"/>
                            <a:lumOff val="80000"/>
                          </a:schemeClr>
                        </a:solidFill>
                        <a:ln w="6350">
                          <a:noFill/>
                        </a:ln>
                        <a:effectLst>
                          <a:outerShdw blurRad="50800" dist="38100" dir="2700000" algn="tl" rotWithShape="0">
                            <a:prstClr val="black">
                              <a:alpha val="40000"/>
                            </a:prstClr>
                          </a:outerShdw>
                        </a:effectLst>
                      </wps:spPr>
                      <wps:txbx>
                        <w:txbxContent>
                          <w:p w14:paraId="2002D1CA" w14:textId="7848FEB5" w:rsidR="003E20B9" w:rsidRDefault="00780D18" w:rsidP="003E20B9">
                            <w:pPr>
                              <w:spacing w:after="120"/>
                            </w:pPr>
                            <w:r>
                              <w:rPr>
                                <w:rFonts w:ascii="Optima" w:hAnsi="Optima"/>
                                <w:b/>
                                <w:bCs/>
                              </w:rPr>
                              <w:t>Tips &amp; tricks – estimating modal abundances</w:t>
                            </w:r>
                            <w:r w:rsidR="003E20B9">
                              <w:rPr>
                                <w:rFonts w:ascii="Optima" w:hAnsi="Optima"/>
                                <w:b/>
                                <w:bCs/>
                              </w:rPr>
                              <w:t xml:space="preserve">. </w:t>
                            </w:r>
                            <w:r w:rsidR="003E20B9">
                              <w:t>You can estimate modal abundances in a couple of different ways, depending on whether you’re thinking about map, outcrop, or thin section scale. We recommend different strategies for each:</w:t>
                            </w:r>
                          </w:p>
                          <w:p w14:paraId="438D8140" w14:textId="46392FB7" w:rsidR="003E20B9" w:rsidRDefault="003E20B9" w:rsidP="003E20B9">
                            <w:pPr>
                              <w:pStyle w:val="ListParagraph"/>
                              <w:numPr>
                                <w:ilvl w:val="0"/>
                                <w:numId w:val="17"/>
                              </w:numPr>
                            </w:pPr>
                            <w:r w:rsidRPr="003E20B9">
                              <w:t>Use a point counting software (</w:t>
                            </w:r>
                            <w:hyperlink r:id="rId10" w:tooltip="https://jmicrovision.github.io/" w:history="1">
                              <w:r w:rsidRPr="003E20B9">
                                <w:rPr>
                                  <w:rStyle w:val="Hyperlink"/>
                                  <w:color w:val="5376B0"/>
                                </w:rPr>
                                <w:t>https://jmicrovision.github.io/</w:t>
                              </w:r>
                            </w:hyperlink>
                            <w:r w:rsidRPr="003E20B9">
                              <w:t>)</w:t>
                            </w:r>
                            <w:r>
                              <w:t xml:space="preserve"> to get good quantitative estimates of your mineral abundances. You can also estimate by eye, depending on how much variation you see and how much it affects your results. This is a good time to use sensitivity analyses to determine what is needed for your rocks and your data.</w:t>
                            </w:r>
                          </w:p>
                          <w:p w14:paraId="5FA0D6B4" w14:textId="14B5B80A" w:rsidR="003E20B9" w:rsidRDefault="003E20B9" w:rsidP="003E20B9">
                            <w:pPr>
                              <w:pStyle w:val="ListParagraph"/>
                              <w:numPr>
                                <w:ilvl w:val="0"/>
                                <w:numId w:val="17"/>
                              </w:numPr>
                            </w:pPr>
                            <w:r>
                              <w:t>Outcrops can be either traced in a graphics software (e.g., Adobe Illustrator) and then analyzed using something like Matlab or ImageJ. This works best if you set one lithology to black and figure out the percentage of pixels that lithology takes up out of the total image.</w:t>
                            </w:r>
                          </w:p>
                          <w:p w14:paraId="3E0EE5D2" w14:textId="3D6BEBAC" w:rsidR="003E20B9" w:rsidRPr="003E20B9" w:rsidRDefault="003E20B9" w:rsidP="003E20B9">
                            <w:pPr>
                              <w:pStyle w:val="ListParagraph"/>
                              <w:numPr>
                                <w:ilvl w:val="0"/>
                                <w:numId w:val="17"/>
                              </w:numPr>
                            </w:pPr>
                            <w:r>
                              <w:t>Outcrops and geologic maps can also be estimated by calculating or measuring the structural thickness (e.g., using a cross section) and calculating the percent of the total structural thickness</w:t>
                            </w:r>
                            <w:r w:rsidR="00E44B08">
                              <w:t>. This assumes that structural thicknesses don’t vary laterally, so sensitivity analyses may be appropriate to evaluate whether that is a reasonable assumption for your rocks and conditions.</w:t>
                            </w:r>
                          </w:p>
                          <w:p w14:paraId="490AB8C9" w14:textId="3E57447B" w:rsidR="00780D18" w:rsidRPr="008165B3" w:rsidRDefault="00780D18" w:rsidP="00780D1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EC3C97" id="_x0000_s1032" type="#_x0000_t202" style="position:absolute;margin-left:-10.9pt;margin-top:26.25pt;width:544.25pt;height:214.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" fillcolor="#def4fc [661]" stroked="f" strokeweight=".5pt">
                <v:shadow on="t" color="black" opacity="26214f" origin="-.5,-.5" offset=".74836mm,.74836mm"/>
                <v:textbox>
                  <w:txbxContent>
                    <w:p w14:paraId="2002D1CA" w14:textId="7848FEB5" w:rsidR="003E20B9" w:rsidRDefault="00780D18" w:rsidP="003E20B9">
                      <w:pPr>
                        <w:spacing w:after="120"/>
                      </w:pPr>
                      <w:r>
                        <w:rPr>
                          <w:rFonts w:ascii="Optima" w:hAnsi="Optima"/>
                          <w:b/>
                          <w:bCs/>
                        </w:rPr>
                        <w:t>Tips &amp; tricks</w:t>
                      </w:r>
                      <w:r>
                        <w:rPr>
                          <w:rFonts w:ascii="Optima" w:hAnsi="Optima"/>
                          <w:b/>
                          <w:bCs/>
                        </w:rPr>
                        <w:t xml:space="preserve"> – estimating modal abundances</w:t>
                      </w:r>
                      <w:r w:rsidR="003E20B9">
                        <w:rPr>
                          <w:rFonts w:ascii="Optima" w:hAnsi="Optima"/>
                          <w:b/>
                          <w:bCs/>
                        </w:rPr>
                        <w:t xml:space="preserve">. </w:t>
                      </w:r>
                      <w:r w:rsidR="003E20B9">
                        <w:t>You can estimate modal abundances in a couple of different ways, depending on whether you’re thinking about map, outcrop, or thin section scale. We recommend different strategies for each:</w:t>
                      </w:r>
                    </w:p>
                    <w:p w14:paraId="438D8140" w14:textId="46392FB7" w:rsidR="003E20B9" w:rsidRDefault="003E20B9" w:rsidP="003E20B9">
                      <w:pPr>
                        <w:pStyle w:val="ListParagraph"/>
                        <w:numPr>
                          <w:ilvl w:val="0"/>
                          <w:numId w:val="17"/>
                        </w:numPr>
                      </w:pPr>
                      <w:r w:rsidRPr="003E20B9">
                        <w:t>Use a point counting software (</w:t>
                      </w:r>
                      <w:hyperlink r:id="rId11" w:tooltip="https://jmicrovision.github.io/" w:history="1">
                        <w:r w:rsidRPr="003E20B9">
                          <w:rPr>
                            <w:rStyle w:val="Hyperlink"/>
                            <w:color w:val="5376B0"/>
                          </w:rPr>
                          <w:t>https://jmicrovision.github.io/</w:t>
                        </w:r>
                      </w:hyperlink>
                      <w:r w:rsidRPr="003E20B9">
                        <w:t>)</w:t>
                      </w:r>
                      <w:r>
                        <w:t xml:space="preserve"> to get good quantitative estimates of your mineral abundances. You can also estimate by eye, depending on how much variation you see and how much it affects your results. This is a good time to use sensitivity analyses to determine what is needed for your rocks and your data.</w:t>
                      </w:r>
                    </w:p>
                    <w:p w14:paraId="5FA0D6B4" w14:textId="14B5B80A" w:rsidR="003E20B9" w:rsidRDefault="003E20B9" w:rsidP="003E20B9">
                      <w:pPr>
                        <w:pStyle w:val="ListParagraph"/>
                        <w:numPr>
                          <w:ilvl w:val="0"/>
                          <w:numId w:val="17"/>
                        </w:numPr>
                      </w:pPr>
                      <w:r>
                        <w:t>Outcrops can be either traced in a graphics software (e.g., Adobe Illustrator) and then analyzed using something like Matlab or ImageJ. This works best if you set one lithology to black and figure out the percentage of pixels that lithology takes up out of the total image.</w:t>
                      </w:r>
                    </w:p>
                    <w:p w14:paraId="3E0EE5D2" w14:textId="3D6BEBAC" w:rsidR="003E20B9" w:rsidRPr="003E20B9" w:rsidRDefault="003E20B9" w:rsidP="003E20B9">
                      <w:pPr>
                        <w:pStyle w:val="ListParagraph"/>
                        <w:numPr>
                          <w:ilvl w:val="0"/>
                          <w:numId w:val="17"/>
                        </w:numPr>
                      </w:pPr>
                      <w:r>
                        <w:t>Outcrops and geologic maps can also be estimated by calculating or measuring the structural thickness (e.g., using a cross section) and calculating the percent of the total structural thickness</w:t>
                      </w:r>
                      <w:r w:rsidR="00E44B08">
                        <w:t>. This assumes that structural thicknesses don’t vary laterally, so sensitivity analyses may be appropriate to evaluate whether that is a reasonable assumption for your rocks and conditions.</w:t>
                      </w:r>
                    </w:p>
                    <w:p w14:paraId="490AB8C9" w14:textId="3E57447B" w:rsidR="00780D18" w:rsidRPr="008165B3" w:rsidRDefault="00780D18" w:rsidP="00780D18"/>
                  </w:txbxContent>
                </v:textbox>
                <w10:wrap type="topAndBottom"/>
              </v:shape>
            </w:pict>
          </mc:Fallback>
        </mc:AlternateContent>
      </w:r>
      <w:r w:rsidR="00A8373B">
        <w:t>Sensitivity analyses are a great way to determine what simplifying assumptions you can or can’t make!</w:t>
      </w:r>
    </w:p>
    <w:p w14:paraId="50905312" w14:textId="334CD335" w:rsidR="00A8373B" w:rsidRPr="00A8373B" w:rsidRDefault="00A8373B" w:rsidP="00A8373B"/>
    <w:p w14:paraId="3853C688" w14:textId="1D9A86D6" w:rsidR="00A8373B" w:rsidRDefault="00A8373B" w:rsidP="00A8373B">
      <w:pPr>
        <w:pStyle w:val="Heading1"/>
      </w:pPr>
      <w:r>
        <w:t>References</w:t>
      </w:r>
    </w:p>
    <w:p w14:paraId="45789CD7" w14:textId="50CFC211" w:rsidR="00A8373B" w:rsidRPr="00A8373B" w:rsidRDefault="002E2CCA" w:rsidP="002E2CCA">
      <w:pPr>
        <w:ind w:left="360" w:hanging="360"/>
      </w:pPr>
      <w:r w:rsidRPr="002E2CCA">
        <w:t>Abers, G.A. and Hacker, B.R., 2016. A MATLAB toolbox and Excel workbook for calculating the densities, seismic wave speeds, and major element composition of minerals and rocks at pressure and temperature</w:t>
      </w:r>
      <w:r>
        <w:t xml:space="preserve">: </w:t>
      </w:r>
      <w:r w:rsidRPr="002E2CCA">
        <w:t xml:space="preserve">Geochemistry, Geophysics, Geosystems, </w:t>
      </w:r>
      <w:r>
        <w:t xml:space="preserve">no. </w:t>
      </w:r>
      <w:r w:rsidRPr="002E2CCA">
        <w:t xml:space="preserve">17(2), </w:t>
      </w:r>
      <w:r>
        <w:t xml:space="preserve">p. </w:t>
      </w:r>
      <w:r w:rsidRPr="002E2CCA">
        <w:t>616-624.</w:t>
      </w:r>
    </w:p>
    <w:p w14:paraId="22D63D47" w14:textId="26E0EB2A" w:rsidR="002E2CCA" w:rsidRDefault="002E2CCA">
      <w:pPr>
        <w:spacing w:after="160" w:line="278" w:lineRule="auto"/>
      </w:pPr>
      <w:r>
        <w:br w:type="page"/>
      </w:r>
    </w:p>
    <w:p w14:paraId="4F934577" w14:textId="1CF904D2" w:rsidR="002E2CCA" w:rsidRDefault="002E2CCA" w:rsidP="002E2CCA">
      <w:pPr>
        <w:pStyle w:val="Heading1"/>
      </w:pPr>
      <w:r>
        <w:lastRenderedPageBreak/>
        <w:t>Predefined Minerals available in the Abers &amp; Hacker (2016) Toolbox</w:t>
      </w:r>
    </w:p>
    <w:p w14:paraId="1DFCEEB3" w14:textId="50146AF3" w:rsidR="002E2CCA" w:rsidRPr="002E2CCA" w:rsidRDefault="002E2CCA" w:rsidP="002E2CCA">
      <w:r>
        <w:t xml:space="preserve">Type the </w:t>
      </w:r>
      <w:r w:rsidRPr="002E2CCA">
        <w:rPr>
          <w:b/>
          <w:bCs/>
          <w:i/>
          <w:iCs/>
        </w:rPr>
        <w:t>full name</w:t>
      </w:r>
      <w:r>
        <w:t xml:space="preserve"> in the function call to use</w:t>
      </w:r>
    </w:p>
    <w:tbl>
      <w:tblPr>
        <w:tblStyle w:val="TableGrid"/>
        <w:tblW w:w="108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4"/>
        <w:gridCol w:w="2164"/>
        <w:gridCol w:w="2165"/>
        <w:gridCol w:w="2164"/>
        <w:gridCol w:w="2165"/>
      </w:tblGrid>
      <w:tr w:rsidR="002E2CCA" w14:paraId="6DBE89F4" w14:textId="77777777" w:rsidTr="002E2CCA">
        <w:trPr>
          <w:trHeight w:val="332"/>
        </w:trPr>
        <w:tc>
          <w:tcPr>
            <w:tcW w:w="2164" w:type="dxa"/>
          </w:tcPr>
          <w:p w14:paraId="46695D32" w14:textId="79B2EF5B" w:rsidR="002E2CCA" w:rsidRPr="002E2CCA" w:rsidRDefault="002E2CCA" w:rsidP="002E2CCA">
            <w:pPr>
              <w:rPr>
                <w:color w:val="000000" w:themeColor="text1"/>
              </w:rPr>
            </w:pPr>
            <w:r w:rsidRPr="002E2CCA">
              <w:rPr>
                <w:color w:val="000000" w:themeColor="text1"/>
              </w:rPr>
              <w:t xml:space="preserve">quartz        </w:t>
            </w:r>
          </w:p>
        </w:tc>
        <w:tc>
          <w:tcPr>
            <w:tcW w:w="2164" w:type="dxa"/>
          </w:tcPr>
          <w:p w14:paraId="5329244D" w14:textId="56B52169" w:rsidR="002E2CCA" w:rsidRPr="002E2CCA" w:rsidRDefault="002E2CCA" w:rsidP="002E2CCA">
            <w:pPr>
              <w:rPr>
                <w:color w:val="000000" w:themeColor="text1"/>
              </w:rPr>
            </w:pPr>
            <w:r w:rsidRPr="002E2CCA">
              <w:rPr>
                <w:color w:val="000000" w:themeColor="text1"/>
              </w:rPr>
              <w:t xml:space="preserve">forsterite      </w:t>
            </w:r>
          </w:p>
        </w:tc>
        <w:tc>
          <w:tcPr>
            <w:tcW w:w="2165" w:type="dxa"/>
          </w:tcPr>
          <w:p w14:paraId="6C626F58" w14:textId="73B3214B" w:rsidR="002E2CCA" w:rsidRPr="002E2CCA" w:rsidRDefault="002E2CCA" w:rsidP="002E2CCA">
            <w:pPr>
              <w:rPr>
                <w:color w:val="000000" w:themeColor="text1"/>
              </w:rPr>
            </w:pPr>
            <w:r w:rsidRPr="002E2CCA">
              <w:rPr>
                <w:color w:val="000000" w:themeColor="text1"/>
              </w:rPr>
              <w:t xml:space="preserve">glaucophane         </w:t>
            </w:r>
          </w:p>
        </w:tc>
        <w:tc>
          <w:tcPr>
            <w:tcW w:w="2164" w:type="dxa"/>
          </w:tcPr>
          <w:p w14:paraId="175666DA" w14:textId="56FBC23E" w:rsidR="002E2CCA" w:rsidRPr="002E2CCA" w:rsidRDefault="002E2CCA" w:rsidP="002E2CCA">
            <w:pPr>
              <w:rPr>
                <w:color w:val="000000" w:themeColor="text1"/>
              </w:rPr>
            </w:pPr>
            <w:r w:rsidRPr="002E2CCA">
              <w:rPr>
                <w:color w:val="000000" w:themeColor="text1"/>
              </w:rPr>
              <w:t xml:space="preserve">muscovite       </w:t>
            </w:r>
          </w:p>
        </w:tc>
        <w:tc>
          <w:tcPr>
            <w:tcW w:w="2165" w:type="dxa"/>
          </w:tcPr>
          <w:p w14:paraId="68B4719D" w14:textId="43A139B5" w:rsidR="002E2CCA" w:rsidRPr="002E2CCA" w:rsidRDefault="002E2CCA" w:rsidP="002E2CCA">
            <w:pPr>
              <w:rPr>
                <w:color w:val="000000" w:themeColor="text1"/>
              </w:rPr>
            </w:pPr>
            <w:r w:rsidRPr="002E2CCA">
              <w:rPr>
                <w:color w:val="000000" w:themeColor="text1"/>
              </w:rPr>
              <w:t>prehnite</w:t>
            </w:r>
          </w:p>
        </w:tc>
      </w:tr>
      <w:tr w:rsidR="002E2CCA" w14:paraId="6B98AF78" w14:textId="77777777" w:rsidTr="002E2CCA">
        <w:trPr>
          <w:trHeight w:val="332"/>
        </w:trPr>
        <w:tc>
          <w:tcPr>
            <w:tcW w:w="2164" w:type="dxa"/>
          </w:tcPr>
          <w:p w14:paraId="41BF3F84" w14:textId="10E116D8" w:rsidR="002E2CCA" w:rsidRPr="002E2CCA" w:rsidRDefault="002E2CCA" w:rsidP="002E2CCA">
            <w:pPr>
              <w:rPr>
                <w:color w:val="000000" w:themeColor="text1"/>
              </w:rPr>
            </w:pPr>
            <w:r w:rsidRPr="002E2CCA">
              <w:rPr>
                <w:color w:val="000000" w:themeColor="text1"/>
              </w:rPr>
              <w:t xml:space="preserve">coesite       </w:t>
            </w:r>
          </w:p>
        </w:tc>
        <w:tc>
          <w:tcPr>
            <w:tcW w:w="2164" w:type="dxa"/>
          </w:tcPr>
          <w:p w14:paraId="60F477C1" w14:textId="7C7C1DCE" w:rsidR="002E2CCA" w:rsidRPr="002E2CCA" w:rsidRDefault="002E2CCA" w:rsidP="002E2CCA">
            <w:pPr>
              <w:rPr>
                <w:color w:val="000000" w:themeColor="text1"/>
              </w:rPr>
            </w:pPr>
            <w:r w:rsidRPr="002E2CCA">
              <w:rPr>
                <w:color w:val="000000" w:themeColor="text1"/>
              </w:rPr>
              <w:t xml:space="preserve">fayalite        </w:t>
            </w:r>
          </w:p>
        </w:tc>
        <w:tc>
          <w:tcPr>
            <w:tcW w:w="2165" w:type="dxa"/>
          </w:tcPr>
          <w:p w14:paraId="1DA307EC" w14:textId="420058B6" w:rsidR="002E2CCA" w:rsidRPr="002E2CCA" w:rsidRDefault="002E2CCA" w:rsidP="002E2CCA">
            <w:pPr>
              <w:rPr>
                <w:color w:val="000000" w:themeColor="text1"/>
              </w:rPr>
            </w:pPr>
            <w:r w:rsidRPr="002E2CCA">
              <w:rPr>
                <w:color w:val="000000" w:themeColor="text1"/>
              </w:rPr>
              <w:t xml:space="preserve">ferroglaucophane    </w:t>
            </w:r>
          </w:p>
        </w:tc>
        <w:tc>
          <w:tcPr>
            <w:tcW w:w="2164" w:type="dxa"/>
          </w:tcPr>
          <w:p w14:paraId="1273B64A" w14:textId="76D9E680" w:rsidR="002E2CCA" w:rsidRPr="002E2CCA" w:rsidRDefault="002E2CCA" w:rsidP="002E2CCA">
            <w:pPr>
              <w:rPr>
                <w:color w:val="000000" w:themeColor="text1"/>
              </w:rPr>
            </w:pPr>
            <w:r w:rsidRPr="002E2CCA">
              <w:rPr>
                <w:color w:val="000000" w:themeColor="text1"/>
              </w:rPr>
              <w:t xml:space="preserve">celadonite      </w:t>
            </w:r>
          </w:p>
        </w:tc>
        <w:tc>
          <w:tcPr>
            <w:tcW w:w="2165" w:type="dxa"/>
          </w:tcPr>
          <w:p w14:paraId="7C24E848" w14:textId="0FC62959" w:rsidR="002E2CCA" w:rsidRPr="002E2CCA" w:rsidRDefault="002E2CCA" w:rsidP="002E2CCA">
            <w:pPr>
              <w:rPr>
                <w:color w:val="000000" w:themeColor="text1"/>
              </w:rPr>
            </w:pPr>
            <w:r w:rsidRPr="002E2CCA">
              <w:rPr>
                <w:color w:val="000000" w:themeColor="text1"/>
              </w:rPr>
              <w:t>pumpellyite</w:t>
            </w:r>
          </w:p>
        </w:tc>
      </w:tr>
      <w:tr w:rsidR="002E2CCA" w14:paraId="55E7E986" w14:textId="77777777" w:rsidTr="002E2CCA">
        <w:trPr>
          <w:trHeight w:val="332"/>
        </w:trPr>
        <w:tc>
          <w:tcPr>
            <w:tcW w:w="2164" w:type="dxa"/>
          </w:tcPr>
          <w:p w14:paraId="5B909071" w14:textId="1C43F15C" w:rsidR="002E2CCA" w:rsidRPr="002E2CCA" w:rsidRDefault="002E2CCA" w:rsidP="002E2CCA">
            <w:pPr>
              <w:rPr>
                <w:color w:val="000000" w:themeColor="text1"/>
              </w:rPr>
            </w:pPr>
            <w:r w:rsidRPr="002E2CCA">
              <w:rPr>
                <w:color w:val="000000" w:themeColor="text1"/>
              </w:rPr>
              <w:t xml:space="preserve">high albite   </w:t>
            </w:r>
          </w:p>
        </w:tc>
        <w:tc>
          <w:tcPr>
            <w:tcW w:w="2164" w:type="dxa"/>
          </w:tcPr>
          <w:p w14:paraId="54023703" w14:textId="3AD86A6C" w:rsidR="002E2CCA" w:rsidRPr="002E2CCA" w:rsidRDefault="002E2CCA" w:rsidP="002E2CCA">
            <w:pPr>
              <w:rPr>
                <w:color w:val="000000" w:themeColor="text1"/>
              </w:rPr>
            </w:pPr>
            <w:r w:rsidRPr="002E2CCA">
              <w:rPr>
                <w:color w:val="000000" w:themeColor="text1"/>
              </w:rPr>
              <w:t xml:space="preserve">enstatite       </w:t>
            </w:r>
          </w:p>
        </w:tc>
        <w:tc>
          <w:tcPr>
            <w:tcW w:w="2165" w:type="dxa"/>
          </w:tcPr>
          <w:p w14:paraId="74054082" w14:textId="056D23A5" w:rsidR="002E2CCA" w:rsidRPr="002E2CCA" w:rsidRDefault="002E2CCA" w:rsidP="002E2CCA">
            <w:pPr>
              <w:rPr>
                <w:color w:val="000000" w:themeColor="text1"/>
              </w:rPr>
            </w:pPr>
            <w:r w:rsidRPr="002E2CCA">
              <w:rPr>
                <w:color w:val="000000" w:themeColor="text1"/>
              </w:rPr>
              <w:t xml:space="preserve">tremolite           </w:t>
            </w:r>
          </w:p>
        </w:tc>
        <w:tc>
          <w:tcPr>
            <w:tcW w:w="2164" w:type="dxa"/>
          </w:tcPr>
          <w:p w14:paraId="0888B3F1" w14:textId="08D01D10" w:rsidR="002E2CCA" w:rsidRPr="002E2CCA" w:rsidRDefault="002E2CCA" w:rsidP="002E2CCA">
            <w:pPr>
              <w:rPr>
                <w:color w:val="000000" w:themeColor="text1"/>
              </w:rPr>
            </w:pPr>
            <w:r w:rsidRPr="002E2CCA">
              <w:rPr>
                <w:color w:val="000000" w:themeColor="text1"/>
              </w:rPr>
              <w:t xml:space="preserve">talc            </w:t>
            </w:r>
          </w:p>
        </w:tc>
        <w:tc>
          <w:tcPr>
            <w:tcW w:w="2165" w:type="dxa"/>
          </w:tcPr>
          <w:p w14:paraId="7F6BC9A3" w14:textId="133A4EFA" w:rsidR="002E2CCA" w:rsidRPr="002E2CCA" w:rsidRDefault="002E2CCA" w:rsidP="002E2CCA">
            <w:pPr>
              <w:rPr>
                <w:color w:val="000000" w:themeColor="text1"/>
              </w:rPr>
            </w:pPr>
            <w:r w:rsidRPr="002E2CCA">
              <w:rPr>
                <w:color w:val="000000" w:themeColor="text1"/>
              </w:rPr>
              <w:t>laumontite</w:t>
            </w:r>
          </w:p>
        </w:tc>
      </w:tr>
      <w:tr w:rsidR="002E2CCA" w14:paraId="40009264" w14:textId="77777777" w:rsidTr="002E2CCA">
        <w:trPr>
          <w:trHeight w:val="332"/>
        </w:trPr>
        <w:tc>
          <w:tcPr>
            <w:tcW w:w="2164" w:type="dxa"/>
          </w:tcPr>
          <w:p w14:paraId="3CF69325" w14:textId="7BE446D8" w:rsidR="002E2CCA" w:rsidRPr="002E2CCA" w:rsidRDefault="002E2CCA" w:rsidP="002E2CCA">
            <w:pPr>
              <w:rPr>
                <w:color w:val="000000" w:themeColor="text1"/>
              </w:rPr>
            </w:pPr>
            <w:r w:rsidRPr="002E2CCA">
              <w:rPr>
                <w:color w:val="000000" w:themeColor="text1"/>
              </w:rPr>
              <w:t xml:space="preserve">low albite    </w:t>
            </w:r>
          </w:p>
        </w:tc>
        <w:tc>
          <w:tcPr>
            <w:tcW w:w="2164" w:type="dxa"/>
          </w:tcPr>
          <w:p w14:paraId="5A77C7A2" w14:textId="7A60333F" w:rsidR="002E2CCA" w:rsidRPr="002E2CCA" w:rsidRDefault="002E2CCA" w:rsidP="002E2CCA">
            <w:pPr>
              <w:rPr>
                <w:color w:val="000000" w:themeColor="text1"/>
              </w:rPr>
            </w:pPr>
            <w:r w:rsidRPr="002E2CCA">
              <w:rPr>
                <w:color w:val="000000" w:themeColor="text1"/>
              </w:rPr>
              <w:t xml:space="preserve">ferrosilite     </w:t>
            </w:r>
          </w:p>
        </w:tc>
        <w:tc>
          <w:tcPr>
            <w:tcW w:w="2165" w:type="dxa"/>
          </w:tcPr>
          <w:p w14:paraId="40327FD9" w14:textId="1F3E4EE2" w:rsidR="002E2CCA" w:rsidRPr="002E2CCA" w:rsidRDefault="002E2CCA" w:rsidP="002E2CCA">
            <w:pPr>
              <w:rPr>
                <w:color w:val="000000" w:themeColor="text1"/>
              </w:rPr>
            </w:pPr>
            <w:r w:rsidRPr="002E2CCA">
              <w:rPr>
                <w:color w:val="000000" w:themeColor="text1"/>
              </w:rPr>
              <w:t xml:space="preserve">ferroactinolite     </w:t>
            </w:r>
          </w:p>
        </w:tc>
        <w:tc>
          <w:tcPr>
            <w:tcW w:w="2164" w:type="dxa"/>
          </w:tcPr>
          <w:p w14:paraId="6C5F742E" w14:textId="3D322947" w:rsidR="002E2CCA" w:rsidRPr="002E2CCA" w:rsidRDefault="002E2CCA" w:rsidP="002E2CCA">
            <w:pPr>
              <w:rPr>
                <w:color w:val="000000" w:themeColor="text1"/>
              </w:rPr>
            </w:pPr>
            <w:r w:rsidRPr="002E2CCA">
              <w:rPr>
                <w:color w:val="000000" w:themeColor="text1"/>
              </w:rPr>
              <w:t xml:space="preserve">clinochlore     </w:t>
            </w:r>
          </w:p>
        </w:tc>
        <w:tc>
          <w:tcPr>
            <w:tcW w:w="2165" w:type="dxa"/>
          </w:tcPr>
          <w:p w14:paraId="24F90C70" w14:textId="20170067" w:rsidR="002E2CCA" w:rsidRPr="002E2CCA" w:rsidRDefault="002E2CCA" w:rsidP="002E2CCA">
            <w:pPr>
              <w:rPr>
                <w:color w:val="000000" w:themeColor="text1"/>
              </w:rPr>
            </w:pPr>
            <w:r w:rsidRPr="002E2CCA">
              <w:rPr>
                <w:color w:val="000000" w:themeColor="text1"/>
              </w:rPr>
              <w:t>wairakite</w:t>
            </w:r>
          </w:p>
        </w:tc>
      </w:tr>
      <w:tr w:rsidR="002E2CCA" w14:paraId="4938CA7A" w14:textId="77777777" w:rsidTr="002E2CCA">
        <w:trPr>
          <w:trHeight w:val="332"/>
        </w:trPr>
        <w:tc>
          <w:tcPr>
            <w:tcW w:w="2164" w:type="dxa"/>
          </w:tcPr>
          <w:p w14:paraId="49B97156" w14:textId="20096469" w:rsidR="002E2CCA" w:rsidRPr="002E2CCA" w:rsidRDefault="002E2CCA" w:rsidP="002E2CCA">
            <w:pPr>
              <w:rPr>
                <w:color w:val="000000" w:themeColor="text1"/>
              </w:rPr>
            </w:pPr>
            <w:r w:rsidRPr="002E2CCA">
              <w:rPr>
                <w:color w:val="000000" w:themeColor="text1"/>
              </w:rPr>
              <w:t xml:space="preserve">anorthite     </w:t>
            </w:r>
          </w:p>
        </w:tc>
        <w:tc>
          <w:tcPr>
            <w:tcW w:w="2164" w:type="dxa"/>
          </w:tcPr>
          <w:p w14:paraId="6A3DD65E" w14:textId="64D7B039" w:rsidR="002E2CCA" w:rsidRPr="002E2CCA" w:rsidRDefault="002E2CCA" w:rsidP="002E2CCA">
            <w:pPr>
              <w:rPr>
                <w:color w:val="000000" w:themeColor="text1"/>
              </w:rPr>
            </w:pPr>
            <w:r w:rsidRPr="002E2CCA">
              <w:rPr>
                <w:color w:val="000000" w:themeColor="text1"/>
              </w:rPr>
              <w:t xml:space="preserve">Mg tschermak    </w:t>
            </w:r>
          </w:p>
        </w:tc>
        <w:tc>
          <w:tcPr>
            <w:tcW w:w="2165" w:type="dxa"/>
          </w:tcPr>
          <w:p w14:paraId="6155C417" w14:textId="41329DF4" w:rsidR="002E2CCA" w:rsidRPr="002E2CCA" w:rsidRDefault="002E2CCA" w:rsidP="002E2CCA">
            <w:pPr>
              <w:rPr>
                <w:color w:val="000000" w:themeColor="text1"/>
              </w:rPr>
            </w:pPr>
            <w:r w:rsidRPr="002E2CCA">
              <w:rPr>
                <w:color w:val="000000" w:themeColor="text1"/>
              </w:rPr>
              <w:t xml:space="preserve">tschermakite        </w:t>
            </w:r>
          </w:p>
        </w:tc>
        <w:tc>
          <w:tcPr>
            <w:tcW w:w="2164" w:type="dxa"/>
          </w:tcPr>
          <w:p w14:paraId="32508E6F" w14:textId="68C4A993" w:rsidR="002E2CCA" w:rsidRPr="002E2CCA" w:rsidRDefault="002E2CCA" w:rsidP="002E2CCA">
            <w:pPr>
              <w:rPr>
                <w:color w:val="000000" w:themeColor="text1"/>
              </w:rPr>
            </w:pPr>
            <w:r w:rsidRPr="002E2CCA">
              <w:rPr>
                <w:color w:val="000000" w:themeColor="text1"/>
              </w:rPr>
              <w:t xml:space="preserve">daphnite        </w:t>
            </w:r>
          </w:p>
        </w:tc>
        <w:tc>
          <w:tcPr>
            <w:tcW w:w="2165" w:type="dxa"/>
          </w:tcPr>
          <w:p w14:paraId="5774F743" w14:textId="590761DB" w:rsidR="002E2CCA" w:rsidRPr="002E2CCA" w:rsidRDefault="002E2CCA" w:rsidP="002E2CCA">
            <w:pPr>
              <w:rPr>
                <w:color w:val="000000" w:themeColor="text1"/>
              </w:rPr>
            </w:pPr>
            <w:r w:rsidRPr="002E2CCA">
              <w:rPr>
                <w:color w:val="000000" w:themeColor="text1"/>
              </w:rPr>
              <w:t>brucite</w:t>
            </w:r>
          </w:p>
        </w:tc>
      </w:tr>
      <w:tr w:rsidR="002E2CCA" w14:paraId="526A28AE" w14:textId="77777777" w:rsidTr="002E2CCA">
        <w:trPr>
          <w:trHeight w:val="332"/>
        </w:trPr>
        <w:tc>
          <w:tcPr>
            <w:tcW w:w="2164" w:type="dxa"/>
          </w:tcPr>
          <w:p w14:paraId="7D941773" w14:textId="63CBDA3E" w:rsidR="002E2CCA" w:rsidRPr="002E2CCA" w:rsidRDefault="002E2CCA" w:rsidP="002E2CCA">
            <w:pPr>
              <w:rPr>
                <w:color w:val="000000" w:themeColor="text1"/>
              </w:rPr>
            </w:pPr>
            <w:r w:rsidRPr="002E2CCA">
              <w:rPr>
                <w:color w:val="000000" w:themeColor="text1"/>
              </w:rPr>
              <w:t xml:space="preserve">orthoclase    </w:t>
            </w:r>
          </w:p>
        </w:tc>
        <w:tc>
          <w:tcPr>
            <w:tcW w:w="2164" w:type="dxa"/>
          </w:tcPr>
          <w:p w14:paraId="3554A0B9" w14:textId="1921953E" w:rsidR="002E2CCA" w:rsidRPr="002E2CCA" w:rsidRDefault="002E2CCA" w:rsidP="002E2CCA">
            <w:pPr>
              <w:rPr>
                <w:color w:val="000000" w:themeColor="text1"/>
              </w:rPr>
            </w:pPr>
            <w:r w:rsidRPr="002E2CCA">
              <w:rPr>
                <w:color w:val="000000" w:themeColor="text1"/>
              </w:rPr>
              <w:t xml:space="preserve">diopside        </w:t>
            </w:r>
          </w:p>
        </w:tc>
        <w:tc>
          <w:tcPr>
            <w:tcW w:w="2165" w:type="dxa"/>
          </w:tcPr>
          <w:p w14:paraId="0AA69C1F" w14:textId="043709BD" w:rsidR="002E2CCA" w:rsidRPr="002E2CCA" w:rsidRDefault="002E2CCA" w:rsidP="002E2CCA">
            <w:pPr>
              <w:rPr>
                <w:color w:val="000000" w:themeColor="text1"/>
              </w:rPr>
            </w:pPr>
            <w:r w:rsidRPr="002E2CCA">
              <w:rPr>
                <w:color w:val="000000" w:themeColor="text1"/>
              </w:rPr>
              <w:t xml:space="preserve">pargasite           </w:t>
            </w:r>
          </w:p>
        </w:tc>
        <w:tc>
          <w:tcPr>
            <w:tcW w:w="2164" w:type="dxa"/>
          </w:tcPr>
          <w:p w14:paraId="34C00C9B" w14:textId="72CE0C18" w:rsidR="002E2CCA" w:rsidRPr="002E2CCA" w:rsidRDefault="002E2CCA" w:rsidP="002E2CCA">
            <w:pPr>
              <w:rPr>
                <w:color w:val="000000" w:themeColor="text1"/>
              </w:rPr>
            </w:pPr>
            <w:r w:rsidRPr="002E2CCA">
              <w:rPr>
                <w:color w:val="000000" w:themeColor="text1"/>
              </w:rPr>
              <w:t xml:space="preserve">antigorite      </w:t>
            </w:r>
          </w:p>
        </w:tc>
        <w:tc>
          <w:tcPr>
            <w:tcW w:w="2165" w:type="dxa"/>
          </w:tcPr>
          <w:p w14:paraId="46B06AC1" w14:textId="1B2B7CC9" w:rsidR="002E2CCA" w:rsidRPr="002E2CCA" w:rsidRDefault="002E2CCA" w:rsidP="002E2CCA">
            <w:pPr>
              <w:rPr>
                <w:color w:val="000000" w:themeColor="text1"/>
              </w:rPr>
            </w:pPr>
            <w:r w:rsidRPr="002E2CCA">
              <w:rPr>
                <w:color w:val="000000" w:themeColor="text1"/>
              </w:rPr>
              <w:t>clinohumite</w:t>
            </w:r>
          </w:p>
        </w:tc>
      </w:tr>
      <w:tr w:rsidR="002E2CCA" w14:paraId="1540AA16" w14:textId="77777777" w:rsidTr="002E2CCA">
        <w:trPr>
          <w:trHeight w:val="332"/>
        </w:trPr>
        <w:tc>
          <w:tcPr>
            <w:tcW w:w="2164" w:type="dxa"/>
          </w:tcPr>
          <w:p w14:paraId="23666ED8" w14:textId="64192C6D" w:rsidR="002E2CCA" w:rsidRPr="002E2CCA" w:rsidRDefault="002E2CCA" w:rsidP="002E2CCA">
            <w:pPr>
              <w:rPr>
                <w:color w:val="000000" w:themeColor="text1"/>
              </w:rPr>
            </w:pPr>
            <w:r w:rsidRPr="002E2CCA">
              <w:rPr>
                <w:color w:val="000000" w:themeColor="text1"/>
              </w:rPr>
              <w:t xml:space="preserve">sanidine      </w:t>
            </w:r>
          </w:p>
        </w:tc>
        <w:tc>
          <w:tcPr>
            <w:tcW w:w="2164" w:type="dxa"/>
          </w:tcPr>
          <w:p w14:paraId="2BB729F7" w14:textId="22C17304" w:rsidR="002E2CCA" w:rsidRPr="002E2CCA" w:rsidRDefault="002E2CCA" w:rsidP="002E2CCA">
            <w:pPr>
              <w:rPr>
                <w:color w:val="000000" w:themeColor="text1"/>
              </w:rPr>
            </w:pPr>
            <w:r w:rsidRPr="002E2CCA">
              <w:rPr>
                <w:color w:val="000000" w:themeColor="text1"/>
              </w:rPr>
              <w:t xml:space="preserve">hedenbergite    </w:t>
            </w:r>
          </w:p>
        </w:tc>
        <w:tc>
          <w:tcPr>
            <w:tcW w:w="2165" w:type="dxa"/>
          </w:tcPr>
          <w:p w14:paraId="2CD1A5E0" w14:textId="4E1F88B8" w:rsidR="002E2CCA" w:rsidRPr="002E2CCA" w:rsidRDefault="002E2CCA" w:rsidP="002E2CCA">
            <w:pPr>
              <w:rPr>
                <w:color w:val="000000" w:themeColor="text1"/>
              </w:rPr>
            </w:pPr>
            <w:r w:rsidRPr="002E2CCA">
              <w:rPr>
                <w:color w:val="000000" w:themeColor="text1"/>
              </w:rPr>
              <w:t xml:space="preserve">hornblende          </w:t>
            </w:r>
          </w:p>
        </w:tc>
        <w:tc>
          <w:tcPr>
            <w:tcW w:w="2164" w:type="dxa"/>
          </w:tcPr>
          <w:p w14:paraId="01D53E3F" w14:textId="4BF47DC6" w:rsidR="002E2CCA" w:rsidRPr="002E2CCA" w:rsidRDefault="002E2CCA" w:rsidP="002E2CCA">
            <w:pPr>
              <w:rPr>
                <w:color w:val="000000" w:themeColor="text1"/>
              </w:rPr>
            </w:pPr>
            <w:r w:rsidRPr="002E2CCA">
              <w:rPr>
                <w:color w:val="000000" w:themeColor="text1"/>
              </w:rPr>
              <w:t xml:space="preserve">zoisite         </w:t>
            </w:r>
          </w:p>
        </w:tc>
        <w:tc>
          <w:tcPr>
            <w:tcW w:w="2165" w:type="dxa"/>
          </w:tcPr>
          <w:p w14:paraId="6CC1AF61" w14:textId="07E58F82" w:rsidR="002E2CCA" w:rsidRPr="002E2CCA" w:rsidRDefault="002E2CCA" w:rsidP="002E2CCA">
            <w:pPr>
              <w:rPr>
                <w:color w:val="000000" w:themeColor="text1"/>
              </w:rPr>
            </w:pPr>
            <w:r w:rsidRPr="002E2CCA">
              <w:rPr>
                <w:color w:val="000000" w:themeColor="text1"/>
              </w:rPr>
              <w:t>phase A</w:t>
            </w:r>
          </w:p>
        </w:tc>
      </w:tr>
      <w:tr w:rsidR="002E2CCA" w14:paraId="688F5F95" w14:textId="77777777" w:rsidTr="002E2CCA">
        <w:trPr>
          <w:trHeight w:val="332"/>
        </w:trPr>
        <w:tc>
          <w:tcPr>
            <w:tcW w:w="2164" w:type="dxa"/>
          </w:tcPr>
          <w:p w14:paraId="58541FC2" w14:textId="6758006F" w:rsidR="002E2CCA" w:rsidRPr="002E2CCA" w:rsidRDefault="002E2CCA" w:rsidP="002E2CCA">
            <w:pPr>
              <w:rPr>
                <w:color w:val="000000" w:themeColor="text1"/>
              </w:rPr>
            </w:pPr>
            <w:r w:rsidRPr="002E2CCA">
              <w:rPr>
                <w:color w:val="000000" w:themeColor="text1"/>
              </w:rPr>
              <w:t xml:space="preserve">almandine     </w:t>
            </w:r>
          </w:p>
        </w:tc>
        <w:tc>
          <w:tcPr>
            <w:tcW w:w="2164" w:type="dxa"/>
          </w:tcPr>
          <w:p w14:paraId="2E533589" w14:textId="16D15F68" w:rsidR="002E2CCA" w:rsidRPr="002E2CCA" w:rsidRDefault="002E2CCA" w:rsidP="002E2CCA">
            <w:pPr>
              <w:rPr>
                <w:color w:val="000000" w:themeColor="text1"/>
              </w:rPr>
            </w:pPr>
            <w:r w:rsidRPr="002E2CCA">
              <w:rPr>
                <w:color w:val="000000" w:themeColor="text1"/>
              </w:rPr>
              <w:t xml:space="preserve">jadeite         </w:t>
            </w:r>
          </w:p>
        </w:tc>
        <w:tc>
          <w:tcPr>
            <w:tcW w:w="2165" w:type="dxa"/>
          </w:tcPr>
          <w:p w14:paraId="49399D5D" w14:textId="70719806" w:rsidR="002E2CCA" w:rsidRPr="002E2CCA" w:rsidRDefault="002E2CCA" w:rsidP="002E2CCA">
            <w:pPr>
              <w:rPr>
                <w:color w:val="000000" w:themeColor="text1"/>
              </w:rPr>
            </w:pPr>
            <w:r w:rsidRPr="002E2CCA">
              <w:rPr>
                <w:color w:val="000000" w:themeColor="text1"/>
              </w:rPr>
              <w:t xml:space="preserve">anthophyllite       </w:t>
            </w:r>
          </w:p>
        </w:tc>
        <w:tc>
          <w:tcPr>
            <w:tcW w:w="2164" w:type="dxa"/>
          </w:tcPr>
          <w:p w14:paraId="4256D566" w14:textId="4BFDEF8D" w:rsidR="002E2CCA" w:rsidRPr="002E2CCA" w:rsidRDefault="002E2CCA" w:rsidP="002E2CCA">
            <w:pPr>
              <w:rPr>
                <w:color w:val="000000" w:themeColor="text1"/>
              </w:rPr>
            </w:pPr>
            <w:r w:rsidRPr="002E2CCA">
              <w:rPr>
                <w:color w:val="000000" w:themeColor="text1"/>
              </w:rPr>
              <w:t xml:space="preserve">clinozoisite    </w:t>
            </w:r>
          </w:p>
        </w:tc>
        <w:tc>
          <w:tcPr>
            <w:tcW w:w="2165" w:type="dxa"/>
          </w:tcPr>
          <w:p w14:paraId="18457104" w14:textId="5097FFAE" w:rsidR="002E2CCA" w:rsidRPr="002E2CCA" w:rsidRDefault="002E2CCA" w:rsidP="002E2CCA">
            <w:pPr>
              <w:rPr>
                <w:color w:val="000000" w:themeColor="text1"/>
              </w:rPr>
            </w:pPr>
            <w:r w:rsidRPr="002E2CCA">
              <w:rPr>
                <w:color w:val="000000" w:themeColor="text1"/>
              </w:rPr>
              <w:t>sillimanite</w:t>
            </w:r>
          </w:p>
        </w:tc>
      </w:tr>
      <w:tr w:rsidR="002E2CCA" w14:paraId="1BFF7D9C" w14:textId="77777777" w:rsidTr="002E2CCA">
        <w:trPr>
          <w:trHeight w:val="332"/>
        </w:trPr>
        <w:tc>
          <w:tcPr>
            <w:tcW w:w="2164" w:type="dxa"/>
          </w:tcPr>
          <w:p w14:paraId="67976BB4" w14:textId="0852E1DE" w:rsidR="002E2CCA" w:rsidRPr="002E2CCA" w:rsidRDefault="002E2CCA" w:rsidP="002E2CCA">
            <w:pPr>
              <w:rPr>
                <w:color w:val="000000" w:themeColor="text1"/>
              </w:rPr>
            </w:pPr>
            <w:r w:rsidRPr="002E2CCA">
              <w:rPr>
                <w:color w:val="000000" w:themeColor="text1"/>
              </w:rPr>
              <w:t xml:space="preserve">grossular     </w:t>
            </w:r>
          </w:p>
        </w:tc>
        <w:tc>
          <w:tcPr>
            <w:tcW w:w="2164" w:type="dxa"/>
          </w:tcPr>
          <w:p w14:paraId="370BBD52" w14:textId="61A4D61D" w:rsidR="002E2CCA" w:rsidRPr="002E2CCA" w:rsidRDefault="002E2CCA" w:rsidP="002E2CCA">
            <w:pPr>
              <w:rPr>
                <w:color w:val="000000" w:themeColor="text1"/>
              </w:rPr>
            </w:pPr>
            <w:r w:rsidRPr="002E2CCA">
              <w:rPr>
                <w:color w:val="000000" w:themeColor="text1"/>
              </w:rPr>
              <w:t xml:space="preserve">acmite          </w:t>
            </w:r>
          </w:p>
        </w:tc>
        <w:tc>
          <w:tcPr>
            <w:tcW w:w="2165" w:type="dxa"/>
          </w:tcPr>
          <w:p w14:paraId="586ABFF7" w14:textId="7A4BEA86" w:rsidR="002E2CCA" w:rsidRPr="002E2CCA" w:rsidRDefault="002E2CCA" w:rsidP="002E2CCA">
            <w:pPr>
              <w:rPr>
                <w:color w:val="000000" w:themeColor="text1"/>
              </w:rPr>
            </w:pPr>
            <w:r w:rsidRPr="002E2CCA">
              <w:rPr>
                <w:color w:val="000000" w:themeColor="text1"/>
              </w:rPr>
              <w:t xml:space="preserve">phlogopite          </w:t>
            </w:r>
          </w:p>
        </w:tc>
        <w:tc>
          <w:tcPr>
            <w:tcW w:w="2164" w:type="dxa"/>
          </w:tcPr>
          <w:p w14:paraId="12534405" w14:textId="49DD6765" w:rsidR="002E2CCA" w:rsidRPr="002E2CCA" w:rsidRDefault="002E2CCA" w:rsidP="002E2CCA">
            <w:pPr>
              <w:rPr>
                <w:color w:val="000000" w:themeColor="text1"/>
              </w:rPr>
            </w:pPr>
            <w:r w:rsidRPr="002E2CCA">
              <w:rPr>
                <w:color w:val="000000" w:themeColor="text1"/>
              </w:rPr>
              <w:t xml:space="preserve">epidote         </w:t>
            </w:r>
          </w:p>
        </w:tc>
        <w:tc>
          <w:tcPr>
            <w:tcW w:w="2165" w:type="dxa"/>
          </w:tcPr>
          <w:p w14:paraId="1F652CC4" w14:textId="57E42D75" w:rsidR="002E2CCA" w:rsidRPr="002E2CCA" w:rsidRDefault="002E2CCA" w:rsidP="002E2CCA">
            <w:pPr>
              <w:rPr>
                <w:color w:val="000000" w:themeColor="text1"/>
              </w:rPr>
            </w:pPr>
            <w:r w:rsidRPr="002E2CCA">
              <w:rPr>
                <w:color w:val="000000" w:themeColor="text1"/>
              </w:rPr>
              <w:t>kyanite</w:t>
            </w:r>
          </w:p>
        </w:tc>
      </w:tr>
      <w:tr w:rsidR="002E2CCA" w14:paraId="10215D06" w14:textId="77777777" w:rsidTr="002E2CCA">
        <w:trPr>
          <w:trHeight w:val="332"/>
        </w:trPr>
        <w:tc>
          <w:tcPr>
            <w:tcW w:w="2164" w:type="dxa"/>
          </w:tcPr>
          <w:p w14:paraId="4BF8B6CA" w14:textId="4CA585DA" w:rsidR="002E2CCA" w:rsidRPr="002E2CCA" w:rsidRDefault="002E2CCA" w:rsidP="002E2CCA">
            <w:pPr>
              <w:rPr>
                <w:color w:val="000000" w:themeColor="text1"/>
              </w:rPr>
            </w:pPr>
            <w:r w:rsidRPr="002E2CCA">
              <w:rPr>
                <w:color w:val="000000" w:themeColor="text1"/>
              </w:rPr>
              <w:t xml:space="preserve">pyrope        </w:t>
            </w:r>
          </w:p>
        </w:tc>
        <w:tc>
          <w:tcPr>
            <w:tcW w:w="2164" w:type="dxa"/>
          </w:tcPr>
          <w:p w14:paraId="1F8933C8" w14:textId="7A6729C0" w:rsidR="002E2CCA" w:rsidRPr="002E2CCA" w:rsidRDefault="002E2CCA" w:rsidP="002E2CCA">
            <w:pPr>
              <w:rPr>
                <w:color w:val="000000" w:themeColor="text1"/>
              </w:rPr>
            </w:pPr>
            <w:r w:rsidRPr="002E2CCA">
              <w:rPr>
                <w:color w:val="000000" w:themeColor="text1"/>
              </w:rPr>
              <w:t xml:space="preserve">Ca tschermak    </w:t>
            </w:r>
          </w:p>
        </w:tc>
        <w:tc>
          <w:tcPr>
            <w:tcW w:w="2165" w:type="dxa"/>
          </w:tcPr>
          <w:p w14:paraId="6D9455AC" w14:textId="5F9524A6" w:rsidR="002E2CCA" w:rsidRPr="002E2CCA" w:rsidRDefault="002E2CCA" w:rsidP="002E2CCA">
            <w:pPr>
              <w:rPr>
                <w:color w:val="000000" w:themeColor="text1"/>
              </w:rPr>
            </w:pPr>
            <w:r w:rsidRPr="002E2CCA">
              <w:rPr>
                <w:color w:val="000000" w:themeColor="text1"/>
              </w:rPr>
              <w:t xml:space="preserve">annite              </w:t>
            </w:r>
          </w:p>
        </w:tc>
        <w:tc>
          <w:tcPr>
            <w:tcW w:w="2164" w:type="dxa"/>
          </w:tcPr>
          <w:p w14:paraId="6EA79567" w14:textId="37F69961" w:rsidR="002E2CCA" w:rsidRPr="002E2CCA" w:rsidRDefault="002E2CCA" w:rsidP="002E2CCA">
            <w:pPr>
              <w:rPr>
                <w:color w:val="000000" w:themeColor="text1"/>
              </w:rPr>
            </w:pPr>
            <w:r w:rsidRPr="002E2CCA">
              <w:rPr>
                <w:color w:val="000000" w:themeColor="text1"/>
              </w:rPr>
              <w:t xml:space="preserve">lawsonite       </w:t>
            </w:r>
          </w:p>
        </w:tc>
        <w:tc>
          <w:tcPr>
            <w:tcW w:w="2165" w:type="dxa"/>
          </w:tcPr>
          <w:p w14:paraId="2E1B7C3E" w14:textId="13358CB0" w:rsidR="002E2CCA" w:rsidRPr="002E2CCA" w:rsidRDefault="002E2CCA" w:rsidP="002E2CCA">
            <w:pPr>
              <w:rPr>
                <w:color w:val="000000" w:themeColor="text1"/>
              </w:rPr>
            </w:pPr>
            <w:r w:rsidRPr="002E2CCA">
              <w:rPr>
                <w:color w:val="000000" w:themeColor="text1"/>
              </w:rPr>
              <w:t>spinel</w:t>
            </w:r>
          </w:p>
        </w:tc>
      </w:tr>
      <w:tr w:rsidR="002E2CCA" w14:paraId="6EB6552D" w14:textId="77777777" w:rsidTr="002E2CCA">
        <w:trPr>
          <w:trHeight w:val="332"/>
        </w:trPr>
        <w:tc>
          <w:tcPr>
            <w:tcW w:w="2164" w:type="dxa"/>
          </w:tcPr>
          <w:p w14:paraId="6EB50548" w14:textId="54C1C975" w:rsidR="002E2CCA" w:rsidRPr="002E2CCA" w:rsidRDefault="002E2CCA" w:rsidP="002E2CCA">
            <w:pPr>
              <w:rPr>
                <w:color w:val="000000" w:themeColor="text1"/>
              </w:rPr>
            </w:pPr>
            <w:r w:rsidRPr="002E2CCA">
              <w:rPr>
                <w:color w:val="000000" w:themeColor="text1"/>
              </w:rPr>
              <w:t xml:space="preserve">hercynite     </w:t>
            </w:r>
          </w:p>
        </w:tc>
        <w:tc>
          <w:tcPr>
            <w:tcW w:w="2164" w:type="dxa"/>
          </w:tcPr>
          <w:p w14:paraId="31988A5A" w14:textId="25536AEB" w:rsidR="002E2CCA" w:rsidRPr="002E2CCA" w:rsidRDefault="002E2CCA" w:rsidP="002E2CCA">
            <w:pPr>
              <w:rPr>
                <w:color w:val="000000" w:themeColor="text1"/>
              </w:rPr>
            </w:pPr>
            <w:r w:rsidRPr="002E2CCA">
              <w:rPr>
                <w:color w:val="000000" w:themeColor="text1"/>
              </w:rPr>
              <w:t xml:space="preserve">magnetite       </w:t>
            </w:r>
          </w:p>
        </w:tc>
        <w:tc>
          <w:tcPr>
            <w:tcW w:w="2165" w:type="dxa"/>
          </w:tcPr>
          <w:p w14:paraId="44006773" w14:textId="216DB43E" w:rsidR="002E2CCA" w:rsidRPr="002E2CCA" w:rsidRDefault="002E2CCA" w:rsidP="002E2CCA">
            <w:pPr>
              <w:rPr>
                <w:color w:val="000000" w:themeColor="text1"/>
              </w:rPr>
            </w:pPr>
            <w:r w:rsidRPr="002E2CCA">
              <w:rPr>
                <w:color w:val="000000" w:themeColor="text1"/>
              </w:rPr>
              <w:t xml:space="preserve">ilmenite            </w:t>
            </w:r>
          </w:p>
        </w:tc>
        <w:tc>
          <w:tcPr>
            <w:tcW w:w="2164" w:type="dxa"/>
          </w:tcPr>
          <w:p w14:paraId="5E8D8EED" w14:textId="7C94F920" w:rsidR="002E2CCA" w:rsidRPr="002E2CCA" w:rsidRDefault="002E2CCA" w:rsidP="002E2CCA">
            <w:pPr>
              <w:rPr>
                <w:color w:val="000000" w:themeColor="text1"/>
              </w:rPr>
            </w:pPr>
            <w:r w:rsidRPr="002E2CCA">
              <w:rPr>
                <w:color w:val="000000" w:themeColor="text1"/>
              </w:rPr>
              <w:t xml:space="preserve">rutile          </w:t>
            </w:r>
          </w:p>
        </w:tc>
        <w:tc>
          <w:tcPr>
            <w:tcW w:w="2165" w:type="dxa"/>
          </w:tcPr>
          <w:p w14:paraId="77B1065E" w14:textId="393B9AF4" w:rsidR="002E2CCA" w:rsidRPr="002E2CCA" w:rsidRDefault="002E2CCA" w:rsidP="002E2CCA">
            <w:pPr>
              <w:rPr>
                <w:color w:val="000000" w:themeColor="text1"/>
              </w:rPr>
            </w:pPr>
            <w:r w:rsidRPr="002E2CCA">
              <w:rPr>
                <w:color w:val="000000" w:themeColor="text1"/>
              </w:rPr>
              <w:t>titanite</w:t>
            </w:r>
          </w:p>
        </w:tc>
      </w:tr>
      <w:tr w:rsidR="002E2CCA" w14:paraId="78899817" w14:textId="77777777" w:rsidTr="002E2CCA">
        <w:trPr>
          <w:trHeight w:val="332"/>
        </w:trPr>
        <w:tc>
          <w:tcPr>
            <w:tcW w:w="2164" w:type="dxa"/>
          </w:tcPr>
          <w:p w14:paraId="5CE20FB9" w14:textId="0207BD57" w:rsidR="002E2CCA" w:rsidRPr="002E2CCA" w:rsidRDefault="002E2CCA" w:rsidP="002E2CCA">
            <w:pPr>
              <w:rPr>
                <w:color w:val="000000" w:themeColor="text1"/>
              </w:rPr>
            </w:pPr>
            <w:r w:rsidRPr="002E2CCA">
              <w:rPr>
                <w:color w:val="000000" w:themeColor="text1"/>
              </w:rPr>
              <w:t xml:space="preserve">cordierite    </w:t>
            </w:r>
          </w:p>
        </w:tc>
        <w:tc>
          <w:tcPr>
            <w:tcW w:w="2164" w:type="dxa"/>
          </w:tcPr>
          <w:p w14:paraId="67820FA3" w14:textId="687C4631" w:rsidR="002E2CCA" w:rsidRPr="002E2CCA" w:rsidRDefault="002E2CCA" w:rsidP="002E2CCA">
            <w:pPr>
              <w:rPr>
                <w:color w:val="000000" w:themeColor="text1"/>
              </w:rPr>
            </w:pPr>
            <w:r w:rsidRPr="002E2CCA">
              <w:rPr>
                <w:color w:val="000000" w:themeColor="text1"/>
              </w:rPr>
              <w:t xml:space="preserve">scapolite       </w:t>
            </w:r>
          </w:p>
        </w:tc>
        <w:tc>
          <w:tcPr>
            <w:tcW w:w="2165" w:type="dxa"/>
          </w:tcPr>
          <w:p w14:paraId="039EBB7B" w14:textId="23494A68" w:rsidR="002E2CCA" w:rsidRPr="002E2CCA" w:rsidRDefault="002E2CCA" w:rsidP="002E2CCA">
            <w:pPr>
              <w:rPr>
                <w:color w:val="000000" w:themeColor="text1"/>
              </w:rPr>
            </w:pPr>
            <w:r w:rsidRPr="002E2CCA">
              <w:rPr>
                <w:color w:val="000000" w:themeColor="text1"/>
              </w:rPr>
              <w:t xml:space="preserve">calcite             </w:t>
            </w:r>
          </w:p>
        </w:tc>
        <w:tc>
          <w:tcPr>
            <w:tcW w:w="2164" w:type="dxa"/>
          </w:tcPr>
          <w:p w14:paraId="7B8B1A4C" w14:textId="179B54F6" w:rsidR="002E2CCA" w:rsidRPr="002E2CCA" w:rsidRDefault="002E2CCA" w:rsidP="002E2CCA">
            <w:pPr>
              <w:rPr>
                <w:color w:val="000000" w:themeColor="text1"/>
              </w:rPr>
            </w:pPr>
            <w:r w:rsidRPr="002E2CCA">
              <w:rPr>
                <w:color w:val="000000" w:themeColor="text1"/>
              </w:rPr>
              <w:t xml:space="preserve">aragonite       </w:t>
            </w:r>
          </w:p>
        </w:tc>
        <w:tc>
          <w:tcPr>
            <w:tcW w:w="2165" w:type="dxa"/>
          </w:tcPr>
          <w:p w14:paraId="227CD3CA" w14:textId="426697EC" w:rsidR="002E2CCA" w:rsidRPr="002E2CCA" w:rsidRDefault="002E2CCA" w:rsidP="002E2CCA">
            <w:pPr>
              <w:rPr>
                <w:color w:val="000000" w:themeColor="text1"/>
              </w:rPr>
            </w:pPr>
            <w:r w:rsidRPr="002E2CCA">
              <w:rPr>
                <w:color w:val="000000" w:themeColor="text1"/>
              </w:rPr>
              <w:t>magnesite</w:t>
            </w:r>
          </w:p>
        </w:tc>
      </w:tr>
    </w:tbl>
    <w:p w14:paraId="37B9106A" w14:textId="77777777" w:rsidR="00780F71" w:rsidRDefault="00780F71" w:rsidP="00780F71"/>
    <w:p w14:paraId="2CA53B8D" w14:textId="3EF988B6" w:rsidR="002E2CCA" w:rsidRDefault="002E2CCA" w:rsidP="002E2CCA">
      <w:pPr>
        <w:pStyle w:val="Heading1"/>
      </w:pPr>
      <w:r>
        <w:t>Predefined Rocks available in the Abers &amp; Hacker (2016) Toolbox</w:t>
      </w:r>
    </w:p>
    <w:p w14:paraId="1090153B" w14:textId="77777777" w:rsidR="002E2CCA" w:rsidRDefault="002E2CCA" w:rsidP="002E2CCA">
      <w:r>
        <w:t xml:space="preserve">Type the </w:t>
      </w:r>
      <w:r w:rsidRPr="002E2CCA">
        <w:rPr>
          <w:b/>
          <w:bCs/>
          <w:i/>
          <w:iCs/>
        </w:rPr>
        <w:t>full name</w:t>
      </w:r>
      <w:r>
        <w:t xml:space="preserve"> in the function call to use</w:t>
      </w:r>
    </w:p>
    <w:tbl>
      <w:tblPr>
        <w:tblStyle w:val="TableGrid"/>
        <w:tblW w:w="0" w:type="auto"/>
        <w:tblLook w:val="04A0" w:firstRow="1" w:lastRow="0" w:firstColumn="1" w:lastColumn="0" w:noHBand="0" w:noVBand="1"/>
      </w:tblPr>
      <w:tblGrid>
        <w:gridCol w:w="3493"/>
        <w:gridCol w:w="2039"/>
        <w:gridCol w:w="236"/>
        <w:gridCol w:w="2777"/>
        <w:gridCol w:w="2245"/>
      </w:tblGrid>
      <w:tr w:rsidR="00A4159B" w:rsidRPr="00570FBA" w14:paraId="2CE7D59E" w14:textId="7E80C70B" w:rsidTr="00995F7E">
        <w:tc>
          <w:tcPr>
            <w:tcW w:w="3493" w:type="dxa"/>
            <w:vAlign w:val="center"/>
          </w:tcPr>
          <w:p w14:paraId="0F6AC84C" w14:textId="54436C35" w:rsidR="00A4159B" w:rsidRPr="00570FBA" w:rsidRDefault="00A4159B" w:rsidP="00995F7E">
            <w:pPr>
              <w:rPr>
                <w:color w:val="000000" w:themeColor="text1"/>
                <w:sz w:val="18"/>
                <w:szCs w:val="18"/>
              </w:rPr>
            </w:pPr>
            <w:r w:rsidRPr="00570FBA">
              <w:rPr>
                <w:color w:val="000000" w:themeColor="text1"/>
                <w:sz w:val="18"/>
                <w:szCs w:val="18"/>
              </w:rPr>
              <w:t>"</w:t>
            </w:r>
            <w:proofErr w:type="gramStart"/>
            <w:r w:rsidRPr="00570FBA">
              <w:rPr>
                <w:color w:val="000000" w:themeColor="text1"/>
                <w:sz w:val="18"/>
                <w:szCs w:val="18"/>
              </w:rPr>
              <w:t>diabase</w:t>
            </w:r>
            <w:proofErr w:type="gramEnd"/>
            <w:r w:rsidRPr="00570FBA">
              <w:rPr>
                <w:color w:val="000000" w:themeColor="text1"/>
                <w:sz w:val="18"/>
                <w:szCs w:val="18"/>
              </w:rPr>
              <w:t xml:space="preserve"> 504B (Alt, J.C., H. Kinoshita, L.B. Stokking, et al., Proceedings of the Ocean Drilling Program, Initial Reports, 148, 1993)"                                                                                                                                                                                                                </w:t>
            </w:r>
          </w:p>
        </w:tc>
        <w:tc>
          <w:tcPr>
            <w:tcW w:w="2039" w:type="dxa"/>
          </w:tcPr>
          <w:p w14:paraId="6C4F1511" w14:textId="77777777" w:rsidR="00A4159B" w:rsidRPr="00570FBA" w:rsidRDefault="00A4159B" w:rsidP="00A4159B">
            <w:pPr>
              <w:rPr>
                <w:color w:val="000000" w:themeColor="text1"/>
                <w:sz w:val="18"/>
                <w:szCs w:val="18"/>
              </w:rPr>
            </w:pPr>
            <w:r w:rsidRPr="00570FBA">
              <w:rPr>
                <w:color w:val="000000" w:themeColor="text1"/>
                <w:sz w:val="18"/>
                <w:szCs w:val="18"/>
              </w:rPr>
              <w:t>16.5% Low Albite</w:t>
            </w:r>
          </w:p>
          <w:p w14:paraId="4616ACDF" w14:textId="77777777" w:rsidR="00A4159B" w:rsidRPr="00570FBA" w:rsidRDefault="00A4159B" w:rsidP="00A4159B">
            <w:pPr>
              <w:rPr>
                <w:color w:val="000000" w:themeColor="text1"/>
                <w:sz w:val="18"/>
                <w:szCs w:val="18"/>
              </w:rPr>
            </w:pPr>
            <w:r w:rsidRPr="00570FBA">
              <w:rPr>
                <w:color w:val="000000" w:themeColor="text1"/>
                <w:sz w:val="18"/>
                <w:szCs w:val="18"/>
              </w:rPr>
              <w:t>38.5% Anorthite</w:t>
            </w:r>
          </w:p>
          <w:p w14:paraId="21946E10" w14:textId="77777777" w:rsidR="00A4159B" w:rsidRPr="00570FBA" w:rsidRDefault="00A4159B" w:rsidP="00A4159B">
            <w:pPr>
              <w:rPr>
                <w:color w:val="000000" w:themeColor="text1"/>
                <w:sz w:val="18"/>
                <w:szCs w:val="18"/>
              </w:rPr>
            </w:pPr>
            <w:r w:rsidRPr="00570FBA">
              <w:rPr>
                <w:color w:val="000000" w:themeColor="text1"/>
                <w:sz w:val="18"/>
                <w:szCs w:val="18"/>
              </w:rPr>
              <w:t>1% Forsterite</w:t>
            </w:r>
          </w:p>
          <w:p w14:paraId="7127A852" w14:textId="77777777" w:rsidR="00A4159B" w:rsidRPr="00570FBA" w:rsidRDefault="00A4159B" w:rsidP="00A4159B">
            <w:pPr>
              <w:rPr>
                <w:color w:val="000000" w:themeColor="text1"/>
                <w:sz w:val="18"/>
                <w:szCs w:val="18"/>
              </w:rPr>
            </w:pPr>
            <w:r w:rsidRPr="00570FBA">
              <w:rPr>
                <w:color w:val="000000" w:themeColor="text1"/>
                <w:sz w:val="18"/>
                <w:szCs w:val="18"/>
              </w:rPr>
              <w:t>32.25% Diopside</w:t>
            </w:r>
          </w:p>
          <w:p w14:paraId="458D651A" w14:textId="77777777" w:rsidR="00A4159B" w:rsidRPr="00570FBA" w:rsidRDefault="00A4159B" w:rsidP="00A4159B">
            <w:pPr>
              <w:rPr>
                <w:color w:val="000000" w:themeColor="text1"/>
                <w:sz w:val="18"/>
                <w:szCs w:val="18"/>
              </w:rPr>
            </w:pPr>
            <w:r w:rsidRPr="00570FBA">
              <w:rPr>
                <w:color w:val="000000" w:themeColor="text1"/>
                <w:sz w:val="18"/>
                <w:szCs w:val="18"/>
              </w:rPr>
              <w:t>10.75% Hedenbergite</w:t>
            </w:r>
          </w:p>
          <w:p w14:paraId="0E92B2F3" w14:textId="281B9770" w:rsidR="00A4159B" w:rsidRPr="00570FBA" w:rsidRDefault="00A4159B" w:rsidP="00A4159B">
            <w:pPr>
              <w:rPr>
                <w:color w:val="000000" w:themeColor="text1"/>
                <w:sz w:val="18"/>
                <w:szCs w:val="18"/>
              </w:rPr>
            </w:pPr>
            <w:r w:rsidRPr="00570FBA">
              <w:rPr>
                <w:color w:val="000000" w:themeColor="text1"/>
                <w:sz w:val="18"/>
                <w:szCs w:val="18"/>
              </w:rPr>
              <w:t xml:space="preserve">1% Magnetite      </w:t>
            </w:r>
          </w:p>
        </w:tc>
        <w:tc>
          <w:tcPr>
            <w:tcW w:w="236" w:type="dxa"/>
            <w:tcBorders>
              <w:top w:val="nil"/>
              <w:bottom w:val="nil"/>
            </w:tcBorders>
          </w:tcPr>
          <w:p w14:paraId="4C299C0A" w14:textId="77777777" w:rsidR="00A4159B" w:rsidRPr="00570FBA" w:rsidRDefault="00A4159B" w:rsidP="00A4159B">
            <w:pPr>
              <w:rPr>
                <w:color w:val="000000" w:themeColor="text1"/>
                <w:sz w:val="18"/>
                <w:szCs w:val="18"/>
              </w:rPr>
            </w:pPr>
          </w:p>
        </w:tc>
        <w:tc>
          <w:tcPr>
            <w:tcW w:w="2777" w:type="dxa"/>
            <w:vAlign w:val="center"/>
          </w:tcPr>
          <w:p w14:paraId="3B4CFACB" w14:textId="26CF3B1C" w:rsidR="00A4159B" w:rsidRPr="00570FBA" w:rsidRDefault="00A4159B" w:rsidP="00995F7E">
            <w:pPr>
              <w:rPr>
                <w:color w:val="000000" w:themeColor="text1"/>
                <w:sz w:val="18"/>
                <w:szCs w:val="18"/>
              </w:rPr>
            </w:pPr>
            <w:r w:rsidRPr="00570FBA">
              <w:rPr>
                <w:color w:val="000000" w:themeColor="text1"/>
                <w:sz w:val="18"/>
                <w:szCs w:val="18"/>
              </w:rPr>
              <w:t xml:space="preserve">epidote amphibolite facies                                                                                                                                                                                                                                                                                                                               </w:t>
            </w:r>
          </w:p>
        </w:tc>
        <w:tc>
          <w:tcPr>
            <w:tcW w:w="2245" w:type="dxa"/>
          </w:tcPr>
          <w:p w14:paraId="771B5AB7" w14:textId="77777777" w:rsidR="00A4159B" w:rsidRPr="00570FBA" w:rsidRDefault="00A4159B" w:rsidP="00A4159B">
            <w:pPr>
              <w:rPr>
                <w:color w:val="000000" w:themeColor="text1"/>
                <w:sz w:val="18"/>
                <w:szCs w:val="18"/>
              </w:rPr>
            </w:pPr>
            <w:r w:rsidRPr="00570FBA">
              <w:rPr>
                <w:color w:val="000000" w:themeColor="text1"/>
                <w:sz w:val="18"/>
                <w:szCs w:val="18"/>
              </w:rPr>
              <w:t>2.0% Quartz</w:t>
            </w:r>
          </w:p>
          <w:p w14:paraId="6F740B80" w14:textId="77777777" w:rsidR="00A4159B" w:rsidRPr="00570FBA" w:rsidRDefault="00A4159B" w:rsidP="00A4159B">
            <w:pPr>
              <w:rPr>
                <w:color w:val="000000" w:themeColor="text1"/>
                <w:sz w:val="18"/>
                <w:szCs w:val="18"/>
              </w:rPr>
            </w:pPr>
            <w:r w:rsidRPr="00570FBA">
              <w:rPr>
                <w:color w:val="000000" w:themeColor="text1"/>
                <w:sz w:val="18"/>
                <w:szCs w:val="18"/>
              </w:rPr>
              <w:t>20.0% Low Albite</w:t>
            </w:r>
          </w:p>
          <w:p w14:paraId="51EA126D" w14:textId="77777777" w:rsidR="00A4159B" w:rsidRPr="00570FBA" w:rsidRDefault="00A4159B" w:rsidP="00A4159B">
            <w:pPr>
              <w:rPr>
                <w:color w:val="000000" w:themeColor="text1"/>
                <w:sz w:val="18"/>
                <w:szCs w:val="18"/>
              </w:rPr>
            </w:pPr>
            <w:r w:rsidRPr="00570FBA">
              <w:rPr>
                <w:color w:val="000000" w:themeColor="text1"/>
                <w:sz w:val="18"/>
                <w:szCs w:val="18"/>
              </w:rPr>
              <w:t>9.0% Temolite</w:t>
            </w:r>
          </w:p>
          <w:p w14:paraId="1BD1D337" w14:textId="77777777" w:rsidR="00A4159B" w:rsidRPr="00570FBA" w:rsidRDefault="00A4159B" w:rsidP="00A4159B">
            <w:pPr>
              <w:rPr>
                <w:color w:val="000000" w:themeColor="text1"/>
                <w:sz w:val="18"/>
                <w:szCs w:val="18"/>
              </w:rPr>
            </w:pPr>
            <w:r w:rsidRPr="00570FBA">
              <w:rPr>
                <w:color w:val="000000" w:themeColor="text1"/>
                <w:sz w:val="18"/>
                <w:szCs w:val="18"/>
              </w:rPr>
              <w:t>16.0% Ferroactinolite</w:t>
            </w:r>
          </w:p>
          <w:p w14:paraId="5BA0A2DF" w14:textId="77777777" w:rsidR="00A4159B" w:rsidRPr="00570FBA" w:rsidRDefault="00A4159B" w:rsidP="00A4159B">
            <w:pPr>
              <w:rPr>
                <w:color w:val="000000" w:themeColor="text1"/>
                <w:sz w:val="18"/>
                <w:szCs w:val="18"/>
              </w:rPr>
            </w:pPr>
            <w:r w:rsidRPr="00570FBA">
              <w:rPr>
                <w:color w:val="000000" w:themeColor="text1"/>
                <w:sz w:val="18"/>
                <w:szCs w:val="18"/>
              </w:rPr>
              <w:t>15.0% Tschermakite</w:t>
            </w:r>
          </w:p>
          <w:p w14:paraId="3C952033" w14:textId="77777777" w:rsidR="00A4159B" w:rsidRPr="00570FBA" w:rsidRDefault="00A4159B" w:rsidP="00A4159B">
            <w:pPr>
              <w:rPr>
                <w:color w:val="000000" w:themeColor="text1"/>
                <w:sz w:val="18"/>
                <w:szCs w:val="18"/>
              </w:rPr>
            </w:pPr>
            <w:r w:rsidRPr="00570FBA">
              <w:rPr>
                <w:color w:val="000000" w:themeColor="text1"/>
                <w:sz w:val="18"/>
                <w:szCs w:val="18"/>
              </w:rPr>
              <w:t>10.0% Pargasite</w:t>
            </w:r>
          </w:p>
          <w:p w14:paraId="4001208A" w14:textId="77777777" w:rsidR="00A4159B" w:rsidRPr="00570FBA" w:rsidRDefault="00A4159B" w:rsidP="00A4159B">
            <w:pPr>
              <w:rPr>
                <w:color w:val="000000" w:themeColor="text1"/>
                <w:sz w:val="18"/>
                <w:szCs w:val="18"/>
              </w:rPr>
            </w:pPr>
            <w:r w:rsidRPr="00570FBA">
              <w:rPr>
                <w:color w:val="000000" w:themeColor="text1"/>
                <w:sz w:val="18"/>
                <w:szCs w:val="18"/>
              </w:rPr>
              <w:t>2.0% Muscovite</w:t>
            </w:r>
          </w:p>
          <w:p w14:paraId="064A2A13" w14:textId="77777777" w:rsidR="00A4159B" w:rsidRPr="00570FBA" w:rsidRDefault="00A4159B" w:rsidP="00A4159B">
            <w:pPr>
              <w:rPr>
                <w:color w:val="000000" w:themeColor="text1"/>
                <w:sz w:val="18"/>
                <w:szCs w:val="18"/>
              </w:rPr>
            </w:pPr>
            <w:r w:rsidRPr="00570FBA">
              <w:rPr>
                <w:color w:val="000000" w:themeColor="text1"/>
                <w:sz w:val="18"/>
                <w:szCs w:val="18"/>
              </w:rPr>
              <w:t>2.0% Clinochlore</w:t>
            </w:r>
          </w:p>
          <w:p w14:paraId="663CC981" w14:textId="77777777" w:rsidR="00A4159B" w:rsidRPr="00570FBA" w:rsidRDefault="00A4159B" w:rsidP="00A4159B">
            <w:pPr>
              <w:rPr>
                <w:color w:val="000000" w:themeColor="text1"/>
                <w:sz w:val="18"/>
                <w:szCs w:val="18"/>
              </w:rPr>
            </w:pPr>
            <w:r w:rsidRPr="00570FBA">
              <w:rPr>
                <w:color w:val="000000" w:themeColor="text1"/>
                <w:sz w:val="18"/>
                <w:szCs w:val="18"/>
              </w:rPr>
              <w:t>3.0% Daphnite</w:t>
            </w:r>
          </w:p>
          <w:p w14:paraId="450B5951" w14:textId="77777777" w:rsidR="00A4159B" w:rsidRPr="00570FBA" w:rsidRDefault="00A4159B" w:rsidP="00A4159B">
            <w:pPr>
              <w:rPr>
                <w:color w:val="000000" w:themeColor="text1"/>
                <w:sz w:val="18"/>
                <w:szCs w:val="18"/>
              </w:rPr>
            </w:pPr>
            <w:r w:rsidRPr="00570FBA">
              <w:rPr>
                <w:color w:val="000000" w:themeColor="text1"/>
                <w:sz w:val="18"/>
                <w:szCs w:val="18"/>
              </w:rPr>
              <w:t>18.0% Epidote</w:t>
            </w:r>
          </w:p>
          <w:p w14:paraId="2D60F818" w14:textId="5F6E5124" w:rsidR="00A4159B" w:rsidRPr="00570FBA" w:rsidRDefault="00A4159B" w:rsidP="00A4159B">
            <w:pPr>
              <w:rPr>
                <w:color w:val="000000" w:themeColor="text1"/>
                <w:sz w:val="18"/>
                <w:szCs w:val="18"/>
              </w:rPr>
            </w:pPr>
            <w:r w:rsidRPr="00570FBA">
              <w:rPr>
                <w:color w:val="000000" w:themeColor="text1"/>
                <w:sz w:val="18"/>
                <w:szCs w:val="18"/>
              </w:rPr>
              <w:t>3.0% Spinel</w:t>
            </w:r>
          </w:p>
        </w:tc>
      </w:tr>
      <w:tr w:rsidR="00A4159B" w:rsidRPr="00570FBA" w14:paraId="5CFBDFE1" w14:textId="7C1A775F" w:rsidTr="00995F7E">
        <w:tc>
          <w:tcPr>
            <w:tcW w:w="3493" w:type="dxa"/>
            <w:vAlign w:val="center"/>
          </w:tcPr>
          <w:p w14:paraId="54FAD0DC" w14:textId="68E0C78D" w:rsidR="00A4159B" w:rsidRPr="00570FBA" w:rsidRDefault="00A4159B" w:rsidP="00995F7E">
            <w:pPr>
              <w:rPr>
                <w:color w:val="000000" w:themeColor="text1"/>
                <w:sz w:val="18"/>
                <w:szCs w:val="18"/>
              </w:rPr>
            </w:pPr>
            <w:r w:rsidRPr="00570FBA">
              <w:rPr>
                <w:color w:val="000000" w:themeColor="text1"/>
                <w:sz w:val="18"/>
                <w:szCs w:val="18"/>
              </w:rPr>
              <w:t>"</w:t>
            </w:r>
            <w:proofErr w:type="gramStart"/>
            <w:r w:rsidRPr="00570FBA">
              <w:rPr>
                <w:color w:val="000000" w:themeColor="text1"/>
                <w:sz w:val="18"/>
                <w:szCs w:val="18"/>
              </w:rPr>
              <w:t>gabbronorite</w:t>
            </w:r>
            <w:proofErr w:type="gramEnd"/>
            <w:r w:rsidRPr="00570FBA">
              <w:rPr>
                <w:color w:val="000000" w:themeColor="text1"/>
                <w:sz w:val="18"/>
                <w:szCs w:val="18"/>
              </w:rPr>
              <w:t xml:space="preserve"> Oman (Lippard, S.J., A.W. Shelton, and I.G. Gass, The Ophiolite of Northern Oman, 178 pp., Geological Society of London, London, 1986)"                                                                                                                                                                                                    </w:t>
            </w:r>
          </w:p>
        </w:tc>
        <w:tc>
          <w:tcPr>
            <w:tcW w:w="2039" w:type="dxa"/>
          </w:tcPr>
          <w:p w14:paraId="0805749C" w14:textId="77777777" w:rsidR="00A4159B" w:rsidRPr="00570FBA" w:rsidRDefault="00A4159B" w:rsidP="00A4159B">
            <w:pPr>
              <w:rPr>
                <w:color w:val="000000" w:themeColor="text1"/>
                <w:sz w:val="18"/>
                <w:szCs w:val="18"/>
              </w:rPr>
            </w:pPr>
            <w:r w:rsidRPr="00570FBA">
              <w:rPr>
                <w:color w:val="000000" w:themeColor="text1"/>
                <w:sz w:val="18"/>
                <w:szCs w:val="18"/>
              </w:rPr>
              <w:t>9.6% Low Albite</w:t>
            </w:r>
          </w:p>
          <w:p w14:paraId="30F1AC11" w14:textId="77777777" w:rsidR="00A4159B" w:rsidRPr="00570FBA" w:rsidRDefault="00A4159B" w:rsidP="00A4159B">
            <w:pPr>
              <w:rPr>
                <w:color w:val="000000" w:themeColor="text1"/>
                <w:sz w:val="18"/>
                <w:szCs w:val="18"/>
              </w:rPr>
            </w:pPr>
            <w:r w:rsidRPr="00570FBA">
              <w:rPr>
                <w:color w:val="000000" w:themeColor="text1"/>
                <w:sz w:val="18"/>
                <w:szCs w:val="18"/>
              </w:rPr>
              <w:t>38.4% Anorthite</w:t>
            </w:r>
          </w:p>
          <w:p w14:paraId="29E1DABB" w14:textId="77777777" w:rsidR="00A4159B" w:rsidRPr="00570FBA" w:rsidRDefault="00A4159B" w:rsidP="00A4159B">
            <w:pPr>
              <w:rPr>
                <w:color w:val="000000" w:themeColor="text1"/>
                <w:sz w:val="18"/>
                <w:szCs w:val="18"/>
              </w:rPr>
            </w:pPr>
            <w:r w:rsidRPr="00570FBA">
              <w:rPr>
                <w:color w:val="000000" w:themeColor="text1"/>
                <w:sz w:val="18"/>
                <w:szCs w:val="18"/>
              </w:rPr>
              <w:t>7.5% Forsterite</w:t>
            </w:r>
          </w:p>
          <w:p w14:paraId="207D79E3" w14:textId="77777777" w:rsidR="00A4159B" w:rsidRPr="00570FBA" w:rsidRDefault="00A4159B" w:rsidP="00A4159B">
            <w:pPr>
              <w:rPr>
                <w:color w:val="000000" w:themeColor="text1"/>
                <w:sz w:val="18"/>
                <w:szCs w:val="18"/>
              </w:rPr>
            </w:pPr>
            <w:r w:rsidRPr="00570FBA">
              <w:rPr>
                <w:color w:val="000000" w:themeColor="text1"/>
                <w:sz w:val="18"/>
                <w:szCs w:val="18"/>
              </w:rPr>
              <w:t>2.5% Fayalite</w:t>
            </w:r>
          </w:p>
          <w:p w14:paraId="6876E2CB" w14:textId="77777777" w:rsidR="00A4159B" w:rsidRPr="00570FBA" w:rsidRDefault="00A4159B" w:rsidP="00A4159B">
            <w:pPr>
              <w:rPr>
                <w:color w:val="000000" w:themeColor="text1"/>
                <w:sz w:val="18"/>
                <w:szCs w:val="18"/>
              </w:rPr>
            </w:pPr>
            <w:r w:rsidRPr="00570FBA">
              <w:rPr>
                <w:color w:val="000000" w:themeColor="text1"/>
                <w:sz w:val="18"/>
                <w:szCs w:val="18"/>
              </w:rPr>
              <w:t>4.5% Enstatite</w:t>
            </w:r>
          </w:p>
          <w:p w14:paraId="11928258" w14:textId="77777777" w:rsidR="00A4159B" w:rsidRPr="00570FBA" w:rsidRDefault="00A4159B" w:rsidP="00A4159B">
            <w:pPr>
              <w:rPr>
                <w:color w:val="000000" w:themeColor="text1"/>
                <w:sz w:val="18"/>
                <w:szCs w:val="18"/>
              </w:rPr>
            </w:pPr>
            <w:r w:rsidRPr="00570FBA">
              <w:rPr>
                <w:color w:val="000000" w:themeColor="text1"/>
                <w:sz w:val="18"/>
                <w:szCs w:val="18"/>
              </w:rPr>
              <w:t>5.5% Ferrosilite</w:t>
            </w:r>
          </w:p>
          <w:p w14:paraId="403C2B08" w14:textId="77777777" w:rsidR="00A4159B" w:rsidRPr="00570FBA" w:rsidRDefault="00A4159B" w:rsidP="00A4159B">
            <w:pPr>
              <w:rPr>
                <w:color w:val="000000" w:themeColor="text1"/>
                <w:sz w:val="18"/>
                <w:szCs w:val="18"/>
              </w:rPr>
            </w:pPr>
            <w:r w:rsidRPr="00570FBA">
              <w:rPr>
                <w:color w:val="000000" w:themeColor="text1"/>
                <w:sz w:val="18"/>
                <w:szCs w:val="18"/>
              </w:rPr>
              <w:t>25.6% Diopside</w:t>
            </w:r>
          </w:p>
          <w:p w14:paraId="352B662F" w14:textId="0184018D" w:rsidR="00A4159B" w:rsidRPr="00570FBA" w:rsidRDefault="00A4159B" w:rsidP="00A4159B">
            <w:pPr>
              <w:rPr>
                <w:color w:val="000000" w:themeColor="text1"/>
                <w:sz w:val="18"/>
                <w:szCs w:val="18"/>
              </w:rPr>
            </w:pPr>
            <w:r w:rsidRPr="00570FBA">
              <w:rPr>
                <w:color w:val="000000" w:themeColor="text1"/>
                <w:sz w:val="18"/>
                <w:szCs w:val="18"/>
              </w:rPr>
              <w:t>6.4% Hedenbergite</w:t>
            </w:r>
          </w:p>
        </w:tc>
        <w:tc>
          <w:tcPr>
            <w:tcW w:w="236" w:type="dxa"/>
            <w:tcBorders>
              <w:top w:val="nil"/>
              <w:bottom w:val="nil"/>
            </w:tcBorders>
          </w:tcPr>
          <w:p w14:paraId="7820D31C" w14:textId="77777777" w:rsidR="00A4159B" w:rsidRPr="00570FBA" w:rsidRDefault="00A4159B" w:rsidP="00A4159B">
            <w:pPr>
              <w:rPr>
                <w:color w:val="000000" w:themeColor="text1"/>
                <w:sz w:val="18"/>
                <w:szCs w:val="18"/>
              </w:rPr>
            </w:pPr>
          </w:p>
        </w:tc>
        <w:tc>
          <w:tcPr>
            <w:tcW w:w="2777" w:type="dxa"/>
            <w:vAlign w:val="center"/>
          </w:tcPr>
          <w:p w14:paraId="503B45BE" w14:textId="262BAE51" w:rsidR="00A4159B" w:rsidRPr="00570FBA" w:rsidRDefault="00A4159B" w:rsidP="00995F7E">
            <w:pPr>
              <w:rPr>
                <w:color w:val="000000" w:themeColor="text1"/>
                <w:sz w:val="18"/>
                <w:szCs w:val="18"/>
              </w:rPr>
            </w:pPr>
            <w:r w:rsidRPr="00570FBA">
              <w:rPr>
                <w:color w:val="000000" w:themeColor="text1"/>
                <w:sz w:val="18"/>
                <w:szCs w:val="18"/>
              </w:rPr>
              <w:t xml:space="preserve">garnet amphibolite facies                                                                                                                                                                                                                                                                                                                                 </w:t>
            </w:r>
          </w:p>
        </w:tc>
        <w:tc>
          <w:tcPr>
            <w:tcW w:w="2245" w:type="dxa"/>
          </w:tcPr>
          <w:p w14:paraId="74CB23E7" w14:textId="77777777" w:rsidR="00A4159B" w:rsidRPr="00570FBA" w:rsidRDefault="00A4159B" w:rsidP="00A4159B">
            <w:pPr>
              <w:rPr>
                <w:color w:val="000000" w:themeColor="text1"/>
                <w:sz w:val="18"/>
                <w:szCs w:val="18"/>
              </w:rPr>
            </w:pPr>
            <w:r w:rsidRPr="00570FBA">
              <w:rPr>
                <w:color w:val="000000" w:themeColor="text1"/>
                <w:sz w:val="18"/>
                <w:szCs w:val="18"/>
              </w:rPr>
              <w:t>2.0% Quartz</w:t>
            </w:r>
            <w:r w:rsidRPr="00570FBA">
              <w:rPr>
                <w:color w:val="000000" w:themeColor="text1"/>
                <w:sz w:val="18"/>
                <w:szCs w:val="18"/>
              </w:rPr>
              <w:br/>
              <w:t>11.0% Low Albite</w:t>
            </w:r>
          </w:p>
          <w:p w14:paraId="302D43E3" w14:textId="77777777" w:rsidR="00A4159B" w:rsidRPr="00570FBA" w:rsidRDefault="00A4159B" w:rsidP="00A4159B">
            <w:pPr>
              <w:rPr>
                <w:color w:val="000000" w:themeColor="text1"/>
                <w:sz w:val="18"/>
                <w:szCs w:val="18"/>
              </w:rPr>
            </w:pPr>
            <w:r w:rsidRPr="00570FBA">
              <w:rPr>
                <w:color w:val="000000" w:themeColor="text1"/>
                <w:sz w:val="18"/>
                <w:szCs w:val="18"/>
              </w:rPr>
              <w:t>6.0% Anorthite</w:t>
            </w:r>
          </w:p>
          <w:p w14:paraId="539235C1" w14:textId="77777777" w:rsidR="00A4159B" w:rsidRPr="00570FBA" w:rsidRDefault="00A4159B" w:rsidP="00A4159B">
            <w:pPr>
              <w:rPr>
                <w:color w:val="000000" w:themeColor="text1"/>
                <w:sz w:val="18"/>
                <w:szCs w:val="18"/>
              </w:rPr>
            </w:pPr>
            <w:r w:rsidRPr="00570FBA">
              <w:rPr>
                <w:color w:val="000000" w:themeColor="text1"/>
                <w:sz w:val="18"/>
                <w:szCs w:val="18"/>
              </w:rPr>
              <w:t>11.0% Almandine</w:t>
            </w:r>
          </w:p>
          <w:p w14:paraId="2B25023C" w14:textId="77777777" w:rsidR="00A4159B" w:rsidRPr="00570FBA" w:rsidRDefault="00A4159B" w:rsidP="00A4159B">
            <w:pPr>
              <w:rPr>
                <w:color w:val="000000" w:themeColor="text1"/>
                <w:sz w:val="18"/>
                <w:szCs w:val="18"/>
              </w:rPr>
            </w:pPr>
            <w:r w:rsidRPr="00570FBA">
              <w:rPr>
                <w:color w:val="000000" w:themeColor="text1"/>
                <w:sz w:val="18"/>
                <w:szCs w:val="18"/>
              </w:rPr>
              <w:t>8.0% Grossular</w:t>
            </w:r>
          </w:p>
          <w:p w14:paraId="45D37876" w14:textId="77777777" w:rsidR="00A4159B" w:rsidRPr="00570FBA" w:rsidRDefault="00A4159B" w:rsidP="00A4159B">
            <w:pPr>
              <w:rPr>
                <w:color w:val="000000" w:themeColor="text1"/>
                <w:sz w:val="18"/>
                <w:szCs w:val="18"/>
              </w:rPr>
            </w:pPr>
            <w:r w:rsidRPr="00570FBA">
              <w:rPr>
                <w:color w:val="000000" w:themeColor="text1"/>
                <w:sz w:val="18"/>
                <w:szCs w:val="18"/>
              </w:rPr>
              <w:t>3.0% Pyrope</w:t>
            </w:r>
          </w:p>
          <w:p w14:paraId="5CC11757" w14:textId="77777777" w:rsidR="00A4159B" w:rsidRPr="00570FBA" w:rsidRDefault="00A4159B" w:rsidP="00A4159B">
            <w:pPr>
              <w:rPr>
                <w:color w:val="000000" w:themeColor="text1"/>
                <w:sz w:val="18"/>
                <w:szCs w:val="18"/>
              </w:rPr>
            </w:pPr>
            <w:r w:rsidRPr="00570FBA">
              <w:rPr>
                <w:color w:val="000000" w:themeColor="text1"/>
                <w:sz w:val="18"/>
                <w:szCs w:val="18"/>
              </w:rPr>
              <w:t>17.0% Ferroglaucophane</w:t>
            </w:r>
          </w:p>
          <w:p w14:paraId="76A94197" w14:textId="77777777" w:rsidR="00A4159B" w:rsidRPr="00570FBA" w:rsidRDefault="00A4159B" w:rsidP="00A4159B">
            <w:pPr>
              <w:rPr>
                <w:color w:val="000000" w:themeColor="text1"/>
                <w:sz w:val="18"/>
                <w:szCs w:val="18"/>
              </w:rPr>
            </w:pPr>
            <w:r w:rsidRPr="00570FBA">
              <w:rPr>
                <w:color w:val="000000" w:themeColor="text1"/>
                <w:sz w:val="18"/>
                <w:szCs w:val="18"/>
              </w:rPr>
              <w:t>18.0% Tremolite</w:t>
            </w:r>
          </w:p>
          <w:p w14:paraId="564627A7" w14:textId="77777777" w:rsidR="00A4159B" w:rsidRPr="00570FBA" w:rsidRDefault="00A4159B" w:rsidP="00A4159B">
            <w:pPr>
              <w:rPr>
                <w:color w:val="000000" w:themeColor="text1"/>
                <w:sz w:val="18"/>
                <w:szCs w:val="18"/>
              </w:rPr>
            </w:pPr>
            <w:r w:rsidRPr="00570FBA">
              <w:rPr>
                <w:color w:val="000000" w:themeColor="text1"/>
                <w:sz w:val="18"/>
                <w:szCs w:val="18"/>
              </w:rPr>
              <w:t>5.0% Ferroactinolite</w:t>
            </w:r>
          </w:p>
          <w:p w14:paraId="5C6C1DCA" w14:textId="77777777" w:rsidR="00A4159B" w:rsidRPr="00570FBA" w:rsidRDefault="00A4159B" w:rsidP="00A4159B">
            <w:pPr>
              <w:rPr>
                <w:color w:val="000000" w:themeColor="text1"/>
                <w:sz w:val="18"/>
                <w:szCs w:val="18"/>
              </w:rPr>
            </w:pPr>
            <w:r w:rsidRPr="00570FBA">
              <w:rPr>
                <w:color w:val="000000" w:themeColor="text1"/>
                <w:sz w:val="18"/>
                <w:szCs w:val="18"/>
              </w:rPr>
              <w:t>14.0% Tschermakite</w:t>
            </w:r>
          </w:p>
          <w:p w14:paraId="3ABFAC58" w14:textId="77777777" w:rsidR="00A4159B" w:rsidRPr="00570FBA" w:rsidRDefault="00A4159B" w:rsidP="00A4159B">
            <w:pPr>
              <w:rPr>
                <w:color w:val="000000" w:themeColor="text1"/>
                <w:sz w:val="18"/>
                <w:szCs w:val="18"/>
              </w:rPr>
            </w:pPr>
            <w:r w:rsidRPr="00570FBA">
              <w:rPr>
                <w:color w:val="000000" w:themeColor="text1"/>
                <w:sz w:val="18"/>
                <w:szCs w:val="18"/>
              </w:rPr>
              <w:t>4.0% Zoisite</w:t>
            </w:r>
          </w:p>
          <w:p w14:paraId="1E6282BB" w14:textId="66437D44" w:rsidR="00A4159B" w:rsidRPr="00570FBA" w:rsidRDefault="00A4159B" w:rsidP="00A4159B">
            <w:pPr>
              <w:rPr>
                <w:color w:val="000000" w:themeColor="text1"/>
                <w:sz w:val="18"/>
                <w:szCs w:val="18"/>
              </w:rPr>
            </w:pPr>
            <w:r w:rsidRPr="00570FBA">
              <w:rPr>
                <w:color w:val="000000" w:themeColor="text1"/>
                <w:sz w:val="18"/>
                <w:szCs w:val="18"/>
              </w:rPr>
              <w:t>1.0% Spinel</w:t>
            </w:r>
          </w:p>
        </w:tc>
      </w:tr>
      <w:tr w:rsidR="00A4159B" w:rsidRPr="00570FBA" w14:paraId="660636AA" w14:textId="443E0624" w:rsidTr="00995F7E">
        <w:tc>
          <w:tcPr>
            <w:tcW w:w="3493" w:type="dxa"/>
            <w:vAlign w:val="center"/>
          </w:tcPr>
          <w:p w14:paraId="45C8AD87" w14:textId="5C1E2E88" w:rsidR="00A4159B" w:rsidRPr="00570FBA" w:rsidRDefault="00A4159B" w:rsidP="00995F7E">
            <w:pPr>
              <w:rPr>
                <w:color w:val="000000" w:themeColor="text1"/>
                <w:sz w:val="18"/>
                <w:szCs w:val="18"/>
              </w:rPr>
            </w:pPr>
            <w:r w:rsidRPr="00570FBA">
              <w:rPr>
                <w:color w:val="000000" w:themeColor="text1"/>
                <w:sz w:val="18"/>
                <w:szCs w:val="18"/>
              </w:rPr>
              <w:t>"</w:t>
            </w:r>
            <w:proofErr w:type="gramStart"/>
            <w:r w:rsidRPr="00570FBA">
              <w:rPr>
                <w:color w:val="000000" w:themeColor="text1"/>
                <w:sz w:val="18"/>
                <w:szCs w:val="18"/>
              </w:rPr>
              <w:t>olivine</w:t>
            </w:r>
            <w:proofErr w:type="gramEnd"/>
            <w:r w:rsidRPr="00570FBA">
              <w:rPr>
                <w:color w:val="000000" w:themeColor="text1"/>
                <w:sz w:val="18"/>
                <w:szCs w:val="18"/>
              </w:rPr>
              <w:t xml:space="preserve"> gabbro Oman (Browning, P., Cryptic variation within the cumulate sequence of the Oman ophiolite: magma chamber depth and petrological implications, in Ophiolites and oceanic lithosphere, Geological Society Special Publications, edited by I.G. Gass, S.J. Lippard, </w:t>
            </w:r>
            <w:proofErr w:type="gramStart"/>
            <w:r w:rsidRPr="00570FBA">
              <w:rPr>
                <w:color w:val="000000" w:themeColor="text1"/>
                <w:sz w:val="18"/>
                <w:szCs w:val="18"/>
              </w:rPr>
              <w:t>and  A.W.</w:t>
            </w:r>
            <w:proofErr w:type="gramEnd"/>
            <w:r w:rsidRPr="00570FBA">
              <w:rPr>
                <w:color w:val="000000" w:themeColor="text1"/>
                <w:sz w:val="18"/>
                <w:szCs w:val="18"/>
              </w:rPr>
              <w:t xml:space="preserve"> Shelton, pp. 71-82, Geological Society of London, London, 1984)"</w:t>
            </w:r>
          </w:p>
        </w:tc>
        <w:tc>
          <w:tcPr>
            <w:tcW w:w="2039" w:type="dxa"/>
          </w:tcPr>
          <w:p w14:paraId="292B01A0" w14:textId="77777777" w:rsidR="00A4159B" w:rsidRPr="00570FBA" w:rsidRDefault="00A4159B" w:rsidP="00A4159B">
            <w:pPr>
              <w:rPr>
                <w:color w:val="000000" w:themeColor="text1"/>
                <w:sz w:val="18"/>
                <w:szCs w:val="18"/>
              </w:rPr>
            </w:pPr>
            <w:r w:rsidRPr="00570FBA">
              <w:rPr>
                <w:color w:val="000000" w:themeColor="text1"/>
                <w:sz w:val="18"/>
                <w:szCs w:val="18"/>
              </w:rPr>
              <w:t>13.75% Low Albite</w:t>
            </w:r>
          </w:p>
          <w:p w14:paraId="102E8869" w14:textId="6433DE10" w:rsidR="00A4159B" w:rsidRPr="00570FBA" w:rsidRDefault="00A4159B" w:rsidP="00A4159B">
            <w:pPr>
              <w:rPr>
                <w:color w:val="000000" w:themeColor="text1"/>
                <w:sz w:val="18"/>
                <w:szCs w:val="18"/>
              </w:rPr>
            </w:pPr>
            <w:r w:rsidRPr="00570FBA">
              <w:rPr>
                <w:color w:val="000000" w:themeColor="text1"/>
                <w:sz w:val="18"/>
                <w:szCs w:val="18"/>
              </w:rPr>
              <w:t>41.25% Anorthite</w:t>
            </w:r>
          </w:p>
          <w:p w14:paraId="2FD0AA3E" w14:textId="77777777" w:rsidR="00A4159B" w:rsidRPr="00570FBA" w:rsidRDefault="00A4159B" w:rsidP="00A4159B">
            <w:pPr>
              <w:rPr>
                <w:color w:val="000000" w:themeColor="text1"/>
                <w:sz w:val="18"/>
                <w:szCs w:val="18"/>
              </w:rPr>
            </w:pPr>
            <w:r w:rsidRPr="00570FBA">
              <w:rPr>
                <w:color w:val="000000" w:themeColor="text1"/>
                <w:sz w:val="18"/>
                <w:szCs w:val="18"/>
              </w:rPr>
              <w:t>7.5% Forsterite</w:t>
            </w:r>
          </w:p>
          <w:p w14:paraId="0986DEC9" w14:textId="77777777" w:rsidR="00A4159B" w:rsidRPr="00570FBA" w:rsidRDefault="00A4159B" w:rsidP="00A4159B">
            <w:pPr>
              <w:rPr>
                <w:color w:val="000000" w:themeColor="text1"/>
                <w:sz w:val="18"/>
                <w:szCs w:val="18"/>
              </w:rPr>
            </w:pPr>
            <w:r w:rsidRPr="00570FBA">
              <w:rPr>
                <w:color w:val="000000" w:themeColor="text1"/>
                <w:sz w:val="18"/>
                <w:szCs w:val="18"/>
              </w:rPr>
              <w:t>2.5% Fayalite</w:t>
            </w:r>
          </w:p>
          <w:p w14:paraId="5D4CAA77" w14:textId="77777777" w:rsidR="00A4159B" w:rsidRPr="00570FBA" w:rsidRDefault="00A4159B" w:rsidP="00A4159B">
            <w:pPr>
              <w:rPr>
                <w:color w:val="000000" w:themeColor="text1"/>
                <w:sz w:val="18"/>
                <w:szCs w:val="18"/>
              </w:rPr>
            </w:pPr>
            <w:r w:rsidRPr="00570FBA">
              <w:rPr>
                <w:color w:val="000000" w:themeColor="text1"/>
                <w:sz w:val="18"/>
                <w:szCs w:val="18"/>
              </w:rPr>
              <w:t>28.0% Diopside</w:t>
            </w:r>
          </w:p>
          <w:p w14:paraId="3B825044" w14:textId="2530D449" w:rsidR="00A4159B" w:rsidRPr="00570FBA" w:rsidRDefault="00A4159B" w:rsidP="00A4159B">
            <w:pPr>
              <w:rPr>
                <w:color w:val="000000" w:themeColor="text1"/>
                <w:sz w:val="18"/>
                <w:szCs w:val="18"/>
              </w:rPr>
            </w:pPr>
            <w:r w:rsidRPr="00570FBA">
              <w:rPr>
                <w:color w:val="000000" w:themeColor="text1"/>
                <w:sz w:val="18"/>
                <w:szCs w:val="18"/>
              </w:rPr>
              <w:t>7.0% Hedenbergite</w:t>
            </w:r>
          </w:p>
          <w:p w14:paraId="3EB5F85F" w14:textId="77777777" w:rsidR="00A4159B" w:rsidRPr="00570FBA" w:rsidRDefault="00A4159B" w:rsidP="00A4159B">
            <w:pPr>
              <w:rPr>
                <w:color w:val="000000" w:themeColor="text1"/>
                <w:sz w:val="18"/>
                <w:szCs w:val="18"/>
              </w:rPr>
            </w:pPr>
          </w:p>
        </w:tc>
        <w:tc>
          <w:tcPr>
            <w:tcW w:w="236" w:type="dxa"/>
            <w:tcBorders>
              <w:top w:val="nil"/>
              <w:bottom w:val="nil"/>
            </w:tcBorders>
          </w:tcPr>
          <w:p w14:paraId="786FC853" w14:textId="77777777" w:rsidR="00A4159B" w:rsidRPr="00570FBA" w:rsidRDefault="00A4159B" w:rsidP="00A4159B">
            <w:pPr>
              <w:rPr>
                <w:color w:val="000000" w:themeColor="text1"/>
                <w:sz w:val="18"/>
                <w:szCs w:val="18"/>
              </w:rPr>
            </w:pPr>
          </w:p>
        </w:tc>
        <w:tc>
          <w:tcPr>
            <w:tcW w:w="2777" w:type="dxa"/>
            <w:vAlign w:val="center"/>
          </w:tcPr>
          <w:p w14:paraId="55BA53C2" w14:textId="4629769D" w:rsidR="00A4159B" w:rsidRPr="00570FBA" w:rsidRDefault="00A4159B" w:rsidP="00995F7E">
            <w:pPr>
              <w:rPr>
                <w:color w:val="000000" w:themeColor="text1"/>
                <w:sz w:val="18"/>
                <w:szCs w:val="18"/>
              </w:rPr>
            </w:pPr>
            <w:r w:rsidRPr="00570FBA">
              <w:rPr>
                <w:color w:val="000000" w:themeColor="text1"/>
                <w:sz w:val="18"/>
                <w:szCs w:val="18"/>
              </w:rPr>
              <w:t xml:space="preserve">amphibolite facies                                                                                                                                                                                                                                                                                                                                        </w:t>
            </w:r>
          </w:p>
        </w:tc>
        <w:tc>
          <w:tcPr>
            <w:tcW w:w="2245" w:type="dxa"/>
          </w:tcPr>
          <w:p w14:paraId="3FB847DE" w14:textId="77777777" w:rsidR="00A4159B" w:rsidRPr="00570FBA" w:rsidRDefault="00A4159B" w:rsidP="00A4159B">
            <w:pPr>
              <w:rPr>
                <w:color w:val="000000" w:themeColor="text1"/>
                <w:sz w:val="18"/>
                <w:szCs w:val="18"/>
              </w:rPr>
            </w:pPr>
            <w:r w:rsidRPr="00570FBA">
              <w:rPr>
                <w:color w:val="000000" w:themeColor="text1"/>
                <w:sz w:val="18"/>
                <w:szCs w:val="18"/>
              </w:rPr>
              <w:t>1.0% Quartz</w:t>
            </w:r>
          </w:p>
          <w:p w14:paraId="1BA9D988" w14:textId="77777777" w:rsidR="00A4159B" w:rsidRPr="00570FBA" w:rsidRDefault="00A4159B" w:rsidP="00A4159B">
            <w:pPr>
              <w:rPr>
                <w:color w:val="000000" w:themeColor="text1"/>
                <w:sz w:val="18"/>
                <w:szCs w:val="18"/>
              </w:rPr>
            </w:pPr>
            <w:r w:rsidRPr="00570FBA">
              <w:rPr>
                <w:color w:val="000000" w:themeColor="text1"/>
                <w:sz w:val="18"/>
                <w:szCs w:val="18"/>
              </w:rPr>
              <w:t>18.0% Low Albite</w:t>
            </w:r>
          </w:p>
          <w:p w14:paraId="5E0AEDA0" w14:textId="77777777" w:rsidR="00A4159B" w:rsidRPr="00570FBA" w:rsidRDefault="00A4159B" w:rsidP="00A4159B">
            <w:pPr>
              <w:rPr>
                <w:color w:val="000000" w:themeColor="text1"/>
                <w:sz w:val="18"/>
                <w:szCs w:val="18"/>
              </w:rPr>
            </w:pPr>
            <w:r w:rsidRPr="00570FBA">
              <w:rPr>
                <w:color w:val="000000" w:themeColor="text1"/>
                <w:sz w:val="18"/>
                <w:szCs w:val="18"/>
              </w:rPr>
              <w:t>18.0% Anorthite</w:t>
            </w:r>
          </w:p>
          <w:p w14:paraId="644B0E4E" w14:textId="77777777" w:rsidR="00A4159B" w:rsidRPr="00570FBA" w:rsidRDefault="00A4159B" w:rsidP="00A4159B">
            <w:pPr>
              <w:rPr>
                <w:color w:val="000000" w:themeColor="text1"/>
                <w:sz w:val="18"/>
                <w:szCs w:val="18"/>
              </w:rPr>
            </w:pPr>
            <w:r w:rsidRPr="00570FBA">
              <w:rPr>
                <w:color w:val="000000" w:themeColor="text1"/>
                <w:sz w:val="18"/>
                <w:szCs w:val="18"/>
              </w:rPr>
              <w:t>13.0% Tremolite</w:t>
            </w:r>
          </w:p>
          <w:p w14:paraId="2E70B7DB" w14:textId="77777777" w:rsidR="00A4159B" w:rsidRPr="00570FBA" w:rsidRDefault="00A4159B" w:rsidP="00A4159B">
            <w:pPr>
              <w:rPr>
                <w:color w:val="000000" w:themeColor="text1"/>
                <w:sz w:val="18"/>
                <w:szCs w:val="18"/>
              </w:rPr>
            </w:pPr>
            <w:r w:rsidRPr="00570FBA">
              <w:rPr>
                <w:color w:val="000000" w:themeColor="text1"/>
                <w:sz w:val="18"/>
                <w:szCs w:val="18"/>
              </w:rPr>
              <w:t>25.0% Ferroactinolite</w:t>
            </w:r>
          </w:p>
          <w:p w14:paraId="354A0727" w14:textId="77777777" w:rsidR="00A4159B" w:rsidRPr="00570FBA" w:rsidRDefault="00A4159B" w:rsidP="00A4159B">
            <w:pPr>
              <w:rPr>
                <w:color w:val="000000" w:themeColor="text1"/>
                <w:sz w:val="18"/>
                <w:szCs w:val="18"/>
              </w:rPr>
            </w:pPr>
            <w:r w:rsidRPr="00570FBA">
              <w:rPr>
                <w:color w:val="000000" w:themeColor="text1"/>
                <w:sz w:val="18"/>
                <w:szCs w:val="18"/>
              </w:rPr>
              <w:t>12.0% Tschermakite</w:t>
            </w:r>
          </w:p>
          <w:p w14:paraId="74013EA7" w14:textId="77777777" w:rsidR="00A4159B" w:rsidRPr="00570FBA" w:rsidRDefault="00A4159B" w:rsidP="00A4159B">
            <w:pPr>
              <w:rPr>
                <w:color w:val="000000" w:themeColor="text1"/>
                <w:sz w:val="18"/>
                <w:szCs w:val="18"/>
              </w:rPr>
            </w:pPr>
            <w:r w:rsidRPr="00570FBA">
              <w:rPr>
                <w:color w:val="000000" w:themeColor="text1"/>
                <w:sz w:val="18"/>
                <w:szCs w:val="18"/>
              </w:rPr>
              <w:t>12.0% Paragasite</w:t>
            </w:r>
          </w:p>
          <w:p w14:paraId="1A7E747D" w14:textId="6ECD848D" w:rsidR="00A4159B" w:rsidRPr="00570FBA" w:rsidRDefault="00A4159B" w:rsidP="00A4159B">
            <w:pPr>
              <w:rPr>
                <w:color w:val="000000" w:themeColor="text1"/>
                <w:sz w:val="18"/>
                <w:szCs w:val="18"/>
              </w:rPr>
            </w:pPr>
            <w:r w:rsidRPr="00570FBA">
              <w:rPr>
                <w:color w:val="000000" w:themeColor="text1"/>
                <w:sz w:val="18"/>
                <w:szCs w:val="18"/>
              </w:rPr>
              <w:t>1.0% Magnetite</w:t>
            </w:r>
          </w:p>
        </w:tc>
      </w:tr>
      <w:tr w:rsidR="00A4159B" w:rsidRPr="00570FBA" w14:paraId="02C739DE" w14:textId="004797FC" w:rsidTr="00995F7E">
        <w:tc>
          <w:tcPr>
            <w:tcW w:w="3493" w:type="dxa"/>
            <w:vAlign w:val="center"/>
          </w:tcPr>
          <w:p w14:paraId="176C1604" w14:textId="50DE4A96" w:rsidR="00A4159B" w:rsidRPr="00570FBA" w:rsidRDefault="00A4159B" w:rsidP="00995F7E">
            <w:pPr>
              <w:rPr>
                <w:color w:val="000000" w:themeColor="text1"/>
                <w:sz w:val="18"/>
                <w:szCs w:val="18"/>
              </w:rPr>
            </w:pPr>
            <w:r w:rsidRPr="00570FBA">
              <w:rPr>
                <w:color w:val="000000" w:themeColor="text1"/>
                <w:sz w:val="18"/>
                <w:szCs w:val="18"/>
              </w:rPr>
              <w:t>"</w:t>
            </w:r>
            <w:proofErr w:type="gramStart"/>
            <w:r w:rsidRPr="00570FBA">
              <w:rPr>
                <w:color w:val="000000" w:themeColor="text1"/>
                <w:sz w:val="18"/>
                <w:szCs w:val="18"/>
              </w:rPr>
              <w:t>wehrlite</w:t>
            </w:r>
            <w:proofErr w:type="gramEnd"/>
            <w:r w:rsidRPr="00570FBA">
              <w:rPr>
                <w:color w:val="000000" w:themeColor="text1"/>
                <w:sz w:val="18"/>
                <w:szCs w:val="18"/>
              </w:rPr>
              <w:t xml:space="preserve"> Oman (Lippard, S.J., A.W. Shelton, and I.G. Gass, The Ophiolite of Northern Oman, 178 pp., Geological Society of London, London, 1986)"</w:t>
            </w:r>
          </w:p>
        </w:tc>
        <w:tc>
          <w:tcPr>
            <w:tcW w:w="2039" w:type="dxa"/>
          </w:tcPr>
          <w:p w14:paraId="2C96F0CA" w14:textId="77777777" w:rsidR="00A4159B" w:rsidRPr="00570FBA" w:rsidRDefault="00A4159B" w:rsidP="00A4159B">
            <w:pPr>
              <w:rPr>
                <w:color w:val="000000" w:themeColor="text1"/>
                <w:sz w:val="18"/>
                <w:szCs w:val="18"/>
              </w:rPr>
            </w:pPr>
            <w:r w:rsidRPr="00570FBA">
              <w:rPr>
                <w:color w:val="000000" w:themeColor="text1"/>
                <w:sz w:val="18"/>
                <w:szCs w:val="18"/>
              </w:rPr>
              <w:t>3.25% Low Albite</w:t>
            </w:r>
          </w:p>
          <w:p w14:paraId="4364D3AD" w14:textId="77777777" w:rsidR="00A4159B" w:rsidRPr="00570FBA" w:rsidRDefault="00A4159B" w:rsidP="00A4159B">
            <w:pPr>
              <w:rPr>
                <w:color w:val="000000" w:themeColor="text1"/>
                <w:sz w:val="18"/>
                <w:szCs w:val="18"/>
              </w:rPr>
            </w:pPr>
            <w:r w:rsidRPr="00570FBA">
              <w:rPr>
                <w:color w:val="000000" w:themeColor="text1"/>
                <w:sz w:val="18"/>
                <w:szCs w:val="18"/>
              </w:rPr>
              <w:t>9.75% Anorthite</w:t>
            </w:r>
          </w:p>
          <w:p w14:paraId="055F4620" w14:textId="77777777" w:rsidR="00A4159B" w:rsidRPr="00570FBA" w:rsidRDefault="00A4159B" w:rsidP="00A4159B">
            <w:pPr>
              <w:rPr>
                <w:color w:val="000000" w:themeColor="text1"/>
                <w:sz w:val="18"/>
                <w:szCs w:val="18"/>
              </w:rPr>
            </w:pPr>
            <w:r w:rsidRPr="00570FBA">
              <w:rPr>
                <w:color w:val="000000" w:themeColor="text1"/>
                <w:sz w:val="18"/>
                <w:szCs w:val="18"/>
              </w:rPr>
              <w:t>31.5% Forsterite</w:t>
            </w:r>
          </w:p>
          <w:p w14:paraId="2751AF90" w14:textId="77777777" w:rsidR="00A4159B" w:rsidRPr="00570FBA" w:rsidRDefault="00A4159B" w:rsidP="00A4159B">
            <w:pPr>
              <w:rPr>
                <w:color w:val="000000" w:themeColor="text1"/>
                <w:sz w:val="18"/>
                <w:szCs w:val="18"/>
              </w:rPr>
            </w:pPr>
            <w:r w:rsidRPr="00570FBA">
              <w:rPr>
                <w:color w:val="000000" w:themeColor="text1"/>
                <w:sz w:val="18"/>
                <w:szCs w:val="18"/>
              </w:rPr>
              <w:t>3.5% Fayalite</w:t>
            </w:r>
          </w:p>
          <w:p w14:paraId="78261E8A" w14:textId="77777777" w:rsidR="00A4159B" w:rsidRPr="00570FBA" w:rsidRDefault="00A4159B" w:rsidP="00A4159B">
            <w:pPr>
              <w:rPr>
                <w:color w:val="000000" w:themeColor="text1"/>
                <w:sz w:val="18"/>
                <w:szCs w:val="18"/>
              </w:rPr>
            </w:pPr>
            <w:r w:rsidRPr="00570FBA">
              <w:rPr>
                <w:color w:val="000000" w:themeColor="text1"/>
                <w:sz w:val="18"/>
                <w:szCs w:val="18"/>
              </w:rPr>
              <w:t>4.0% Enstatite</w:t>
            </w:r>
          </w:p>
          <w:p w14:paraId="490E514B" w14:textId="77777777" w:rsidR="00A4159B" w:rsidRPr="00570FBA" w:rsidRDefault="00A4159B" w:rsidP="00A4159B">
            <w:pPr>
              <w:rPr>
                <w:color w:val="000000" w:themeColor="text1"/>
                <w:sz w:val="18"/>
                <w:szCs w:val="18"/>
              </w:rPr>
            </w:pPr>
            <w:r w:rsidRPr="00570FBA">
              <w:rPr>
                <w:color w:val="000000" w:themeColor="text1"/>
                <w:sz w:val="18"/>
                <w:szCs w:val="18"/>
              </w:rPr>
              <w:t>1.0% Ferrosilite</w:t>
            </w:r>
          </w:p>
          <w:p w14:paraId="2728BE64" w14:textId="77777777" w:rsidR="00A4159B" w:rsidRPr="00570FBA" w:rsidRDefault="00A4159B" w:rsidP="00A4159B">
            <w:pPr>
              <w:rPr>
                <w:color w:val="000000" w:themeColor="text1"/>
                <w:sz w:val="18"/>
                <w:szCs w:val="18"/>
              </w:rPr>
            </w:pPr>
            <w:r w:rsidRPr="00570FBA">
              <w:rPr>
                <w:color w:val="000000" w:themeColor="text1"/>
                <w:sz w:val="18"/>
                <w:szCs w:val="18"/>
              </w:rPr>
              <w:lastRenderedPageBreak/>
              <w:t>37.6% Diopside</w:t>
            </w:r>
          </w:p>
          <w:p w14:paraId="28954D67" w14:textId="71D583A8" w:rsidR="00A4159B" w:rsidRPr="00570FBA" w:rsidRDefault="00A4159B" w:rsidP="00A4159B">
            <w:pPr>
              <w:rPr>
                <w:color w:val="000000" w:themeColor="text1"/>
                <w:sz w:val="18"/>
                <w:szCs w:val="18"/>
              </w:rPr>
            </w:pPr>
            <w:r w:rsidRPr="00570FBA">
              <w:rPr>
                <w:color w:val="000000" w:themeColor="text1"/>
                <w:sz w:val="18"/>
                <w:szCs w:val="18"/>
              </w:rPr>
              <w:t>9.4% Hedenbergite</w:t>
            </w:r>
          </w:p>
        </w:tc>
        <w:tc>
          <w:tcPr>
            <w:tcW w:w="236" w:type="dxa"/>
            <w:tcBorders>
              <w:top w:val="nil"/>
              <w:bottom w:val="nil"/>
            </w:tcBorders>
          </w:tcPr>
          <w:p w14:paraId="08F10666" w14:textId="77777777" w:rsidR="00A4159B" w:rsidRPr="00570FBA" w:rsidRDefault="00A4159B" w:rsidP="00A4159B">
            <w:pPr>
              <w:rPr>
                <w:color w:val="000000" w:themeColor="text1"/>
                <w:sz w:val="18"/>
                <w:szCs w:val="18"/>
              </w:rPr>
            </w:pPr>
          </w:p>
        </w:tc>
        <w:tc>
          <w:tcPr>
            <w:tcW w:w="2777" w:type="dxa"/>
            <w:vAlign w:val="center"/>
          </w:tcPr>
          <w:p w14:paraId="0182D2D9" w14:textId="5D63070A" w:rsidR="00A4159B" w:rsidRPr="00570FBA" w:rsidRDefault="00A4159B" w:rsidP="00995F7E">
            <w:pPr>
              <w:rPr>
                <w:color w:val="000000" w:themeColor="text1"/>
                <w:sz w:val="18"/>
                <w:szCs w:val="18"/>
              </w:rPr>
            </w:pPr>
            <w:r w:rsidRPr="00570FBA">
              <w:rPr>
                <w:color w:val="000000" w:themeColor="text1"/>
                <w:sz w:val="18"/>
                <w:szCs w:val="18"/>
              </w:rPr>
              <w:t xml:space="preserve">granulite facies                                                                                                                                                                                                                                                                                                                                         </w:t>
            </w:r>
          </w:p>
        </w:tc>
        <w:tc>
          <w:tcPr>
            <w:tcW w:w="2245" w:type="dxa"/>
          </w:tcPr>
          <w:p w14:paraId="3B11E12D" w14:textId="77777777" w:rsidR="00A4159B" w:rsidRPr="00570FBA" w:rsidRDefault="00A4159B" w:rsidP="00A4159B">
            <w:pPr>
              <w:rPr>
                <w:color w:val="000000" w:themeColor="text1"/>
                <w:sz w:val="18"/>
                <w:szCs w:val="18"/>
              </w:rPr>
            </w:pPr>
            <w:r w:rsidRPr="00570FBA">
              <w:rPr>
                <w:color w:val="000000" w:themeColor="text1"/>
                <w:sz w:val="18"/>
                <w:szCs w:val="18"/>
              </w:rPr>
              <w:t>21% High Albite</w:t>
            </w:r>
          </w:p>
          <w:p w14:paraId="37F84D52" w14:textId="77777777" w:rsidR="00A4159B" w:rsidRPr="00570FBA" w:rsidRDefault="00A4159B" w:rsidP="00A4159B">
            <w:pPr>
              <w:rPr>
                <w:color w:val="000000" w:themeColor="text1"/>
                <w:sz w:val="18"/>
                <w:szCs w:val="18"/>
              </w:rPr>
            </w:pPr>
            <w:r w:rsidRPr="00570FBA">
              <w:rPr>
                <w:color w:val="000000" w:themeColor="text1"/>
                <w:sz w:val="18"/>
                <w:szCs w:val="18"/>
              </w:rPr>
              <w:t>21% Anorthite</w:t>
            </w:r>
          </w:p>
          <w:p w14:paraId="4BBB11B0" w14:textId="77777777" w:rsidR="00A4159B" w:rsidRPr="00570FBA" w:rsidRDefault="00A4159B" w:rsidP="00A4159B">
            <w:pPr>
              <w:rPr>
                <w:color w:val="000000" w:themeColor="text1"/>
                <w:sz w:val="18"/>
                <w:szCs w:val="18"/>
              </w:rPr>
            </w:pPr>
            <w:r w:rsidRPr="00570FBA">
              <w:rPr>
                <w:color w:val="000000" w:themeColor="text1"/>
                <w:sz w:val="18"/>
                <w:szCs w:val="18"/>
              </w:rPr>
              <w:t>9% Enstatite</w:t>
            </w:r>
          </w:p>
          <w:p w14:paraId="62A2710A" w14:textId="77777777" w:rsidR="00A4159B" w:rsidRPr="00570FBA" w:rsidRDefault="00A4159B" w:rsidP="00A4159B">
            <w:pPr>
              <w:rPr>
                <w:color w:val="000000" w:themeColor="text1"/>
                <w:sz w:val="18"/>
                <w:szCs w:val="18"/>
              </w:rPr>
            </w:pPr>
            <w:r w:rsidRPr="00570FBA">
              <w:rPr>
                <w:color w:val="000000" w:themeColor="text1"/>
                <w:sz w:val="18"/>
                <w:szCs w:val="18"/>
              </w:rPr>
              <w:t>9% Ferrosilite</w:t>
            </w:r>
          </w:p>
          <w:p w14:paraId="0CD78040" w14:textId="77777777" w:rsidR="00A4159B" w:rsidRPr="00570FBA" w:rsidRDefault="00A4159B" w:rsidP="00A4159B">
            <w:pPr>
              <w:rPr>
                <w:color w:val="000000" w:themeColor="text1"/>
                <w:sz w:val="18"/>
                <w:szCs w:val="18"/>
              </w:rPr>
            </w:pPr>
            <w:r w:rsidRPr="00570FBA">
              <w:rPr>
                <w:color w:val="000000" w:themeColor="text1"/>
                <w:sz w:val="18"/>
                <w:szCs w:val="18"/>
              </w:rPr>
              <w:t>5% Diopside</w:t>
            </w:r>
          </w:p>
          <w:p w14:paraId="425FD524" w14:textId="77777777" w:rsidR="00A4159B" w:rsidRPr="00570FBA" w:rsidRDefault="00A4159B" w:rsidP="00A4159B">
            <w:pPr>
              <w:rPr>
                <w:color w:val="000000" w:themeColor="text1"/>
                <w:sz w:val="18"/>
                <w:szCs w:val="18"/>
              </w:rPr>
            </w:pPr>
            <w:r w:rsidRPr="00570FBA">
              <w:rPr>
                <w:color w:val="000000" w:themeColor="text1"/>
                <w:sz w:val="18"/>
                <w:szCs w:val="18"/>
              </w:rPr>
              <w:t>9% Hedenbergite</w:t>
            </w:r>
          </w:p>
          <w:p w14:paraId="7180A143" w14:textId="77777777" w:rsidR="00A4159B" w:rsidRPr="00570FBA" w:rsidRDefault="00A4159B" w:rsidP="00A4159B">
            <w:pPr>
              <w:rPr>
                <w:color w:val="000000" w:themeColor="text1"/>
                <w:sz w:val="18"/>
                <w:szCs w:val="18"/>
              </w:rPr>
            </w:pPr>
            <w:r w:rsidRPr="00570FBA">
              <w:rPr>
                <w:color w:val="000000" w:themeColor="text1"/>
                <w:sz w:val="18"/>
                <w:szCs w:val="18"/>
              </w:rPr>
              <w:lastRenderedPageBreak/>
              <w:t>2% Tremolite</w:t>
            </w:r>
          </w:p>
          <w:p w14:paraId="6EB789B6" w14:textId="77777777" w:rsidR="00A4159B" w:rsidRPr="00570FBA" w:rsidRDefault="00A4159B" w:rsidP="00A4159B">
            <w:pPr>
              <w:rPr>
                <w:color w:val="000000" w:themeColor="text1"/>
                <w:sz w:val="18"/>
                <w:szCs w:val="18"/>
              </w:rPr>
            </w:pPr>
            <w:r w:rsidRPr="00570FBA">
              <w:rPr>
                <w:color w:val="000000" w:themeColor="text1"/>
                <w:sz w:val="18"/>
                <w:szCs w:val="18"/>
              </w:rPr>
              <w:t>7% Ferroactinolite</w:t>
            </w:r>
          </w:p>
          <w:p w14:paraId="122B0D6C" w14:textId="77777777" w:rsidR="00A4159B" w:rsidRPr="00570FBA" w:rsidRDefault="00A4159B" w:rsidP="00A4159B">
            <w:pPr>
              <w:rPr>
                <w:color w:val="000000" w:themeColor="text1"/>
                <w:sz w:val="18"/>
                <w:szCs w:val="18"/>
              </w:rPr>
            </w:pPr>
            <w:r w:rsidRPr="00570FBA">
              <w:rPr>
                <w:color w:val="000000" w:themeColor="text1"/>
                <w:sz w:val="18"/>
                <w:szCs w:val="18"/>
              </w:rPr>
              <w:t>9% Tschermakite</w:t>
            </w:r>
          </w:p>
          <w:p w14:paraId="18AE96EB" w14:textId="77777777" w:rsidR="00A4159B" w:rsidRPr="00570FBA" w:rsidRDefault="00A4159B" w:rsidP="00A4159B">
            <w:pPr>
              <w:rPr>
                <w:color w:val="000000" w:themeColor="text1"/>
                <w:sz w:val="18"/>
                <w:szCs w:val="18"/>
              </w:rPr>
            </w:pPr>
            <w:r w:rsidRPr="00570FBA">
              <w:rPr>
                <w:color w:val="000000" w:themeColor="text1"/>
                <w:sz w:val="18"/>
                <w:szCs w:val="18"/>
              </w:rPr>
              <w:t>7% Pargasite</w:t>
            </w:r>
          </w:p>
          <w:p w14:paraId="559E5757" w14:textId="7CE06F10" w:rsidR="00A4159B" w:rsidRPr="00570FBA" w:rsidRDefault="00A4159B" w:rsidP="00A4159B">
            <w:pPr>
              <w:rPr>
                <w:color w:val="000000" w:themeColor="text1"/>
                <w:sz w:val="18"/>
                <w:szCs w:val="18"/>
              </w:rPr>
            </w:pPr>
            <w:r w:rsidRPr="00570FBA">
              <w:rPr>
                <w:color w:val="000000" w:themeColor="text1"/>
                <w:sz w:val="18"/>
                <w:szCs w:val="18"/>
              </w:rPr>
              <w:t>1% Magnetite</w:t>
            </w:r>
          </w:p>
        </w:tc>
      </w:tr>
      <w:tr w:rsidR="00A4159B" w:rsidRPr="00570FBA" w14:paraId="52D8172E" w14:textId="368998AC" w:rsidTr="00995F7E">
        <w:tc>
          <w:tcPr>
            <w:tcW w:w="3493" w:type="dxa"/>
            <w:vAlign w:val="center"/>
          </w:tcPr>
          <w:p w14:paraId="3003BE22" w14:textId="2A60D3A2" w:rsidR="00A4159B" w:rsidRPr="00570FBA" w:rsidRDefault="00A4159B" w:rsidP="00995F7E">
            <w:pPr>
              <w:rPr>
                <w:color w:val="000000" w:themeColor="text1"/>
                <w:sz w:val="18"/>
                <w:szCs w:val="18"/>
              </w:rPr>
            </w:pPr>
            <w:r w:rsidRPr="00570FBA">
              <w:rPr>
                <w:color w:val="000000" w:themeColor="text1"/>
                <w:sz w:val="18"/>
                <w:szCs w:val="18"/>
              </w:rPr>
              <w:lastRenderedPageBreak/>
              <w:t>"</w:t>
            </w:r>
            <w:proofErr w:type="gramStart"/>
            <w:r w:rsidRPr="00570FBA">
              <w:rPr>
                <w:color w:val="000000" w:themeColor="text1"/>
                <w:sz w:val="18"/>
                <w:szCs w:val="18"/>
              </w:rPr>
              <w:t>olivine</w:t>
            </w:r>
            <w:proofErr w:type="gramEnd"/>
            <w:r w:rsidRPr="00570FBA">
              <w:rPr>
                <w:color w:val="000000" w:themeColor="text1"/>
                <w:sz w:val="18"/>
                <w:szCs w:val="18"/>
              </w:rPr>
              <w:t xml:space="preserve"> clinopyroxenite (Lippard, S.J., A.W. Shelton, and I.G. Gass, The Ophiolite of Northern Oman, 178 pp., Geological Society of London, London, 1986)"</w:t>
            </w:r>
          </w:p>
        </w:tc>
        <w:tc>
          <w:tcPr>
            <w:tcW w:w="2039" w:type="dxa"/>
          </w:tcPr>
          <w:p w14:paraId="4FDE76DA" w14:textId="77777777" w:rsidR="00A4159B" w:rsidRPr="00570FBA" w:rsidRDefault="00A4159B" w:rsidP="00A4159B">
            <w:pPr>
              <w:rPr>
                <w:color w:val="000000" w:themeColor="text1"/>
                <w:sz w:val="18"/>
                <w:szCs w:val="18"/>
              </w:rPr>
            </w:pPr>
            <w:r w:rsidRPr="00570FBA">
              <w:rPr>
                <w:color w:val="000000" w:themeColor="text1"/>
                <w:sz w:val="18"/>
                <w:szCs w:val="18"/>
              </w:rPr>
              <w:t>13.2% Forsterite</w:t>
            </w:r>
          </w:p>
          <w:p w14:paraId="37390704" w14:textId="77777777" w:rsidR="00A4159B" w:rsidRPr="00570FBA" w:rsidRDefault="00A4159B" w:rsidP="00A4159B">
            <w:pPr>
              <w:rPr>
                <w:color w:val="000000" w:themeColor="text1"/>
                <w:sz w:val="18"/>
                <w:szCs w:val="18"/>
              </w:rPr>
            </w:pPr>
            <w:r w:rsidRPr="00570FBA">
              <w:rPr>
                <w:color w:val="000000" w:themeColor="text1"/>
                <w:sz w:val="18"/>
                <w:szCs w:val="18"/>
              </w:rPr>
              <w:t>1.8% Fayalite</w:t>
            </w:r>
          </w:p>
          <w:p w14:paraId="0924E69C" w14:textId="77777777" w:rsidR="00A4159B" w:rsidRPr="00570FBA" w:rsidRDefault="00A4159B" w:rsidP="00A4159B">
            <w:pPr>
              <w:rPr>
                <w:color w:val="000000" w:themeColor="text1"/>
                <w:sz w:val="18"/>
                <w:szCs w:val="18"/>
              </w:rPr>
            </w:pPr>
            <w:r w:rsidRPr="00570FBA">
              <w:rPr>
                <w:color w:val="000000" w:themeColor="text1"/>
                <w:sz w:val="18"/>
                <w:szCs w:val="18"/>
              </w:rPr>
              <w:t>77.35% Diopside</w:t>
            </w:r>
          </w:p>
          <w:p w14:paraId="1AA1F8F2" w14:textId="69FF7B2A" w:rsidR="00A4159B" w:rsidRPr="00570FBA" w:rsidRDefault="00A4159B" w:rsidP="00A4159B">
            <w:pPr>
              <w:rPr>
                <w:color w:val="000000" w:themeColor="text1"/>
                <w:sz w:val="18"/>
                <w:szCs w:val="18"/>
              </w:rPr>
            </w:pPr>
            <w:r w:rsidRPr="00570FBA">
              <w:rPr>
                <w:color w:val="000000" w:themeColor="text1"/>
                <w:sz w:val="18"/>
                <w:szCs w:val="18"/>
              </w:rPr>
              <w:t>7.65% Hedenbergite</w:t>
            </w:r>
          </w:p>
        </w:tc>
        <w:tc>
          <w:tcPr>
            <w:tcW w:w="236" w:type="dxa"/>
            <w:tcBorders>
              <w:top w:val="nil"/>
              <w:bottom w:val="nil"/>
            </w:tcBorders>
          </w:tcPr>
          <w:p w14:paraId="0ACD0730" w14:textId="77777777" w:rsidR="00A4159B" w:rsidRPr="00570FBA" w:rsidRDefault="00A4159B" w:rsidP="00A4159B">
            <w:pPr>
              <w:rPr>
                <w:color w:val="000000" w:themeColor="text1"/>
                <w:sz w:val="18"/>
                <w:szCs w:val="18"/>
              </w:rPr>
            </w:pPr>
          </w:p>
        </w:tc>
        <w:tc>
          <w:tcPr>
            <w:tcW w:w="2777" w:type="dxa"/>
            <w:vAlign w:val="center"/>
          </w:tcPr>
          <w:p w14:paraId="21FBD4DE" w14:textId="4911B3C5" w:rsidR="00A4159B" w:rsidRPr="00570FBA" w:rsidRDefault="00A4159B" w:rsidP="00995F7E">
            <w:pPr>
              <w:rPr>
                <w:color w:val="000000" w:themeColor="text1"/>
                <w:sz w:val="18"/>
                <w:szCs w:val="18"/>
              </w:rPr>
            </w:pPr>
            <w:r w:rsidRPr="00570FBA">
              <w:rPr>
                <w:color w:val="000000" w:themeColor="text1"/>
                <w:sz w:val="18"/>
                <w:szCs w:val="18"/>
              </w:rPr>
              <w:t xml:space="preserve">garnet granulite facies                                                                                                                                                                                                                                                                                                                                   </w:t>
            </w:r>
          </w:p>
        </w:tc>
        <w:tc>
          <w:tcPr>
            <w:tcW w:w="2245" w:type="dxa"/>
          </w:tcPr>
          <w:p w14:paraId="472A6941" w14:textId="77777777" w:rsidR="00A4159B" w:rsidRPr="00570FBA" w:rsidRDefault="00A4159B" w:rsidP="00A4159B">
            <w:pPr>
              <w:rPr>
                <w:color w:val="000000" w:themeColor="text1"/>
                <w:sz w:val="18"/>
                <w:szCs w:val="18"/>
              </w:rPr>
            </w:pPr>
            <w:r w:rsidRPr="00570FBA">
              <w:rPr>
                <w:color w:val="000000" w:themeColor="text1"/>
                <w:sz w:val="18"/>
                <w:szCs w:val="18"/>
              </w:rPr>
              <w:t>20% Low Albite</w:t>
            </w:r>
          </w:p>
          <w:p w14:paraId="4114B08A" w14:textId="77777777" w:rsidR="00A4159B" w:rsidRPr="00570FBA" w:rsidRDefault="00A4159B" w:rsidP="00A4159B">
            <w:pPr>
              <w:rPr>
                <w:color w:val="000000" w:themeColor="text1"/>
                <w:sz w:val="18"/>
                <w:szCs w:val="18"/>
              </w:rPr>
            </w:pPr>
            <w:r w:rsidRPr="00570FBA">
              <w:rPr>
                <w:color w:val="000000" w:themeColor="text1"/>
                <w:sz w:val="18"/>
                <w:szCs w:val="18"/>
              </w:rPr>
              <w:t>15% Anorthite</w:t>
            </w:r>
          </w:p>
          <w:p w14:paraId="51C57460" w14:textId="77777777" w:rsidR="00A4159B" w:rsidRPr="00570FBA" w:rsidRDefault="00A4159B" w:rsidP="00A4159B">
            <w:pPr>
              <w:rPr>
                <w:color w:val="000000" w:themeColor="text1"/>
                <w:sz w:val="18"/>
                <w:szCs w:val="18"/>
              </w:rPr>
            </w:pPr>
            <w:r w:rsidRPr="00570FBA">
              <w:rPr>
                <w:color w:val="000000" w:themeColor="text1"/>
                <w:sz w:val="18"/>
                <w:szCs w:val="18"/>
              </w:rPr>
              <w:t>5% Almandine</w:t>
            </w:r>
          </w:p>
          <w:p w14:paraId="1F0E6357" w14:textId="77777777" w:rsidR="00A4159B" w:rsidRPr="00570FBA" w:rsidRDefault="00A4159B" w:rsidP="00A4159B">
            <w:pPr>
              <w:rPr>
                <w:color w:val="000000" w:themeColor="text1"/>
                <w:sz w:val="18"/>
                <w:szCs w:val="18"/>
              </w:rPr>
            </w:pPr>
            <w:r w:rsidRPr="00570FBA">
              <w:rPr>
                <w:color w:val="000000" w:themeColor="text1"/>
                <w:sz w:val="18"/>
                <w:szCs w:val="18"/>
              </w:rPr>
              <w:t>13% Grossular</w:t>
            </w:r>
          </w:p>
          <w:p w14:paraId="0605B9A1" w14:textId="77777777" w:rsidR="00A4159B" w:rsidRPr="00570FBA" w:rsidRDefault="00A4159B" w:rsidP="00A4159B">
            <w:pPr>
              <w:rPr>
                <w:color w:val="000000" w:themeColor="text1"/>
                <w:sz w:val="18"/>
                <w:szCs w:val="18"/>
              </w:rPr>
            </w:pPr>
            <w:r w:rsidRPr="00570FBA">
              <w:rPr>
                <w:color w:val="000000" w:themeColor="text1"/>
                <w:sz w:val="18"/>
                <w:szCs w:val="18"/>
              </w:rPr>
              <w:t>10% Pyrope</w:t>
            </w:r>
          </w:p>
          <w:p w14:paraId="24AF11BC" w14:textId="77777777" w:rsidR="00A4159B" w:rsidRPr="00570FBA" w:rsidRDefault="00A4159B" w:rsidP="00A4159B">
            <w:pPr>
              <w:rPr>
                <w:color w:val="000000" w:themeColor="text1"/>
                <w:sz w:val="18"/>
                <w:szCs w:val="18"/>
              </w:rPr>
            </w:pPr>
            <w:r w:rsidRPr="00570FBA">
              <w:rPr>
                <w:color w:val="000000" w:themeColor="text1"/>
                <w:sz w:val="18"/>
                <w:szCs w:val="18"/>
              </w:rPr>
              <w:t>9% Enstatite</w:t>
            </w:r>
          </w:p>
          <w:p w14:paraId="6B480E45" w14:textId="77777777" w:rsidR="00A4159B" w:rsidRPr="00570FBA" w:rsidRDefault="00A4159B" w:rsidP="00A4159B">
            <w:pPr>
              <w:rPr>
                <w:color w:val="000000" w:themeColor="text1"/>
                <w:sz w:val="18"/>
                <w:szCs w:val="18"/>
              </w:rPr>
            </w:pPr>
            <w:r w:rsidRPr="00570FBA">
              <w:rPr>
                <w:color w:val="000000" w:themeColor="text1"/>
                <w:sz w:val="18"/>
                <w:szCs w:val="18"/>
              </w:rPr>
              <w:t>9% Ferrosilite</w:t>
            </w:r>
          </w:p>
          <w:p w14:paraId="46585704" w14:textId="77777777" w:rsidR="00A4159B" w:rsidRPr="00570FBA" w:rsidRDefault="00A4159B" w:rsidP="00A4159B">
            <w:pPr>
              <w:rPr>
                <w:color w:val="000000" w:themeColor="text1"/>
                <w:sz w:val="18"/>
                <w:szCs w:val="18"/>
              </w:rPr>
            </w:pPr>
            <w:r w:rsidRPr="00570FBA">
              <w:rPr>
                <w:color w:val="000000" w:themeColor="text1"/>
                <w:sz w:val="18"/>
                <w:szCs w:val="18"/>
              </w:rPr>
              <w:t>5% Diopside</w:t>
            </w:r>
          </w:p>
          <w:p w14:paraId="460F0826" w14:textId="77777777" w:rsidR="00A4159B" w:rsidRPr="00570FBA" w:rsidRDefault="00A4159B" w:rsidP="00A4159B">
            <w:pPr>
              <w:rPr>
                <w:color w:val="000000" w:themeColor="text1"/>
                <w:sz w:val="18"/>
                <w:szCs w:val="18"/>
              </w:rPr>
            </w:pPr>
            <w:r w:rsidRPr="00570FBA">
              <w:rPr>
                <w:color w:val="000000" w:themeColor="text1"/>
                <w:sz w:val="18"/>
                <w:szCs w:val="18"/>
              </w:rPr>
              <w:t>11% Hedenbergite</w:t>
            </w:r>
          </w:p>
          <w:p w14:paraId="49B86F86" w14:textId="77777777" w:rsidR="00A4159B" w:rsidRPr="00570FBA" w:rsidRDefault="00A4159B" w:rsidP="00A4159B">
            <w:pPr>
              <w:rPr>
                <w:color w:val="000000" w:themeColor="text1"/>
                <w:sz w:val="18"/>
                <w:szCs w:val="18"/>
              </w:rPr>
            </w:pPr>
            <w:r w:rsidRPr="00570FBA">
              <w:rPr>
                <w:color w:val="000000" w:themeColor="text1"/>
                <w:sz w:val="18"/>
                <w:szCs w:val="18"/>
              </w:rPr>
              <w:t>2% Jadeite</w:t>
            </w:r>
          </w:p>
          <w:p w14:paraId="57B2CE35" w14:textId="439B39BA" w:rsidR="00A4159B" w:rsidRPr="00570FBA" w:rsidRDefault="00A4159B" w:rsidP="00A4159B">
            <w:pPr>
              <w:rPr>
                <w:color w:val="000000" w:themeColor="text1"/>
                <w:sz w:val="18"/>
                <w:szCs w:val="18"/>
              </w:rPr>
            </w:pPr>
            <w:r w:rsidRPr="00570FBA">
              <w:rPr>
                <w:color w:val="000000" w:themeColor="text1"/>
                <w:sz w:val="18"/>
                <w:szCs w:val="18"/>
              </w:rPr>
              <w:t>1% Magnetite</w:t>
            </w:r>
          </w:p>
        </w:tc>
      </w:tr>
      <w:tr w:rsidR="00A4159B" w:rsidRPr="00570FBA" w14:paraId="76D83DA3" w14:textId="019DAB4A" w:rsidTr="00995F7E">
        <w:tc>
          <w:tcPr>
            <w:tcW w:w="3493" w:type="dxa"/>
            <w:vAlign w:val="center"/>
          </w:tcPr>
          <w:p w14:paraId="46FE338D" w14:textId="7B62B19E" w:rsidR="00A4159B" w:rsidRPr="00570FBA" w:rsidRDefault="00A4159B" w:rsidP="00995F7E">
            <w:pPr>
              <w:rPr>
                <w:color w:val="000000" w:themeColor="text1"/>
                <w:sz w:val="18"/>
                <w:szCs w:val="18"/>
              </w:rPr>
            </w:pPr>
            <w:r w:rsidRPr="00570FBA">
              <w:rPr>
                <w:color w:val="000000" w:themeColor="text1"/>
                <w:sz w:val="18"/>
                <w:szCs w:val="18"/>
              </w:rPr>
              <w:t>"</w:t>
            </w:r>
            <w:proofErr w:type="gramStart"/>
            <w:r w:rsidRPr="00570FBA">
              <w:rPr>
                <w:color w:val="000000" w:themeColor="text1"/>
                <w:sz w:val="18"/>
                <w:szCs w:val="18"/>
              </w:rPr>
              <w:t>pyrolite</w:t>
            </w:r>
            <w:proofErr w:type="gramEnd"/>
            <w:r w:rsidRPr="00570FBA">
              <w:rPr>
                <w:color w:val="000000" w:themeColor="text1"/>
                <w:sz w:val="18"/>
                <w:szCs w:val="18"/>
              </w:rPr>
              <w:t xml:space="preserve"> (Gubbins, D., A. Barnicoat, and J. Cann, Seismological constraints on the gabbro-eclogite transition in subducted oceanic crust, Earth and Planetary Science Letters, 122, 89-101, 1994)"</w:t>
            </w:r>
          </w:p>
        </w:tc>
        <w:tc>
          <w:tcPr>
            <w:tcW w:w="2039" w:type="dxa"/>
          </w:tcPr>
          <w:p w14:paraId="5CEE064F" w14:textId="77777777" w:rsidR="00A4159B" w:rsidRPr="00570FBA" w:rsidRDefault="00A4159B" w:rsidP="00A4159B">
            <w:pPr>
              <w:rPr>
                <w:color w:val="000000" w:themeColor="text1"/>
                <w:sz w:val="18"/>
                <w:szCs w:val="18"/>
              </w:rPr>
            </w:pPr>
            <w:r w:rsidRPr="00570FBA">
              <w:rPr>
                <w:color w:val="000000" w:themeColor="text1"/>
                <w:sz w:val="18"/>
                <w:szCs w:val="18"/>
              </w:rPr>
              <w:t>2.1% Almandine</w:t>
            </w:r>
          </w:p>
          <w:p w14:paraId="0F34C4B9" w14:textId="77777777" w:rsidR="00A4159B" w:rsidRPr="00570FBA" w:rsidRDefault="00A4159B" w:rsidP="00A4159B">
            <w:pPr>
              <w:rPr>
                <w:color w:val="000000" w:themeColor="text1"/>
                <w:sz w:val="18"/>
                <w:szCs w:val="18"/>
              </w:rPr>
            </w:pPr>
            <w:r w:rsidRPr="00570FBA">
              <w:rPr>
                <w:color w:val="000000" w:themeColor="text1"/>
                <w:sz w:val="18"/>
                <w:szCs w:val="18"/>
              </w:rPr>
              <w:t>1.1% Grossular</w:t>
            </w:r>
          </w:p>
          <w:p w14:paraId="4296F0C5" w14:textId="77777777" w:rsidR="00A4159B" w:rsidRPr="00570FBA" w:rsidRDefault="00A4159B" w:rsidP="00A4159B">
            <w:pPr>
              <w:rPr>
                <w:color w:val="000000" w:themeColor="text1"/>
                <w:sz w:val="18"/>
                <w:szCs w:val="18"/>
              </w:rPr>
            </w:pPr>
            <w:r w:rsidRPr="00570FBA">
              <w:rPr>
                <w:color w:val="000000" w:themeColor="text1"/>
                <w:sz w:val="18"/>
                <w:szCs w:val="18"/>
              </w:rPr>
              <w:t>10.8% Pyrope</w:t>
            </w:r>
          </w:p>
          <w:p w14:paraId="3AA00B11" w14:textId="77777777" w:rsidR="00A4159B" w:rsidRPr="00570FBA" w:rsidRDefault="00A4159B" w:rsidP="00A4159B">
            <w:pPr>
              <w:rPr>
                <w:color w:val="000000" w:themeColor="text1"/>
                <w:sz w:val="18"/>
                <w:szCs w:val="18"/>
              </w:rPr>
            </w:pPr>
            <w:r w:rsidRPr="00570FBA">
              <w:rPr>
                <w:color w:val="000000" w:themeColor="text1"/>
                <w:sz w:val="18"/>
                <w:szCs w:val="18"/>
              </w:rPr>
              <w:t>54.5% Forsterite</w:t>
            </w:r>
          </w:p>
          <w:p w14:paraId="34042404" w14:textId="77777777" w:rsidR="00A4159B" w:rsidRPr="00570FBA" w:rsidRDefault="00A4159B" w:rsidP="00A4159B">
            <w:pPr>
              <w:rPr>
                <w:color w:val="000000" w:themeColor="text1"/>
                <w:sz w:val="18"/>
                <w:szCs w:val="18"/>
              </w:rPr>
            </w:pPr>
            <w:r w:rsidRPr="00570FBA">
              <w:rPr>
                <w:color w:val="000000" w:themeColor="text1"/>
                <w:sz w:val="18"/>
                <w:szCs w:val="18"/>
              </w:rPr>
              <w:t>6.7% Fayalite</w:t>
            </w:r>
          </w:p>
          <w:p w14:paraId="74241367" w14:textId="77777777" w:rsidR="00A4159B" w:rsidRPr="00570FBA" w:rsidRDefault="00A4159B" w:rsidP="00A4159B">
            <w:pPr>
              <w:rPr>
                <w:color w:val="000000" w:themeColor="text1"/>
                <w:sz w:val="18"/>
                <w:szCs w:val="18"/>
              </w:rPr>
            </w:pPr>
            <w:r w:rsidRPr="00570FBA">
              <w:rPr>
                <w:color w:val="000000" w:themeColor="text1"/>
                <w:sz w:val="18"/>
                <w:szCs w:val="18"/>
              </w:rPr>
              <w:t>14.7% Enstatite</w:t>
            </w:r>
          </w:p>
          <w:p w14:paraId="286F067D" w14:textId="77777777" w:rsidR="00A4159B" w:rsidRPr="00570FBA" w:rsidRDefault="00A4159B" w:rsidP="00A4159B">
            <w:pPr>
              <w:rPr>
                <w:color w:val="000000" w:themeColor="text1"/>
                <w:sz w:val="18"/>
                <w:szCs w:val="18"/>
              </w:rPr>
            </w:pPr>
            <w:r w:rsidRPr="00570FBA">
              <w:rPr>
                <w:color w:val="000000" w:themeColor="text1"/>
                <w:sz w:val="18"/>
                <w:szCs w:val="18"/>
              </w:rPr>
              <w:t>1.5% Ferrosilite</w:t>
            </w:r>
          </w:p>
          <w:p w14:paraId="769114AD" w14:textId="77777777" w:rsidR="00A4159B" w:rsidRPr="00570FBA" w:rsidRDefault="00A4159B" w:rsidP="00A4159B">
            <w:pPr>
              <w:rPr>
                <w:color w:val="000000" w:themeColor="text1"/>
                <w:sz w:val="18"/>
                <w:szCs w:val="18"/>
              </w:rPr>
            </w:pPr>
            <w:r w:rsidRPr="00570FBA">
              <w:rPr>
                <w:color w:val="000000" w:themeColor="text1"/>
                <w:sz w:val="18"/>
                <w:szCs w:val="18"/>
              </w:rPr>
              <w:t>7.4% Diopside</w:t>
            </w:r>
          </w:p>
          <w:p w14:paraId="74D54A2B" w14:textId="53E0EA80" w:rsidR="00A4159B" w:rsidRPr="00570FBA" w:rsidRDefault="00A4159B" w:rsidP="00A4159B">
            <w:pPr>
              <w:rPr>
                <w:color w:val="000000" w:themeColor="text1"/>
                <w:sz w:val="18"/>
                <w:szCs w:val="18"/>
              </w:rPr>
            </w:pPr>
            <w:r w:rsidRPr="00570FBA">
              <w:rPr>
                <w:color w:val="000000" w:themeColor="text1"/>
                <w:sz w:val="18"/>
                <w:szCs w:val="18"/>
              </w:rPr>
              <w:t>1.2% Hedenbergite</w:t>
            </w:r>
          </w:p>
          <w:p w14:paraId="210C7B05" w14:textId="77777777" w:rsidR="00A4159B" w:rsidRPr="00570FBA" w:rsidRDefault="00A4159B" w:rsidP="00A4159B">
            <w:pPr>
              <w:rPr>
                <w:color w:val="000000" w:themeColor="text1"/>
                <w:sz w:val="18"/>
                <w:szCs w:val="18"/>
              </w:rPr>
            </w:pPr>
          </w:p>
        </w:tc>
        <w:tc>
          <w:tcPr>
            <w:tcW w:w="236" w:type="dxa"/>
            <w:tcBorders>
              <w:top w:val="nil"/>
              <w:bottom w:val="nil"/>
            </w:tcBorders>
          </w:tcPr>
          <w:p w14:paraId="778F73DE" w14:textId="77777777" w:rsidR="00A4159B" w:rsidRPr="00570FBA" w:rsidRDefault="00A4159B" w:rsidP="00A4159B">
            <w:pPr>
              <w:rPr>
                <w:color w:val="000000" w:themeColor="text1"/>
                <w:sz w:val="18"/>
                <w:szCs w:val="18"/>
              </w:rPr>
            </w:pPr>
          </w:p>
        </w:tc>
        <w:tc>
          <w:tcPr>
            <w:tcW w:w="2777" w:type="dxa"/>
            <w:vAlign w:val="center"/>
          </w:tcPr>
          <w:p w14:paraId="178DEE4C" w14:textId="6341125C" w:rsidR="00A4159B" w:rsidRPr="00570FBA" w:rsidRDefault="00A4159B" w:rsidP="00995F7E">
            <w:pPr>
              <w:rPr>
                <w:color w:val="000000" w:themeColor="text1"/>
                <w:sz w:val="18"/>
                <w:szCs w:val="18"/>
              </w:rPr>
            </w:pPr>
            <w:r w:rsidRPr="00570FBA">
              <w:rPr>
                <w:color w:val="000000" w:themeColor="text1"/>
                <w:sz w:val="18"/>
                <w:szCs w:val="18"/>
              </w:rPr>
              <w:t xml:space="preserve">lawsonite blueschist facies                                                                                                                                                                                                                                                                                                                               </w:t>
            </w:r>
          </w:p>
        </w:tc>
        <w:tc>
          <w:tcPr>
            <w:tcW w:w="2245" w:type="dxa"/>
          </w:tcPr>
          <w:p w14:paraId="526A3C9F" w14:textId="77777777" w:rsidR="00A4159B" w:rsidRPr="00570FBA" w:rsidRDefault="00A4159B" w:rsidP="00A4159B">
            <w:pPr>
              <w:rPr>
                <w:color w:val="000000" w:themeColor="text1"/>
                <w:sz w:val="18"/>
                <w:szCs w:val="18"/>
              </w:rPr>
            </w:pPr>
            <w:r w:rsidRPr="00570FBA">
              <w:rPr>
                <w:color w:val="000000" w:themeColor="text1"/>
                <w:sz w:val="18"/>
                <w:szCs w:val="18"/>
              </w:rPr>
              <w:t>2% Quartz</w:t>
            </w:r>
          </w:p>
          <w:p w14:paraId="50A47A80" w14:textId="77777777" w:rsidR="00A4159B" w:rsidRPr="00570FBA" w:rsidRDefault="00A4159B" w:rsidP="00A4159B">
            <w:pPr>
              <w:rPr>
                <w:color w:val="000000" w:themeColor="text1"/>
                <w:sz w:val="18"/>
                <w:szCs w:val="18"/>
              </w:rPr>
            </w:pPr>
            <w:r w:rsidRPr="00570FBA">
              <w:rPr>
                <w:color w:val="000000" w:themeColor="text1"/>
                <w:sz w:val="18"/>
                <w:szCs w:val="18"/>
              </w:rPr>
              <w:t>8% Low Albite</w:t>
            </w:r>
          </w:p>
          <w:p w14:paraId="50FC5911" w14:textId="77777777" w:rsidR="00A4159B" w:rsidRPr="00570FBA" w:rsidRDefault="00A4159B" w:rsidP="00A4159B">
            <w:pPr>
              <w:rPr>
                <w:color w:val="000000" w:themeColor="text1"/>
                <w:sz w:val="18"/>
                <w:szCs w:val="18"/>
              </w:rPr>
            </w:pPr>
            <w:r w:rsidRPr="00570FBA">
              <w:rPr>
                <w:color w:val="000000" w:themeColor="text1"/>
                <w:sz w:val="18"/>
                <w:szCs w:val="18"/>
              </w:rPr>
              <w:t>11% Glaucophane</w:t>
            </w:r>
          </w:p>
          <w:p w14:paraId="7BF1AF79" w14:textId="77777777" w:rsidR="00A4159B" w:rsidRPr="00570FBA" w:rsidRDefault="00A4159B" w:rsidP="00A4159B">
            <w:pPr>
              <w:rPr>
                <w:color w:val="000000" w:themeColor="text1"/>
                <w:sz w:val="18"/>
                <w:szCs w:val="18"/>
              </w:rPr>
            </w:pPr>
            <w:r w:rsidRPr="00570FBA">
              <w:rPr>
                <w:color w:val="000000" w:themeColor="text1"/>
                <w:sz w:val="18"/>
                <w:szCs w:val="18"/>
              </w:rPr>
              <w:t>6% Ferroglaucophane</w:t>
            </w:r>
          </w:p>
          <w:p w14:paraId="01E5AE0C" w14:textId="77777777" w:rsidR="00A4159B" w:rsidRPr="00570FBA" w:rsidRDefault="00A4159B" w:rsidP="00A4159B">
            <w:pPr>
              <w:rPr>
                <w:color w:val="000000" w:themeColor="text1"/>
                <w:sz w:val="18"/>
                <w:szCs w:val="18"/>
              </w:rPr>
            </w:pPr>
            <w:r w:rsidRPr="00570FBA">
              <w:rPr>
                <w:color w:val="000000" w:themeColor="text1"/>
                <w:sz w:val="18"/>
                <w:szCs w:val="18"/>
              </w:rPr>
              <w:t>12% Tremolite</w:t>
            </w:r>
          </w:p>
          <w:p w14:paraId="6352A3DA" w14:textId="77777777" w:rsidR="00A4159B" w:rsidRPr="00570FBA" w:rsidRDefault="00A4159B" w:rsidP="00A4159B">
            <w:pPr>
              <w:rPr>
                <w:color w:val="000000" w:themeColor="text1"/>
                <w:sz w:val="18"/>
                <w:szCs w:val="18"/>
              </w:rPr>
            </w:pPr>
            <w:r w:rsidRPr="00570FBA">
              <w:rPr>
                <w:color w:val="000000" w:themeColor="text1"/>
                <w:sz w:val="18"/>
                <w:szCs w:val="18"/>
              </w:rPr>
              <w:t>17% Ferroactinolite</w:t>
            </w:r>
          </w:p>
          <w:p w14:paraId="7464C374" w14:textId="77777777" w:rsidR="00A4159B" w:rsidRPr="00570FBA" w:rsidRDefault="00A4159B" w:rsidP="00A4159B">
            <w:pPr>
              <w:rPr>
                <w:color w:val="000000" w:themeColor="text1"/>
                <w:sz w:val="18"/>
                <w:szCs w:val="18"/>
              </w:rPr>
            </w:pPr>
            <w:r w:rsidRPr="00570FBA">
              <w:rPr>
                <w:color w:val="000000" w:themeColor="text1"/>
                <w:sz w:val="18"/>
                <w:szCs w:val="18"/>
              </w:rPr>
              <w:t>2% Muscovite</w:t>
            </w:r>
          </w:p>
          <w:p w14:paraId="58AB2124" w14:textId="77777777" w:rsidR="00A4159B" w:rsidRPr="00570FBA" w:rsidRDefault="00A4159B" w:rsidP="00A4159B">
            <w:pPr>
              <w:rPr>
                <w:color w:val="000000" w:themeColor="text1"/>
                <w:sz w:val="18"/>
                <w:szCs w:val="18"/>
              </w:rPr>
            </w:pPr>
            <w:r w:rsidRPr="00570FBA">
              <w:rPr>
                <w:color w:val="000000" w:themeColor="text1"/>
                <w:sz w:val="18"/>
                <w:szCs w:val="18"/>
              </w:rPr>
              <w:t>6% Clinochlore</w:t>
            </w:r>
          </w:p>
          <w:p w14:paraId="3823406A" w14:textId="77777777" w:rsidR="00A4159B" w:rsidRPr="00570FBA" w:rsidRDefault="00A4159B" w:rsidP="00A4159B">
            <w:pPr>
              <w:rPr>
                <w:color w:val="000000" w:themeColor="text1"/>
                <w:sz w:val="18"/>
                <w:szCs w:val="18"/>
              </w:rPr>
            </w:pPr>
            <w:r w:rsidRPr="00570FBA">
              <w:rPr>
                <w:color w:val="000000" w:themeColor="text1"/>
                <w:sz w:val="18"/>
                <w:szCs w:val="18"/>
              </w:rPr>
              <w:t>3% Daphnite</w:t>
            </w:r>
          </w:p>
          <w:p w14:paraId="3B6AF049" w14:textId="77777777" w:rsidR="00A4159B" w:rsidRPr="00570FBA" w:rsidRDefault="00A4159B" w:rsidP="00A4159B">
            <w:pPr>
              <w:rPr>
                <w:color w:val="000000" w:themeColor="text1"/>
                <w:sz w:val="18"/>
                <w:szCs w:val="18"/>
              </w:rPr>
            </w:pPr>
            <w:r w:rsidRPr="00570FBA">
              <w:rPr>
                <w:color w:val="000000" w:themeColor="text1"/>
                <w:sz w:val="18"/>
                <w:szCs w:val="18"/>
              </w:rPr>
              <w:t>30% Lawsonite</w:t>
            </w:r>
          </w:p>
          <w:p w14:paraId="18C0D5CE" w14:textId="1090E8D4" w:rsidR="00A4159B" w:rsidRPr="00570FBA" w:rsidRDefault="00A4159B" w:rsidP="00A4159B">
            <w:pPr>
              <w:rPr>
                <w:color w:val="000000" w:themeColor="text1"/>
                <w:sz w:val="18"/>
                <w:szCs w:val="18"/>
              </w:rPr>
            </w:pPr>
            <w:r w:rsidRPr="00570FBA">
              <w:rPr>
                <w:color w:val="000000" w:themeColor="text1"/>
                <w:sz w:val="18"/>
                <w:szCs w:val="18"/>
              </w:rPr>
              <w:t>3% Rutile</w:t>
            </w:r>
          </w:p>
        </w:tc>
      </w:tr>
      <w:tr w:rsidR="00A4159B" w:rsidRPr="00570FBA" w14:paraId="7ED2B8F1" w14:textId="38D701DA" w:rsidTr="00995F7E">
        <w:tc>
          <w:tcPr>
            <w:tcW w:w="3493" w:type="dxa"/>
            <w:vAlign w:val="center"/>
          </w:tcPr>
          <w:p w14:paraId="25C58965" w14:textId="77777777" w:rsidR="00A4159B" w:rsidRPr="00570FBA" w:rsidRDefault="00A4159B" w:rsidP="00995F7E">
            <w:pPr>
              <w:rPr>
                <w:color w:val="000000" w:themeColor="text1"/>
                <w:sz w:val="18"/>
                <w:szCs w:val="18"/>
              </w:rPr>
            </w:pPr>
            <w:r w:rsidRPr="00570FBA">
              <w:rPr>
                <w:color w:val="000000" w:themeColor="text1"/>
                <w:sz w:val="18"/>
                <w:szCs w:val="18"/>
              </w:rPr>
              <w:t>"</w:t>
            </w:r>
            <w:proofErr w:type="gramStart"/>
            <w:r w:rsidRPr="00570FBA">
              <w:rPr>
                <w:color w:val="000000" w:themeColor="text1"/>
                <w:sz w:val="18"/>
                <w:szCs w:val="18"/>
              </w:rPr>
              <w:t>lherzolite</w:t>
            </w:r>
            <w:proofErr w:type="gramEnd"/>
            <w:r w:rsidRPr="00570FBA">
              <w:rPr>
                <w:color w:val="000000" w:themeColor="text1"/>
                <w:sz w:val="18"/>
                <w:szCs w:val="18"/>
              </w:rPr>
              <w:t xml:space="preserve"> (Ernst, W.G., Petrochemical study of lherzolitic rocks from the Western Alps, J. Petrol., 19, 341-392, 1978)"</w:t>
            </w:r>
          </w:p>
          <w:p w14:paraId="60C199B6" w14:textId="77777777" w:rsidR="00A4159B" w:rsidRPr="00570FBA" w:rsidRDefault="00A4159B" w:rsidP="00995F7E">
            <w:pPr>
              <w:rPr>
                <w:color w:val="000000" w:themeColor="text1"/>
                <w:sz w:val="18"/>
                <w:szCs w:val="18"/>
              </w:rPr>
            </w:pPr>
          </w:p>
        </w:tc>
        <w:tc>
          <w:tcPr>
            <w:tcW w:w="2039" w:type="dxa"/>
          </w:tcPr>
          <w:p w14:paraId="66FA16EE" w14:textId="77777777" w:rsidR="00A4159B" w:rsidRPr="00570FBA" w:rsidRDefault="00A4159B" w:rsidP="00A4159B">
            <w:pPr>
              <w:rPr>
                <w:color w:val="000000" w:themeColor="text1"/>
                <w:sz w:val="18"/>
                <w:szCs w:val="18"/>
              </w:rPr>
            </w:pPr>
            <w:r w:rsidRPr="00570FBA">
              <w:rPr>
                <w:color w:val="000000" w:themeColor="text1"/>
                <w:sz w:val="18"/>
                <w:szCs w:val="18"/>
              </w:rPr>
              <w:t>45.4056% Forsterite</w:t>
            </w:r>
          </w:p>
          <w:p w14:paraId="3F7EACB5" w14:textId="77777777" w:rsidR="00A4159B" w:rsidRPr="00570FBA" w:rsidRDefault="00A4159B" w:rsidP="00A4159B">
            <w:pPr>
              <w:rPr>
                <w:color w:val="000000" w:themeColor="text1"/>
                <w:sz w:val="18"/>
                <w:szCs w:val="18"/>
              </w:rPr>
            </w:pPr>
            <w:r w:rsidRPr="00570FBA">
              <w:rPr>
                <w:color w:val="000000" w:themeColor="text1"/>
                <w:sz w:val="18"/>
                <w:szCs w:val="18"/>
              </w:rPr>
              <w:t>5.0682% Fayalite</w:t>
            </w:r>
          </w:p>
          <w:p w14:paraId="44073F7F" w14:textId="77777777" w:rsidR="00A4159B" w:rsidRPr="00570FBA" w:rsidRDefault="00A4159B" w:rsidP="00A4159B">
            <w:pPr>
              <w:rPr>
                <w:color w:val="000000" w:themeColor="text1"/>
                <w:sz w:val="18"/>
                <w:szCs w:val="18"/>
              </w:rPr>
            </w:pPr>
            <w:r w:rsidRPr="00570FBA">
              <w:rPr>
                <w:color w:val="000000" w:themeColor="text1"/>
                <w:sz w:val="18"/>
                <w:szCs w:val="18"/>
              </w:rPr>
              <w:t>22.4838% Enstatite</w:t>
            </w:r>
          </w:p>
          <w:p w14:paraId="43416FE0" w14:textId="77777777" w:rsidR="00A4159B" w:rsidRPr="00570FBA" w:rsidRDefault="00A4159B" w:rsidP="00A4159B">
            <w:pPr>
              <w:rPr>
                <w:color w:val="000000" w:themeColor="text1"/>
                <w:sz w:val="18"/>
                <w:szCs w:val="18"/>
              </w:rPr>
            </w:pPr>
            <w:r w:rsidRPr="00570FBA">
              <w:rPr>
                <w:color w:val="000000" w:themeColor="text1"/>
                <w:sz w:val="18"/>
                <w:szCs w:val="18"/>
              </w:rPr>
              <w:t>2.4982% Ferrosilite</w:t>
            </w:r>
          </w:p>
          <w:p w14:paraId="5C626D20" w14:textId="77777777" w:rsidR="00A4159B" w:rsidRPr="00570FBA" w:rsidRDefault="00A4159B" w:rsidP="00A4159B">
            <w:pPr>
              <w:rPr>
                <w:color w:val="000000" w:themeColor="text1"/>
                <w:sz w:val="18"/>
                <w:szCs w:val="18"/>
              </w:rPr>
            </w:pPr>
            <w:r w:rsidRPr="00570FBA">
              <w:rPr>
                <w:color w:val="000000" w:themeColor="text1"/>
                <w:sz w:val="18"/>
                <w:szCs w:val="18"/>
              </w:rPr>
              <w:t>20.0287% Diopside</w:t>
            </w:r>
          </w:p>
          <w:p w14:paraId="7E32D2ED" w14:textId="227E251C" w:rsidR="00A4159B" w:rsidRPr="00570FBA" w:rsidRDefault="00A4159B" w:rsidP="00A4159B">
            <w:pPr>
              <w:rPr>
                <w:color w:val="000000" w:themeColor="text1"/>
                <w:sz w:val="18"/>
                <w:szCs w:val="18"/>
              </w:rPr>
            </w:pPr>
            <w:r w:rsidRPr="00570FBA">
              <w:rPr>
                <w:color w:val="000000" w:themeColor="text1"/>
                <w:sz w:val="18"/>
                <w:szCs w:val="18"/>
              </w:rPr>
              <w:t>4.5% Spinel</w:t>
            </w:r>
          </w:p>
        </w:tc>
        <w:tc>
          <w:tcPr>
            <w:tcW w:w="236" w:type="dxa"/>
            <w:tcBorders>
              <w:top w:val="nil"/>
              <w:bottom w:val="nil"/>
            </w:tcBorders>
          </w:tcPr>
          <w:p w14:paraId="6AA59E15" w14:textId="77777777" w:rsidR="00A4159B" w:rsidRPr="00570FBA" w:rsidRDefault="00A4159B" w:rsidP="00A4159B">
            <w:pPr>
              <w:rPr>
                <w:color w:val="000000" w:themeColor="text1"/>
                <w:sz w:val="18"/>
                <w:szCs w:val="18"/>
              </w:rPr>
            </w:pPr>
          </w:p>
        </w:tc>
        <w:tc>
          <w:tcPr>
            <w:tcW w:w="2777" w:type="dxa"/>
            <w:vAlign w:val="center"/>
          </w:tcPr>
          <w:p w14:paraId="63CFC394" w14:textId="2240CB5C" w:rsidR="00A4159B" w:rsidRPr="00570FBA" w:rsidRDefault="00A4159B" w:rsidP="00995F7E">
            <w:pPr>
              <w:rPr>
                <w:color w:val="000000" w:themeColor="text1"/>
                <w:sz w:val="18"/>
                <w:szCs w:val="18"/>
              </w:rPr>
            </w:pPr>
            <w:r w:rsidRPr="00570FBA">
              <w:rPr>
                <w:color w:val="000000" w:themeColor="text1"/>
                <w:sz w:val="18"/>
                <w:szCs w:val="18"/>
              </w:rPr>
              <w:t xml:space="preserve">jadeite lawsonite blueschist facies                                                                                                                                                                                                                                                                                                                       </w:t>
            </w:r>
          </w:p>
        </w:tc>
        <w:tc>
          <w:tcPr>
            <w:tcW w:w="2245" w:type="dxa"/>
          </w:tcPr>
          <w:p w14:paraId="2AC640B2" w14:textId="77777777" w:rsidR="00A4159B" w:rsidRPr="00570FBA" w:rsidRDefault="00A4159B" w:rsidP="00A4159B">
            <w:pPr>
              <w:rPr>
                <w:color w:val="000000" w:themeColor="text1"/>
                <w:sz w:val="18"/>
                <w:szCs w:val="18"/>
              </w:rPr>
            </w:pPr>
            <w:r w:rsidRPr="00570FBA">
              <w:rPr>
                <w:color w:val="000000" w:themeColor="text1"/>
                <w:sz w:val="18"/>
                <w:szCs w:val="18"/>
              </w:rPr>
              <w:t>2% Quartz</w:t>
            </w:r>
          </w:p>
          <w:p w14:paraId="12ACAFF4" w14:textId="77777777" w:rsidR="00A4159B" w:rsidRPr="00570FBA" w:rsidRDefault="00A4159B" w:rsidP="00A4159B">
            <w:pPr>
              <w:rPr>
                <w:color w:val="000000" w:themeColor="text1"/>
                <w:sz w:val="18"/>
                <w:szCs w:val="18"/>
              </w:rPr>
            </w:pPr>
            <w:r w:rsidRPr="00570FBA">
              <w:rPr>
                <w:color w:val="000000" w:themeColor="text1"/>
                <w:sz w:val="18"/>
                <w:szCs w:val="18"/>
              </w:rPr>
              <w:t>8% Jadeite</w:t>
            </w:r>
          </w:p>
          <w:p w14:paraId="05E6DB77" w14:textId="77777777" w:rsidR="00A4159B" w:rsidRPr="00570FBA" w:rsidRDefault="00A4159B" w:rsidP="00A4159B">
            <w:pPr>
              <w:rPr>
                <w:color w:val="000000" w:themeColor="text1"/>
                <w:sz w:val="18"/>
                <w:szCs w:val="18"/>
              </w:rPr>
            </w:pPr>
            <w:r w:rsidRPr="00570FBA">
              <w:rPr>
                <w:color w:val="000000" w:themeColor="text1"/>
                <w:sz w:val="18"/>
                <w:szCs w:val="18"/>
              </w:rPr>
              <w:t>11% Glaucophane</w:t>
            </w:r>
          </w:p>
          <w:p w14:paraId="047E2413" w14:textId="77777777" w:rsidR="00A4159B" w:rsidRPr="00570FBA" w:rsidRDefault="00A4159B" w:rsidP="00A4159B">
            <w:pPr>
              <w:rPr>
                <w:color w:val="000000" w:themeColor="text1"/>
                <w:sz w:val="18"/>
                <w:szCs w:val="18"/>
              </w:rPr>
            </w:pPr>
            <w:r w:rsidRPr="00570FBA">
              <w:rPr>
                <w:color w:val="000000" w:themeColor="text1"/>
                <w:sz w:val="18"/>
                <w:szCs w:val="18"/>
              </w:rPr>
              <w:t>6% Ferroglaucophane</w:t>
            </w:r>
          </w:p>
          <w:p w14:paraId="763A9716" w14:textId="77777777" w:rsidR="00A4159B" w:rsidRPr="00570FBA" w:rsidRDefault="00A4159B" w:rsidP="00A4159B">
            <w:pPr>
              <w:rPr>
                <w:color w:val="000000" w:themeColor="text1"/>
                <w:sz w:val="18"/>
                <w:szCs w:val="18"/>
              </w:rPr>
            </w:pPr>
            <w:r w:rsidRPr="00570FBA">
              <w:rPr>
                <w:color w:val="000000" w:themeColor="text1"/>
                <w:sz w:val="18"/>
                <w:szCs w:val="18"/>
              </w:rPr>
              <w:t>14% Temolite</w:t>
            </w:r>
          </w:p>
          <w:p w14:paraId="40C30AF2" w14:textId="77777777" w:rsidR="00A4159B" w:rsidRPr="00570FBA" w:rsidRDefault="00A4159B" w:rsidP="00A4159B">
            <w:pPr>
              <w:rPr>
                <w:color w:val="000000" w:themeColor="text1"/>
                <w:sz w:val="18"/>
                <w:szCs w:val="18"/>
              </w:rPr>
            </w:pPr>
            <w:r w:rsidRPr="00570FBA">
              <w:rPr>
                <w:color w:val="000000" w:themeColor="text1"/>
                <w:sz w:val="18"/>
                <w:szCs w:val="18"/>
              </w:rPr>
              <w:t>17% Ferroactinolite</w:t>
            </w:r>
          </w:p>
          <w:p w14:paraId="1587CB98" w14:textId="77777777" w:rsidR="00A4159B" w:rsidRPr="00570FBA" w:rsidRDefault="00A4159B" w:rsidP="00A4159B">
            <w:pPr>
              <w:rPr>
                <w:color w:val="000000" w:themeColor="text1"/>
                <w:sz w:val="18"/>
                <w:szCs w:val="18"/>
              </w:rPr>
            </w:pPr>
            <w:r w:rsidRPr="00570FBA">
              <w:rPr>
                <w:color w:val="000000" w:themeColor="text1"/>
                <w:sz w:val="18"/>
                <w:szCs w:val="18"/>
              </w:rPr>
              <w:t>2% Muscovite</w:t>
            </w:r>
          </w:p>
          <w:p w14:paraId="159A4C5B" w14:textId="77777777" w:rsidR="00A4159B" w:rsidRPr="00570FBA" w:rsidRDefault="00A4159B" w:rsidP="00A4159B">
            <w:pPr>
              <w:rPr>
                <w:color w:val="000000" w:themeColor="text1"/>
                <w:sz w:val="18"/>
                <w:szCs w:val="18"/>
              </w:rPr>
            </w:pPr>
            <w:r w:rsidRPr="00570FBA">
              <w:rPr>
                <w:color w:val="000000" w:themeColor="text1"/>
                <w:sz w:val="18"/>
                <w:szCs w:val="18"/>
              </w:rPr>
              <w:t>5% Clinochlore</w:t>
            </w:r>
          </w:p>
          <w:p w14:paraId="5B6FF322" w14:textId="77777777" w:rsidR="00A4159B" w:rsidRPr="00570FBA" w:rsidRDefault="00A4159B" w:rsidP="00A4159B">
            <w:pPr>
              <w:rPr>
                <w:color w:val="000000" w:themeColor="text1"/>
                <w:sz w:val="18"/>
                <w:szCs w:val="18"/>
              </w:rPr>
            </w:pPr>
            <w:r w:rsidRPr="00570FBA">
              <w:rPr>
                <w:color w:val="000000" w:themeColor="text1"/>
                <w:sz w:val="18"/>
                <w:szCs w:val="18"/>
              </w:rPr>
              <w:t>4% Daphnite</w:t>
            </w:r>
          </w:p>
          <w:p w14:paraId="70CF4267" w14:textId="77777777" w:rsidR="00A4159B" w:rsidRPr="00570FBA" w:rsidRDefault="00A4159B" w:rsidP="00A4159B">
            <w:pPr>
              <w:rPr>
                <w:color w:val="000000" w:themeColor="text1"/>
                <w:sz w:val="18"/>
                <w:szCs w:val="18"/>
              </w:rPr>
            </w:pPr>
            <w:r w:rsidRPr="00570FBA">
              <w:rPr>
                <w:color w:val="000000" w:themeColor="text1"/>
                <w:sz w:val="18"/>
                <w:szCs w:val="18"/>
              </w:rPr>
              <w:t>28% Lawsonite</w:t>
            </w:r>
          </w:p>
          <w:p w14:paraId="2B6EC826" w14:textId="5A336E90" w:rsidR="00A4159B" w:rsidRPr="00570FBA" w:rsidRDefault="00A4159B" w:rsidP="00A4159B">
            <w:pPr>
              <w:rPr>
                <w:color w:val="000000" w:themeColor="text1"/>
                <w:sz w:val="18"/>
                <w:szCs w:val="18"/>
              </w:rPr>
            </w:pPr>
            <w:r w:rsidRPr="00570FBA">
              <w:rPr>
                <w:color w:val="000000" w:themeColor="text1"/>
                <w:sz w:val="18"/>
                <w:szCs w:val="18"/>
              </w:rPr>
              <w:t>3% Rutile</w:t>
            </w:r>
          </w:p>
        </w:tc>
      </w:tr>
      <w:tr w:rsidR="00A4159B" w:rsidRPr="00570FBA" w14:paraId="7AFC0142" w14:textId="540121A9" w:rsidTr="00995F7E">
        <w:tc>
          <w:tcPr>
            <w:tcW w:w="3493" w:type="dxa"/>
            <w:vAlign w:val="center"/>
          </w:tcPr>
          <w:p w14:paraId="750DF680" w14:textId="7E3E357D" w:rsidR="00A4159B" w:rsidRPr="00570FBA" w:rsidRDefault="00A4159B" w:rsidP="00995F7E">
            <w:pPr>
              <w:rPr>
                <w:color w:val="000000" w:themeColor="text1"/>
                <w:sz w:val="18"/>
                <w:szCs w:val="18"/>
              </w:rPr>
            </w:pPr>
            <w:r w:rsidRPr="00570FBA">
              <w:rPr>
                <w:color w:val="000000" w:themeColor="text1"/>
                <w:sz w:val="18"/>
                <w:szCs w:val="18"/>
              </w:rPr>
              <w:t>"</w:t>
            </w:r>
            <w:proofErr w:type="gramStart"/>
            <w:r w:rsidRPr="00570FBA">
              <w:rPr>
                <w:color w:val="000000" w:themeColor="text1"/>
                <w:sz w:val="18"/>
                <w:szCs w:val="18"/>
              </w:rPr>
              <w:t>lherzolite</w:t>
            </w:r>
            <w:proofErr w:type="gramEnd"/>
            <w:r w:rsidRPr="00570FBA">
              <w:rPr>
                <w:color w:val="000000" w:themeColor="text1"/>
                <w:sz w:val="18"/>
                <w:szCs w:val="18"/>
              </w:rPr>
              <w:t>, basal (Lippard, S.J., A.W. Shelton, and I.G. Gass, The Ophiolite of Northern Oman, 178 pp., Geological Society of London, London, 1986)"</w:t>
            </w:r>
          </w:p>
        </w:tc>
        <w:tc>
          <w:tcPr>
            <w:tcW w:w="2039" w:type="dxa"/>
          </w:tcPr>
          <w:p w14:paraId="6A1A220E" w14:textId="77777777" w:rsidR="00A4159B" w:rsidRPr="00570FBA" w:rsidRDefault="00A4159B" w:rsidP="00A4159B">
            <w:pPr>
              <w:rPr>
                <w:color w:val="000000" w:themeColor="text1"/>
                <w:sz w:val="18"/>
                <w:szCs w:val="18"/>
              </w:rPr>
            </w:pPr>
            <w:r w:rsidRPr="00570FBA">
              <w:rPr>
                <w:color w:val="000000" w:themeColor="text1"/>
                <w:sz w:val="18"/>
                <w:szCs w:val="18"/>
              </w:rPr>
              <w:t>67.0440% Forsterite</w:t>
            </w:r>
          </w:p>
          <w:p w14:paraId="095377BC" w14:textId="77777777" w:rsidR="00A4159B" w:rsidRPr="00570FBA" w:rsidRDefault="00A4159B" w:rsidP="00A4159B">
            <w:pPr>
              <w:rPr>
                <w:color w:val="000000" w:themeColor="text1"/>
                <w:sz w:val="18"/>
                <w:szCs w:val="18"/>
              </w:rPr>
            </w:pPr>
            <w:r w:rsidRPr="00570FBA">
              <w:rPr>
                <w:color w:val="000000" w:themeColor="text1"/>
                <w:sz w:val="18"/>
                <w:szCs w:val="18"/>
              </w:rPr>
              <w:t>6.9560% Fayalite</w:t>
            </w:r>
          </w:p>
          <w:p w14:paraId="2D4E3251" w14:textId="77777777" w:rsidR="00A4159B" w:rsidRPr="00570FBA" w:rsidRDefault="00A4159B" w:rsidP="00A4159B">
            <w:pPr>
              <w:rPr>
                <w:color w:val="000000" w:themeColor="text1"/>
                <w:sz w:val="18"/>
                <w:szCs w:val="18"/>
              </w:rPr>
            </w:pPr>
            <w:r w:rsidRPr="00570FBA">
              <w:rPr>
                <w:color w:val="000000" w:themeColor="text1"/>
                <w:sz w:val="18"/>
                <w:szCs w:val="18"/>
              </w:rPr>
              <w:t>19.152% Enstatite</w:t>
            </w:r>
          </w:p>
          <w:p w14:paraId="7329E730" w14:textId="77777777" w:rsidR="00A4159B" w:rsidRPr="00570FBA" w:rsidRDefault="00A4159B" w:rsidP="00A4159B">
            <w:pPr>
              <w:rPr>
                <w:color w:val="000000" w:themeColor="text1"/>
                <w:sz w:val="18"/>
                <w:szCs w:val="18"/>
              </w:rPr>
            </w:pPr>
            <w:r w:rsidRPr="00570FBA">
              <w:rPr>
                <w:color w:val="000000" w:themeColor="text1"/>
                <w:sz w:val="18"/>
                <w:szCs w:val="18"/>
              </w:rPr>
              <w:t>1.848% Ferrosilite</w:t>
            </w:r>
          </w:p>
          <w:p w14:paraId="52506341" w14:textId="77777777" w:rsidR="00A4159B" w:rsidRPr="00570FBA" w:rsidRDefault="00A4159B" w:rsidP="00A4159B">
            <w:pPr>
              <w:rPr>
                <w:color w:val="000000" w:themeColor="text1"/>
                <w:sz w:val="18"/>
                <w:szCs w:val="18"/>
              </w:rPr>
            </w:pPr>
            <w:r w:rsidRPr="00570FBA">
              <w:rPr>
                <w:color w:val="000000" w:themeColor="text1"/>
                <w:sz w:val="18"/>
                <w:szCs w:val="18"/>
              </w:rPr>
              <w:t>2.88% Diopside</w:t>
            </w:r>
          </w:p>
          <w:p w14:paraId="3EFFAB7F" w14:textId="77777777" w:rsidR="00A4159B" w:rsidRPr="00570FBA" w:rsidRDefault="00A4159B" w:rsidP="00A4159B">
            <w:pPr>
              <w:rPr>
                <w:color w:val="000000" w:themeColor="text1"/>
                <w:sz w:val="18"/>
                <w:szCs w:val="18"/>
              </w:rPr>
            </w:pPr>
            <w:r w:rsidRPr="00570FBA">
              <w:rPr>
                <w:color w:val="000000" w:themeColor="text1"/>
                <w:sz w:val="18"/>
                <w:szCs w:val="18"/>
              </w:rPr>
              <w:t>0.12% Hedenbergite</w:t>
            </w:r>
          </w:p>
          <w:p w14:paraId="46DAADC2" w14:textId="77777777" w:rsidR="00A4159B" w:rsidRPr="00570FBA" w:rsidRDefault="00A4159B" w:rsidP="00A4159B">
            <w:pPr>
              <w:rPr>
                <w:color w:val="000000" w:themeColor="text1"/>
                <w:sz w:val="18"/>
                <w:szCs w:val="18"/>
              </w:rPr>
            </w:pPr>
            <w:r w:rsidRPr="00570FBA">
              <w:rPr>
                <w:color w:val="000000" w:themeColor="text1"/>
                <w:sz w:val="18"/>
                <w:szCs w:val="18"/>
              </w:rPr>
              <w:t>1.0% Spinel</w:t>
            </w:r>
          </w:p>
          <w:p w14:paraId="33B67D91" w14:textId="186A736C" w:rsidR="00A4159B" w:rsidRPr="00570FBA" w:rsidRDefault="00A4159B" w:rsidP="00A4159B">
            <w:pPr>
              <w:rPr>
                <w:color w:val="000000" w:themeColor="text1"/>
                <w:sz w:val="18"/>
                <w:szCs w:val="18"/>
              </w:rPr>
            </w:pPr>
            <w:r w:rsidRPr="00570FBA">
              <w:rPr>
                <w:color w:val="000000" w:themeColor="text1"/>
                <w:sz w:val="18"/>
                <w:szCs w:val="18"/>
              </w:rPr>
              <w:t>1.0% Magnetite</w:t>
            </w:r>
          </w:p>
        </w:tc>
        <w:tc>
          <w:tcPr>
            <w:tcW w:w="236" w:type="dxa"/>
            <w:tcBorders>
              <w:top w:val="nil"/>
              <w:bottom w:val="nil"/>
            </w:tcBorders>
          </w:tcPr>
          <w:p w14:paraId="36827B38" w14:textId="77777777" w:rsidR="00A4159B" w:rsidRPr="00570FBA" w:rsidRDefault="00A4159B" w:rsidP="00A4159B">
            <w:pPr>
              <w:rPr>
                <w:color w:val="000000" w:themeColor="text1"/>
                <w:sz w:val="18"/>
                <w:szCs w:val="18"/>
              </w:rPr>
            </w:pPr>
          </w:p>
        </w:tc>
        <w:tc>
          <w:tcPr>
            <w:tcW w:w="2777" w:type="dxa"/>
            <w:vAlign w:val="center"/>
          </w:tcPr>
          <w:p w14:paraId="6B31ED1F" w14:textId="022581FA" w:rsidR="00A4159B" w:rsidRPr="00570FBA" w:rsidRDefault="00A4159B" w:rsidP="00995F7E">
            <w:pPr>
              <w:rPr>
                <w:color w:val="000000" w:themeColor="text1"/>
                <w:sz w:val="18"/>
                <w:szCs w:val="18"/>
              </w:rPr>
            </w:pPr>
            <w:r w:rsidRPr="00570FBA">
              <w:rPr>
                <w:color w:val="000000" w:themeColor="text1"/>
                <w:sz w:val="18"/>
                <w:szCs w:val="18"/>
              </w:rPr>
              <w:t xml:space="preserve">epidote blueschist                                                                                                                                                                                                                                                                                                                                        </w:t>
            </w:r>
          </w:p>
        </w:tc>
        <w:tc>
          <w:tcPr>
            <w:tcW w:w="2245" w:type="dxa"/>
          </w:tcPr>
          <w:p w14:paraId="73F80A5E" w14:textId="77777777" w:rsidR="00A4159B" w:rsidRPr="00570FBA" w:rsidRDefault="00A4159B" w:rsidP="00A4159B">
            <w:pPr>
              <w:rPr>
                <w:color w:val="000000" w:themeColor="text1"/>
                <w:sz w:val="18"/>
                <w:szCs w:val="18"/>
              </w:rPr>
            </w:pPr>
            <w:r w:rsidRPr="00570FBA">
              <w:rPr>
                <w:color w:val="000000" w:themeColor="text1"/>
                <w:sz w:val="18"/>
                <w:szCs w:val="18"/>
              </w:rPr>
              <w:t>5% Quartz</w:t>
            </w:r>
          </w:p>
          <w:p w14:paraId="0DB29AFC" w14:textId="77777777" w:rsidR="00A4159B" w:rsidRPr="00570FBA" w:rsidRDefault="00A4159B" w:rsidP="00A4159B">
            <w:pPr>
              <w:rPr>
                <w:color w:val="000000" w:themeColor="text1"/>
                <w:sz w:val="18"/>
                <w:szCs w:val="18"/>
              </w:rPr>
            </w:pPr>
            <w:r w:rsidRPr="00570FBA">
              <w:rPr>
                <w:color w:val="000000" w:themeColor="text1"/>
                <w:sz w:val="18"/>
                <w:szCs w:val="18"/>
              </w:rPr>
              <w:t>18% Low Albite</w:t>
            </w:r>
          </w:p>
          <w:p w14:paraId="17F07012" w14:textId="77777777" w:rsidR="00A4159B" w:rsidRPr="00570FBA" w:rsidRDefault="00A4159B" w:rsidP="00A4159B">
            <w:pPr>
              <w:rPr>
                <w:color w:val="000000" w:themeColor="text1"/>
                <w:sz w:val="18"/>
                <w:szCs w:val="18"/>
              </w:rPr>
            </w:pPr>
            <w:r w:rsidRPr="00570FBA">
              <w:rPr>
                <w:color w:val="000000" w:themeColor="text1"/>
                <w:sz w:val="18"/>
                <w:szCs w:val="18"/>
              </w:rPr>
              <w:t>4% Glaucophane</w:t>
            </w:r>
          </w:p>
          <w:p w14:paraId="7E0810B1" w14:textId="77777777" w:rsidR="00A4159B" w:rsidRPr="00570FBA" w:rsidRDefault="00A4159B" w:rsidP="00A4159B">
            <w:pPr>
              <w:rPr>
                <w:color w:val="000000" w:themeColor="text1"/>
                <w:sz w:val="18"/>
                <w:szCs w:val="18"/>
              </w:rPr>
            </w:pPr>
            <w:r w:rsidRPr="00570FBA">
              <w:rPr>
                <w:color w:val="000000" w:themeColor="text1"/>
                <w:sz w:val="18"/>
                <w:szCs w:val="18"/>
              </w:rPr>
              <w:t>4% Ferroglaucophane</w:t>
            </w:r>
          </w:p>
          <w:p w14:paraId="1675524F" w14:textId="77777777" w:rsidR="00A4159B" w:rsidRPr="00570FBA" w:rsidRDefault="00A4159B" w:rsidP="00A4159B">
            <w:pPr>
              <w:rPr>
                <w:color w:val="000000" w:themeColor="text1"/>
                <w:sz w:val="18"/>
                <w:szCs w:val="18"/>
              </w:rPr>
            </w:pPr>
            <w:r w:rsidRPr="00570FBA">
              <w:rPr>
                <w:color w:val="000000" w:themeColor="text1"/>
                <w:sz w:val="18"/>
                <w:szCs w:val="18"/>
              </w:rPr>
              <w:t>15% Tremolite</w:t>
            </w:r>
          </w:p>
          <w:p w14:paraId="2DE36BDB" w14:textId="77777777" w:rsidR="00A4159B" w:rsidRPr="00570FBA" w:rsidRDefault="00A4159B" w:rsidP="00A4159B">
            <w:pPr>
              <w:rPr>
                <w:color w:val="000000" w:themeColor="text1"/>
                <w:sz w:val="18"/>
                <w:szCs w:val="18"/>
              </w:rPr>
            </w:pPr>
            <w:r w:rsidRPr="00570FBA">
              <w:rPr>
                <w:color w:val="000000" w:themeColor="text1"/>
                <w:sz w:val="18"/>
                <w:szCs w:val="18"/>
              </w:rPr>
              <w:t>5% Ferroactinolite</w:t>
            </w:r>
          </w:p>
          <w:p w14:paraId="08AD6B28" w14:textId="77777777" w:rsidR="00A4159B" w:rsidRPr="00570FBA" w:rsidRDefault="00A4159B" w:rsidP="00A4159B">
            <w:pPr>
              <w:rPr>
                <w:color w:val="000000" w:themeColor="text1"/>
                <w:sz w:val="18"/>
                <w:szCs w:val="18"/>
              </w:rPr>
            </w:pPr>
            <w:r w:rsidRPr="00570FBA">
              <w:rPr>
                <w:color w:val="000000" w:themeColor="text1"/>
                <w:sz w:val="18"/>
                <w:szCs w:val="18"/>
              </w:rPr>
              <w:t>2% Muscovite</w:t>
            </w:r>
          </w:p>
          <w:p w14:paraId="7FF492A7" w14:textId="77777777" w:rsidR="00A4159B" w:rsidRPr="00570FBA" w:rsidRDefault="00A4159B" w:rsidP="00A4159B">
            <w:pPr>
              <w:rPr>
                <w:color w:val="000000" w:themeColor="text1"/>
                <w:sz w:val="18"/>
                <w:szCs w:val="18"/>
              </w:rPr>
            </w:pPr>
            <w:r w:rsidRPr="00570FBA">
              <w:rPr>
                <w:color w:val="000000" w:themeColor="text1"/>
                <w:sz w:val="18"/>
                <w:szCs w:val="18"/>
              </w:rPr>
              <w:t>8% Clinochlore</w:t>
            </w:r>
          </w:p>
          <w:p w14:paraId="64AB088D" w14:textId="77777777" w:rsidR="00A4159B" w:rsidRPr="00570FBA" w:rsidRDefault="00A4159B" w:rsidP="00A4159B">
            <w:pPr>
              <w:rPr>
                <w:color w:val="000000" w:themeColor="text1"/>
                <w:sz w:val="18"/>
                <w:szCs w:val="18"/>
              </w:rPr>
            </w:pPr>
            <w:r w:rsidRPr="00570FBA">
              <w:rPr>
                <w:color w:val="000000" w:themeColor="text1"/>
                <w:sz w:val="18"/>
                <w:szCs w:val="18"/>
              </w:rPr>
              <w:t>8% Daphnite</w:t>
            </w:r>
          </w:p>
          <w:p w14:paraId="1073FB0B" w14:textId="77777777" w:rsidR="00A4159B" w:rsidRPr="00570FBA" w:rsidRDefault="00A4159B" w:rsidP="00A4159B">
            <w:pPr>
              <w:rPr>
                <w:color w:val="000000" w:themeColor="text1"/>
                <w:sz w:val="18"/>
                <w:szCs w:val="18"/>
              </w:rPr>
            </w:pPr>
            <w:r w:rsidRPr="00570FBA">
              <w:rPr>
                <w:color w:val="000000" w:themeColor="text1"/>
                <w:sz w:val="18"/>
                <w:szCs w:val="18"/>
              </w:rPr>
              <w:t>5% Clinozoisite</w:t>
            </w:r>
          </w:p>
          <w:p w14:paraId="4C72851A" w14:textId="77777777" w:rsidR="00A4159B" w:rsidRPr="00570FBA" w:rsidRDefault="00A4159B" w:rsidP="00A4159B">
            <w:pPr>
              <w:rPr>
                <w:color w:val="000000" w:themeColor="text1"/>
                <w:sz w:val="18"/>
                <w:szCs w:val="18"/>
              </w:rPr>
            </w:pPr>
            <w:r w:rsidRPr="00570FBA">
              <w:rPr>
                <w:color w:val="000000" w:themeColor="text1"/>
                <w:sz w:val="18"/>
                <w:szCs w:val="18"/>
              </w:rPr>
              <w:t>23% Epidote</w:t>
            </w:r>
          </w:p>
          <w:p w14:paraId="4A7531A7" w14:textId="60690172" w:rsidR="00A4159B" w:rsidRPr="00570FBA" w:rsidRDefault="00A4159B" w:rsidP="00A4159B">
            <w:pPr>
              <w:rPr>
                <w:color w:val="000000" w:themeColor="text1"/>
                <w:sz w:val="18"/>
                <w:szCs w:val="18"/>
              </w:rPr>
            </w:pPr>
            <w:r w:rsidRPr="00570FBA">
              <w:rPr>
                <w:color w:val="000000" w:themeColor="text1"/>
                <w:sz w:val="18"/>
                <w:szCs w:val="18"/>
              </w:rPr>
              <w:t>3% Rutile</w:t>
            </w:r>
          </w:p>
        </w:tc>
      </w:tr>
      <w:tr w:rsidR="00A4159B" w:rsidRPr="00570FBA" w14:paraId="2B2388E0" w14:textId="0CFEA4AB" w:rsidTr="00995F7E">
        <w:tc>
          <w:tcPr>
            <w:tcW w:w="3493" w:type="dxa"/>
            <w:vAlign w:val="center"/>
          </w:tcPr>
          <w:p w14:paraId="10EBDDF7" w14:textId="4E985E69" w:rsidR="00A4159B" w:rsidRPr="00570FBA" w:rsidRDefault="00A4159B" w:rsidP="00995F7E">
            <w:pPr>
              <w:rPr>
                <w:color w:val="000000" w:themeColor="text1"/>
                <w:sz w:val="18"/>
                <w:szCs w:val="18"/>
              </w:rPr>
            </w:pPr>
            <w:r w:rsidRPr="00570FBA">
              <w:rPr>
                <w:color w:val="000000" w:themeColor="text1"/>
                <w:sz w:val="18"/>
                <w:szCs w:val="18"/>
              </w:rPr>
              <w:t>"</w:t>
            </w:r>
            <w:proofErr w:type="gramStart"/>
            <w:r w:rsidRPr="00570FBA">
              <w:rPr>
                <w:color w:val="000000" w:themeColor="text1"/>
                <w:sz w:val="18"/>
                <w:szCs w:val="18"/>
              </w:rPr>
              <w:t>harzburgite</w:t>
            </w:r>
            <w:proofErr w:type="gramEnd"/>
            <w:r w:rsidRPr="00570FBA">
              <w:rPr>
                <w:color w:val="000000" w:themeColor="text1"/>
                <w:sz w:val="18"/>
                <w:szCs w:val="18"/>
              </w:rPr>
              <w:t xml:space="preserve"> (Lippard, S.J., A.W. Shelton, and I.G. Gass, The Ophiolite of Northern Oman, 178 pp., Geological Society of London, London, 1986)"</w:t>
            </w:r>
          </w:p>
        </w:tc>
        <w:tc>
          <w:tcPr>
            <w:tcW w:w="2039" w:type="dxa"/>
          </w:tcPr>
          <w:p w14:paraId="1E524EB1" w14:textId="77777777" w:rsidR="00A4159B" w:rsidRPr="00570FBA" w:rsidRDefault="00A4159B" w:rsidP="00A4159B">
            <w:pPr>
              <w:rPr>
                <w:color w:val="000000" w:themeColor="text1"/>
                <w:sz w:val="18"/>
                <w:szCs w:val="18"/>
              </w:rPr>
            </w:pPr>
            <w:r w:rsidRPr="00570FBA">
              <w:rPr>
                <w:color w:val="000000" w:themeColor="text1"/>
                <w:sz w:val="18"/>
                <w:szCs w:val="18"/>
              </w:rPr>
              <w:t>72.48% Forsterite</w:t>
            </w:r>
          </w:p>
          <w:p w14:paraId="25DC32D5" w14:textId="77777777" w:rsidR="00A4159B" w:rsidRPr="00570FBA" w:rsidRDefault="00A4159B" w:rsidP="00A4159B">
            <w:pPr>
              <w:rPr>
                <w:color w:val="000000" w:themeColor="text1"/>
                <w:sz w:val="18"/>
                <w:szCs w:val="18"/>
              </w:rPr>
            </w:pPr>
            <w:r w:rsidRPr="00570FBA">
              <w:rPr>
                <w:color w:val="000000" w:themeColor="text1"/>
                <w:sz w:val="18"/>
                <w:szCs w:val="18"/>
              </w:rPr>
              <w:t>7.52% Fayalite</w:t>
            </w:r>
          </w:p>
          <w:p w14:paraId="4E225388" w14:textId="77777777" w:rsidR="00A4159B" w:rsidRPr="00570FBA" w:rsidRDefault="00A4159B" w:rsidP="00A4159B">
            <w:pPr>
              <w:rPr>
                <w:color w:val="000000" w:themeColor="text1"/>
                <w:sz w:val="18"/>
                <w:szCs w:val="18"/>
              </w:rPr>
            </w:pPr>
            <w:r w:rsidRPr="00570FBA">
              <w:rPr>
                <w:color w:val="000000" w:themeColor="text1"/>
                <w:sz w:val="18"/>
                <w:szCs w:val="18"/>
              </w:rPr>
              <w:t>18.24% Enstatite</w:t>
            </w:r>
          </w:p>
          <w:p w14:paraId="43AEFCC2" w14:textId="15EB6C4A" w:rsidR="00A4159B" w:rsidRPr="00570FBA" w:rsidRDefault="00A4159B" w:rsidP="00A4159B">
            <w:pPr>
              <w:rPr>
                <w:color w:val="000000" w:themeColor="text1"/>
                <w:sz w:val="18"/>
                <w:szCs w:val="18"/>
              </w:rPr>
            </w:pPr>
            <w:r w:rsidRPr="00570FBA">
              <w:rPr>
                <w:color w:val="000000" w:themeColor="text1"/>
                <w:sz w:val="18"/>
                <w:szCs w:val="18"/>
              </w:rPr>
              <w:t>1.76% Ferrosilite</w:t>
            </w:r>
          </w:p>
        </w:tc>
        <w:tc>
          <w:tcPr>
            <w:tcW w:w="236" w:type="dxa"/>
            <w:tcBorders>
              <w:top w:val="nil"/>
              <w:bottom w:val="nil"/>
            </w:tcBorders>
          </w:tcPr>
          <w:p w14:paraId="7E8EBDC3" w14:textId="77777777" w:rsidR="00A4159B" w:rsidRPr="00570FBA" w:rsidRDefault="00A4159B" w:rsidP="00A4159B">
            <w:pPr>
              <w:rPr>
                <w:color w:val="000000" w:themeColor="text1"/>
                <w:sz w:val="18"/>
                <w:szCs w:val="18"/>
              </w:rPr>
            </w:pPr>
          </w:p>
        </w:tc>
        <w:tc>
          <w:tcPr>
            <w:tcW w:w="2777" w:type="dxa"/>
            <w:vAlign w:val="center"/>
          </w:tcPr>
          <w:p w14:paraId="6496F66A" w14:textId="37696BCC" w:rsidR="00A4159B" w:rsidRPr="00570FBA" w:rsidRDefault="00A4159B" w:rsidP="00995F7E">
            <w:pPr>
              <w:rPr>
                <w:color w:val="000000" w:themeColor="text1"/>
                <w:sz w:val="18"/>
                <w:szCs w:val="18"/>
              </w:rPr>
            </w:pPr>
            <w:r w:rsidRPr="00570FBA">
              <w:rPr>
                <w:color w:val="000000" w:themeColor="text1"/>
                <w:sz w:val="18"/>
                <w:szCs w:val="18"/>
              </w:rPr>
              <w:t xml:space="preserve">amphibole eclogite                                                                                                                                                                                                                                                                                                                                        </w:t>
            </w:r>
          </w:p>
        </w:tc>
        <w:tc>
          <w:tcPr>
            <w:tcW w:w="2245" w:type="dxa"/>
          </w:tcPr>
          <w:p w14:paraId="625954D6" w14:textId="77777777" w:rsidR="00A4159B" w:rsidRPr="00570FBA" w:rsidRDefault="00A4159B" w:rsidP="00A4159B">
            <w:pPr>
              <w:rPr>
                <w:color w:val="000000" w:themeColor="text1"/>
                <w:sz w:val="18"/>
                <w:szCs w:val="18"/>
              </w:rPr>
            </w:pPr>
            <w:r w:rsidRPr="00570FBA">
              <w:rPr>
                <w:color w:val="000000" w:themeColor="text1"/>
                <w:sz w:val="18"/>
                <w:szCs w:val="18"/>
              </w:rPr>
              <w:t>3% Quartz</w:t>
            </w:r>
          </w:p>
          <w:p w14:paraId="18188CE2" w14:textId="77777777" w:rsidR="00A4159B" w:rsidRPr="00570FBA" w:rsidRDefault="00A4159B" w:rsidP="00A4159B">
            <w:pPr>
              <w:rPr>
                <w:color w:val="000000" w:themeColor="text1"/>
                <w:sz w:val="18"/>
                <w:szCs w:val="18"/>
              </w:rPr>
            </w:pPr>
            <w:r w:rsidRPr="00570FBA">
              <w:rPr>
                <w:color w:val="000000" w:themeColor="text1"/>
                <w:sz w:val="18"/>
                <w:szCs w:val="18"/>
              </w:rPr>
              <w:t>17% Almandine</w:t>
            </w:r>
          </w:p>
          <w:p w14:paraId="00E1663D" w14:textId="77777777" w:rsidR="00A4159B" w:rsidRPr="00570FBA" w:rsidRDefault="00A4159B" w:rsidP="00A4159B">
            <w:pPr>
              <w:rPr>
                <w:color w:val="000000" w:themeColor="text1"/>
                <w:sz w:val="18"/>
                <w:szCs w:val="18"/>
              </w:rPr>
            </w:pPr>
            <w:r w:rsidRPr="00570FBA">
              <w:rPr>
                <w:color w:val="000000" w:themeColor="text1"/>
                <w:sz w:val="18"/>
                <w:szCs w:val="18"/>
              </w:rPr>
              <w:t>15% Grossular</w:t>
            </w:r>
          </w:p>
          <w:p w14:paraId="621BE51C" w14:textId="77777777" w:rsidR="00A4159B" w:rsidRPr="00570FBA" w:rsidRDefault="00A4159B" w:rsidP="00A4159B">
            <w:pPr>
              <w:rPr>
                <w:color w:val="000000" w:themeColor="text1"/>
                <w:sz w:val="18"/>
                <w:szCs w:val="18"/>
              </w:rPr>
            </w:pPr>
            <w:r w:rsidRPr="00570FBA">
              <w:rPr>
                <w:color w:val="000000" w:themeColor="text1"/>
                <w:sz w:val="18"/>
                <w:szCs w:val="18"/>
              </w:rPr>
              <w:t>7% Pyrope</w:t>
            </w:r>
          </w:p>
          <w:p w14:paraId="633150CB" w14:textId="77777777" w:rsidR="00A4159B" w:rsidRPr="00570FBA" w:rsidRDefault="00A4159B" w:rsidP="00A4159B">
            <w:pPr>
              <w:rPr>
                <w:color w:val="000000" w:themeColor="text1"/>
                <w:sz w:val="18"/>
                <w:szCs w:val="18"/>
              </w:rPr>
            </w:pPr>
            <w:r w:rsidRPr="00570FBA">
              <w:rPr>
                <w:color w:val="000000" w:themeColor="text1"/>
                <w:sz w:val="18"/>
                <w:szCs w:val="18"/>
              </w:rPr>
              <w:t>15% Diopside</w:t>
            </w:r>
          </w:p>
          <w:p w14:paraId="75F55715" w14:textId="77777777" w:rsidR="00A4159B" w:rsidRPr="00570FBA" w:rsidRDefault="00A4159B" w:rsidP="00A4159B">
            <w:pPr>
              <w:rPr>
                <w:color w:val="000000" w:themeColor="text1"/>
                <w:sz w:val="18"/>
                <w:szCs w:val="18"/>
              </w:rPr>
            </w:pPr>
            <w:r w:rsidRPr="00570FBA">
              <w:rPr>
                <w:color w:val="000000" w:themeColor="text1"/>
                <w:sz w:val="18"/>
                <w:szCs w:val="18"/>
              </w:rPr>
              <w:t>3% Hedenbergite</w:t>
            </w:r>
          </w:p>
          <w:p w14:paraId="601AAA93" w14:textId="77777777" w:rsidR="00A4159B" w:rsidRPr="00570FBA" w:rsidRDefault="00A4159B" w:rsidP="00A4159B">
            <w:pPr>
              <w:rPr>
                <w:color w:val="000000" w:themeColor="text1"/>
                <w:sz w:val="18"/>
                <w:szCs w:val="18"/>
              </w:rPr>
            </w:pPr>
            <w:r w:rsidRPr="00570FBA">
              <w:rPr>
                <w:color w:val="000000" w:themeColor="text1"/>
                <w:sz w:val="18"/>
                <w:szCs w:val="18"/>
              </w:rPr>
              <w:t>12% Jadeite</w:t>
            </w:r>
          </w:p>
          <w:p w14:paraId="7A0EC375" w14:textId="77777777" w:rsidR="00A4159B" w:rsidRPr="00570FBA" w:rsidRDefault="00A4159B" w:rsidP="00A4159B">
            <w:pPr>
              <w:rPr>
                <w:color w:val="000000" w:themeColor="text1"/>
                <w:sz w:val="18"/>
                <w:szCs w:val="18"/>
              </w:rPr>
            </w:pPr>
            <w:r w:rsidRPr="00570FBA">
              <w:rPr>
                <w:color w:val="000000" w:themeColor="text1"/>
                <w:sz w:val="18"/>
                <w:szCs w:val="18"/>
              </w:rPr>
              <w:t>10% Ferroglaucophane</w:t>
            </w:r>
          </w:p>
          <w:p w14:paraId="236D5B96" w14:textId="77777777" w:rsidR="00A4159B" w:rsidRPr="00570FBA" w:rsidRDefault="00A4159B" w:rsidP="00A4159B">
            <w:pPr>
              <w:rPr>
                <w:color w:val="000000" w:themeColor="text1"/>
                <w:sz w:val="18"/>
                <w:szCs w:val="18"/>
              </w:rPr>
            </w:pPr>
            <w:r w:rsidRPr="00570FBA">
              <w:rPr>
                <w:color w:val="000000" w:themeColor="text1"/>
                <w:sz w:val="18"/>
                <w:szCs w:val="18"/>
              </w:rPr>
              <w:t>4% Tremolite</w:t>
            </w:r>
          </w:p>
          <w:p w14:paraId="355F5B8A" w14:textId="77777777" w:rsidR="00A4159B" w:rsidRPr="00570FBA" w:rsidRDefault="00A4159B" w:rsidP="00A4159B">
            <w:pPr>
              <w:rPr>
                <w:color w:val="000000" w:themeColor="text1"/>
                <w:sz w:val="18"/>
                <w:szCs w:val="18"/>
              </w:rPr>
            </w:pPr>
            <w:r w:rsidRPr="00570FBA">
              <w:rPr>
                <w:color w:val="000000" w:themeColor="text1"/>
                <w:sz w:val="18"/>
                <w:szCs w:val="18"/>
              </w:rPr>
              <w:t>2% Ferroactinolite</w:t>
            </w:r>
          </w:p>
          <w:p w14:paraId="26479301" w14:textId="77777777" w:rsidR="00A4159B" w:rsidRPr="00570FBA" w:rsidRDefault="00A4159B" w:rsidP="00A4159B">
            <w:pPr>
              <w:rPr>
                <w:color w:val="000000" w:themeColor="text1"/>
                <w:sz w:val="18"/>
                <w:szCs w:val="18"/>
              </w:rPr>
            </w:pPr>
            <w:r w:rsidRPr="00570FBA">
              <w:rPr>
                <w:color w:val="000000" w:themeColor="text1"/>
                <w:sz w:val="18"/>
                <w:szCs w:val="18"/>
              </w:rPr>
              <w:t>8% Pargasite</w:t>
            </w:r>
          </w:p>
          <w:p w14:paraId="22DF46FC" w14:textId="77777777" w:rsidR="00A4159B" w:rsidRPr="00570FBA" w:rsidRDefault="00A4159B" w:rsidP="00A4159B">
            <w:pPr>
              <w:rPr>
                <w:color w:val="000000" w:themeColor="text1"/>
                <w:sz w:val="18"/>
                <w:szCs w:val="18"/>
              </w:rPr>
            </w:pPr>
            <w:r w:rsidRPr="00570FBA">
              <w:rPr>
                <w:color w:val="000000" w:themeColor="text1"/>
                <w:sz w:val="18"/>
                <w:szCs w:val="18"/>
              </w:rPr>
              <w:t>2% Muscovite</w:t>
            </w:r>
          </w:p>
          <w:p w14:paraId="1FFFF529" w14:textId="6AB2FF2C" w:rsidR="00A4159B" w:rsidRPr="00570FBA" w:rsidRDefault="00A4159B" w:rsidP="00A4159B">
            <w:pPr>
              <w:rPr>
                <w:color w:val="000000" w:themeColor="text1"/>
                <w:sz w:val="18"/>
                <w:szCs w:val="18"/>
              </w:rPr>
            </w:pPr>
            <w:r w:rsidRPr="00570FBA">
              <w:rPr>
                <w:color w:val="000000" w:themeColor="text1"/>
                <w:sz w:val="18"/>
                <w:szCs w:val="18"/>
              </w:rPr>
              <w:t>2% Rutile</w:t>
            </w:r>
          </w:p>
        </w:tc>
      </w:tr>
      <w:tr w:rsidR="00A4159B" w:rsidRPr="00570FBA" w14:paraId="31E67630" w14:textId="396CF2D9" w:rsidTr="00995F7E">
        <w:tc>
          <w:tcPr>
            <w:tcW w:w="3493" w:type="dxa"/>
            <w:vAlign w:val="center"/>
          </w:tcPr>
          <w:p w14:paraId="338219FF" w14:textId="2CD171B2" w:rsidR="00A4159B" w:rsidRPr="00570FBA" w:rsidRDefault="00A4159B" w:rsidP="00995F7E">
            <w:pPr>
              <w:rPr>
                <w:color w:val="000000" w:themeColor="text1"/>
                <w:sz w:val="18"/>
                <w:szCs w:val="18"/>
              </w:rPr>
            </w:pPr>
            <w:r w:rsidRPr="00570FBA">
              <w:rPr>
                <w:color w:val="000000" w:themeColor="text1"/>
                <w:sz w:val="18"/>
                <w:szCs w:val="18"/>
              </w:rPr>
              <w:t xml:space="preserve">dunite                                                                                                                                                                                                                                                                                                                                                    </w:t>
            </w:r>
          </w:p>
        </w:tc>
        <w:tc>
          <w:tcPr>
            <w:tcW w:w="2039" w:type="dxa"/>
          </w:tcPr>
          <w:p w14:paraId="4A453CC5" w14:textId="77777777" w:rsidR="00A4159B" w:rsidRPr="00570FBA" w:rsidRDefault="00A4159B" w:rsidP="00A4159B">
            <w:pPr>
              <w:rPr>
                <w:color w:val="000000" w:themeColor="text1"/>
                <w:sz w:val="18"/>
                <w:szCs w:val="18"/>
              </w:rPr>
            </w:pPr>
            <w:r w:rsidRPr="00570FBA">
              <w:rPr>
                <w:color w:val="000000" w:themeColor="text1"/>
                <w:sz w:val="18"/>
                <w:szCs w:val="18"/>
              </w:rPr>
              <w:t>90.0% Forsterite</w:t>
            </w:r>
          </w:p>
          <w:p w14:paraId="212C0C74" w14:textId="3B3A6519" w:rsidR="00A4159B" w:rsidRPr="00570FBA" w:rsidRDefault="00A4159B" w:rsidP="00A4159B">
            <w:pPr>
              <w:rPr>
                <w:color w:val="000000" w:themeColor="text1"/>
                <w:sz w:val="18"/>
                <w:szCs w:val="18"/>
              </w:rPr>
            </w:pPr>
            <w:r w:rsidRPr="00570FBA">
              <w:rPr>
                <w:color w:val="000000" w:themeColor="text1"/>
                <w:sz w:val="18"/>
                <w:szCs w:val="18"/>
              </w:rPr>
              <w:lastRenderedPageBreak/>
              <w:t>10.0% Fayalite</w:t>
            </w:r>
          </w:p>
        </w:tc>
        <w:tc>
          <w:tcPr>
            <w:tcW w:w="236" w:type="dxa"/>
            <w:tcBorders>
              <w:top w:val="nil"/>
              <w:bottom w:val="nil"/>
            </w:tcBorders>
          </w:tcPr>
          <w:p w14:paraId="7E712905" w14:textId="77777777" w:rsidR="00A4159B" w:rsidRPr="00570FBA" w:rsidRDefault="00A4159B" w:rsidP="00A4159B">
            <w:pPr>
              <w:rPr>
                <w:color w:val="000000" w:themeColor="text1"/>
                <w:sz w:val="18"/>
                <w:szCs w:val="18"/>
              </w:rPr>
            </w:pPr>
          </w:p>
        </w:tc>
        <w:tc>
          <w:tcPr>
            <w:tcW w:w="2777" w:type="dxa"/>
            <w:vAlign w:val="center"/>
          </w:tcPr>
          <w:p w14:paraId="334F3AB5" w14:textId="6FF41BB7" w:rsidR="00A4159B" w:rsidRPr="00570FBA" w:rsidRDefault="00A4159B" w:rsidP="00995F7E">
            <w:pPr>
              <w:rPr>
                <w:color w:val="000000" w:themeColor="text1"/>
                <w:sz w:val="18"/>
                <w:szCs w:val="18"/>
              </w:rPr>
            </w:pPr>
            <w:r w:rsidRPr="00570FBA">
              <w:rPr>
                <w:color w:val="000000" w:themeColor="text1"/>
                <w:sz w:val="18"/>
                <w:szCs w:val="18"/>
              </w:rPr>
              <w:t xml:space="preserve">zoisite eclogite                                                                                                                                                                                                                                                                                                                                          </w:t>
            </w:r>
          </w:p>
        </w:tc>
        <w:tc>
          <w:tcPr>
            <w:tcW w:w="2245" w:type="dxa"/>
          </w:tcPr>
          <w:p w14:paraId="02D8286E" w14:textId="77777777" w:rsidR="00A4159B" w:rsidRPr="00570FBA" w:rsidRDefault="00A4159B" w:rsidP="00A4159B">
            <w:pPr>
              <w:rPr>
                <w:color w:val="000000" w:themeColor="text1"/>
                <w:sz w:val="18"/>
                <w:szCs w:val="18"/>
              </w:rPr>
            </w:pPr>
            <w:r w:rsidRPr="00570FBA">
              <w:rPr>
                <w:color w:val="000000" w:themeColor="text1"/>
                <w:sz w:val="18"/>
                <w:szCs w:val="18"/>
              </w:rPr>
              <w:t>6.0% Quartz</w:t>
            </w:r>
          </w:p>
          <w:p w14:paraId="3993BB7C" w14:textId="77777777" w:rsidR="00A4159B" w:rsidRPr="00570FBA" w:rsidRDefault="00A4159B" w:rsidP="00A4159B">
            <w:pPr>
              <w:rPr>
                <w:color w:val="000000" w:themeColor="text1"/>
                <w:sz w:val="18"/>
                <w:szCs w:val="18"/>
              </w:rPr>
            </w:pPr>
            <w:r w:rsidRPr="00570FBA">
              <w:rPr>
                <w:color w:val="000000" w:themeColor="text1"/>
                <w:sz w:val="18"/>
                <w:szCs w:val="18"/>
              </w:rPr>
              <w:lastRenderedPageBreak/>
              <w:t>18.054% Almandine</w:t>
            </w:r>
          </w:p>
          <w:p w14:paraId="738C4E60" w14:textId="77777777" w:rsidR="00A4159B" w:rsidRPr="00570FBA" w:rsidRDefault="00A4159B" w:rsidP="00A4159B">
            <w:pPr>
              <w:rPr>
                <w:color w:val="000000" w:themeColor="text1"/>
                <w:sz w:val="18"/>
                <w:szCs w:val="18"/>
              </w:rPr>
            </w:pPr>
            <w:r w:rsidRPr="00570FBA">
              <w:rPr>
                <w:color w:val="000000" w:themeColor="text1"/>
                <w:sz w:val="18"/>
                <w:szCs w:val="18"/>
              </w:rPr>
              <w:t>8.0% Grossular</w:t>
            </w:r>
          </w:p>
          <w:p w14:paraId="68A7B0E8" w14:textId="77777777" w:rsidR="00A4159B" w:rsidRPr="00570FBA" w:rsidRDefault="00A4159B" w:rsidP="00A4159B">
            <w:pPr>
              <w:rPr>
                <w:color w:val="000000" w:themeColor="text1"/>
                <w:sz w:val="18"/>
                <w:szCs w:val="18"/>
              </w:rPr>
            </w:pPr>
            <w:r w:rsidRPr="00570FBA">
              <w:rPr>
                <w:color w:val="000000" w:themeColor="text1"/>
                <w:sz w:val="18"/>
                <w:szCs w:val="18"/>
              </w:rPr>
              <w:t>8.0% Pyrope</w:t>
            </w:r>
          </w:p>
          <w:p w14:paraId="043AB40A" w14:textId="77777777" w:rsidR="00A4159B" w:rsidRPr="00570FBA" w:rsidRDefault="00A4159B" w:rsidP="00A4159B">
            <w:pPr>
              <w:rPr>
                <w:color w:val="000000" w:themeColor="text1"/>
                <w:sz w:val="18"/>
                <w:szCs w:val="18"/>
              </w:rPr>
            </w:pPr>
            <w:r w:rsidRPr="00570FBA">
              <w:rPr>
                <w:color w:val="000000" w:themeColor="text1"/>
                <w:sz w:val="18"/>
                <w:szCs w:val="18"/>
              </w:rPr>
              <w:t>4.0% Enstatite</w:t>
            </w:r>
          </w:p>
          <w:p w14:paraId="5B198B7E" w14:textId="77777777" w:rsidR="00A4159B" w:rsidRPr="00570FBA" w:rsidRDefault="00A4159B" w:rsidP="00A4159B">
            <w:pPr>
              <w:rPr>
                <w:color w:val="000000" w:themeColor="text1"/>
                <w:sz w:val="18"/>
                <w:szCs w:val="18"/>
              </w:rPr>
            </w:pPr>
            <w:r w:rsidRPr="00570FBA">
              <w:rPr>
                <w:color w:val="000000" w:themeColor="text1"/>
                <w:sz w:val="18"/>
                <w:szCs w:val="18"/>
              </w:rPr>
              <w:t>2.0% Ferrosilite</w:t>
            </w:r>
          </w:p>
          <w:p w14:paraId="7E0952E3" w14:textId="77777777" w:rsidR="00A4159B" w:rsidRPr="00570FBA" w:rsidRDefault="00A4159B" w:rsidP="00A4159B">
            <w:pPr>
              <w:rPr>
                <w:color w:val="000000" w:themeColor="text1"/>
                <w:sz w:val="18"/>
                <w:szCs w:val="18"/>
              </w:rPr>
            </w:pPr>
            <w:r w:rsidRPr="00570FBA">
              <w:rPr>
                <w:color w:val="000000" w:themeColor="text1"/>
                <w:sz w:val="18"/>
                <w:szCs w:val="18"/>
              </w:rPr>
              <w:t>19.5% Diopside</w:t>
            </w:r>
          </w:p>
          <w:p w14:paraId="46BDC0CE" w14:textId="77777777" w:rsidR="00A4159B" w:rsidRPr="00570FBA" w:rsidRDefault="00A4159B" w:rsidP="00A4159B">
            <w:pPr>
              <w:rPr>
                <w:color w:val="000000" w:themeColor="text1"/>
                <w:sz w:val="18"/>
                <w:szCs w:val="18"/>
              </w:rPr>
            </w:pPr>
            <w:r w:rsidRPr="00570FBA">
              <w:rPr>
                <w:color w:val="000000" w:themeColor="text1"/>
                <w:sz w:val="18"/>
                <w:szCs w:val="18"/>
              </w:rPr>
              <w:t>5.401% Hedenbergite</w:t>
            </w:r>
          </w:p>
          <w:p w14:paraId="789A7FB7" w14:textId="77777777" w:rsidR="00A4159B" w:rsidRPr="00570FBA" w:rsidRDefault="00A4159B" w:rsidP="00A4159B">
            <w:pPr>
              <w:rPr>
                <w:color w:val="000000" w:themeColor="text1"/>
                <w:sz w:val="18"/>
                <w:szCs w:val="18"/>
              </w:rPr>
            </w:pPr>
            <w:r w:rsidRPr="00570FBA">
              <w:rPr>
                <w:color w:val="000000" w:themeColor="text1"/>
                <w:sz w:val="18"/>
                <w:szCs w:val="18"/>
              </w:rPr>
              <w:t>17.0% Jadeite</w:t>
            </w:r>
          </w:p>
          <w:p w14:paraId="5A228A5D" w14:textId="77777777" w:rsidR="00A4159B" w:rsidRPr="00570FBA" w:rsidRDefault="00A4159B" w:rsidP="00A4159B">
            <w:pPr>
              <w:rPr>
                <w:color w:val="000000" w:themeColor="text1"/>
                <w:sz w:val="18"/>
                <w:szCs w:val="18"/>
              </w:rPr>
            </w:pPr>
            <w:r w:rsidRPr="00570FBA">
              <w:rPr>
                <w:color w:val="000000" w:themeColor="text1"/>
                <w:sz w:val="18"/>
                <w:szCs w:val="18"/>
              </w:rPr>
              <w:t>2.0% Muscovite</w:t>
            </w:r>
          </w:p>
          <w:p w14:paraId="7A22E76D" w14:textId="77777777" w:rsidR="00A4159B" w:rsidRPr="00570FBA" w:rsidRDefault="00A4159B" w:rsidP="00A4159B">
            <w:pPr>
              <w:rPr>
                <w:color w:val="000000" w:themeColor="text1"/>
                <w:sz w:val="18"/>
                <w:szCs w:val="18"/>
              </w:rPr>
            </w:pPr>
            <w:r w:rsidRPr="00570FBA">
              <w:rPr>
                <w:color w:val="000000" w:themeColor="text1"/>
                <w:sz w:val="18"/>
                <w:szCs w:val="18"/>
              </w:rPr>
              <w:t>8.0% Zoisite</w:t>
            </w:r>
          </w:p>
          <w:p w14:paraId="23AD3737" w14:textId="2815320A" w:rsidR="00A4159B" w:rsidRPr="00570FBA" w:rsidRDefault="00A4159B" w:rsidP="00A4159B">
            <w:pPr>
              <w:rPr>
                <w:color w:val="000000" w:themeColor="text1"/>
                <w:sz w:val="18"/>
                <w:szCs w:val="18"/>
              </w:rPr>
            </w:pPr>
            <w:r w:rsidRPr="00570FBA">
              <w:rPr>
                <w:color w:val="000000" w:themeColor="text1"/>
                <w:sz w:val="18"/>
                <w:szCs w:val="18"/>
              </w:rPr>
              <w:t>2.0% Rutile</w:t>
            </w:r>
          </w:p>
        </w:tc>
      </w:tr>
      <w:tr w:rsidR="00A4159B" w:rsidRPr="00570FBA" w14:paraId="62E51D92" w14:textId="472BFE4A" w:rsidTr="00995F7E">
        <w:tc>
          <w:tcPr>
            <w:tcW w:w="3493" w:type="dxa"/>
            <w:vAlign w:val="center"/>
          </w:tcPr>
          <w:p w14:paraId="2EDA000E" w14:textId="1347FD6B" w:rsidR="00A4159B" w:rsidRPr="00570FBA" w:rsidRDefault="00A4159B" w:rsidP="00995F7E">
            <w:pPr>
              <w:rPr>
                <w:color w:val="000000" w:themeColor="text1"/>
                <w:sz w:val="18"/>
                <w:szCs w:val="18"/>
              </w:rPr>
            </w:pPr>
            <w:r w:rsidRPr="00570FBA">
              <w:rPr>
                <w:color w:val="000000" w:themeColor="text1"/>
                <w:sz w:val="18"/>
                <w:szCs w:val="18"/>
              </w:rPr>
              <w:lastRenderedPageBreak/>
              <w:t xml:space="preserve">zeolite facies                                                                                                                                                                                                                                                                                                                                           </w:t>
            </w:r>
          </w:p>
        </w:tc>
        <w:tc>
          <w:tcPr>
            <w:tcW w:w="2039" w:type="dxa"/>
          </w:tcPr>
          <w:p w14:paraId="19828629" w14:textId="77777777" w:rsidR="00A4159B" w:rsidRPr="00570FBA" w:rsidRDefault="00A4159B" w:rsidP="00A4159B">
            <w:pPr>
              <w:rPr>
                <w:color w:val="000000" w:themeColor="text1"/>
                <w:sz w:val="18"/>
                <w:szCs w:val="18"/>
              </w:rPr>
            </w:pPr>
            <w:r w:rsidRPr="00570FBA">
              <w:rPr>
                <w:color w:val="000000" w:themeColor="text1"/>
                <w:sz w:val="18"/>
                <w:szCs w:val="18"/>
              </w:rPr>
              <w:t>8.0% Quartz</w:t>
            </w:r>
          </w:p>
          <w:p w14:paraId="08AE6BCF" w14:textId="77777777" w:rsidR="00A4159B" w:rsidRPr="00570FBA" w:rsidRDefault="00A4159B" w:rsidP="00A4159B">
            <w:pPr>
              <w:rPr>
                <w:color w:val="000000" w:themeColor="text1"/>
                <w:sz w:val="18"/>
                <w:szCs w:val="18"/>
              </w:rPr>
            </w:pPr>
            <w:r w:rsidRPr="00570FBA">
              <w:rPr>
                <w:color w:val="000000" w:themeColor="text1"/>
                <w:sz w:val="18"/>
                <w:szCs w:val="18"/>
              </w:rPr>
              <w:t>19.0% Low Albite</w:t>
            </w:r>
          </w:p>
          <w:p w14:paraId="68634019" w14:textId="77777777" w:rsidR="00A4159B" w:rsidRPr="00570FBA" w:rsidRDefault="00A4159B" w:rsidP="00A4159B">
            <w:pPr>
              <w:rPr>
                <w:color w:val="000000" w:themeColor="text1"/>
                <w:sz w:val="18"/>
                <w:szCs w:val="18"/>
              </w:rPr>
            </w:pPr>
            <w:r w:rsidRPr="00570FBA">
              <w:rPr>
                <w:color w:val="000000" w:themeColor="text1"/>
                <w:sz w:val="18"/>
                <w:szCs w:val="18"/>
              </w:rPr>
              <w:t>2.0% Muscovite</w:t>
            </w:r>
          </w:p>
          <w:p w14:paraId="107FFF25" w14:textId="77777777" w:rsidR="00A4159B" w:rsidRPr="00570FBA" w:rsidRDefault="00A4159B" w:rsidP="00A4159B">
            <w:pPr>
              <w:rPr>
                <w:color w:val="000000" w:themeColor="text1"/>
                <w:sz w:val="18"/>
                <w:szCs w:val="18"/>
              </w:rPr>
            </w:pPr>
            <w:r w:rsidRPr="00570FBA">
              <w:rPr>
                <w:color w:val="000000" w:themeColor="text1"/>
                <w:sz w:val="18"/>
                <w:szCs w:val="18"/>
              </w:rPr>
              <w:t>18.0% Clinochlore</w:t>
            </w:r>
          </w:p>
          <w:p w14:paraId="63AA7E00" w14:textId="77777777" w:rsidR="00A4159B" w:rsidRPr="00570FBA" w:rsidRDefault="00A4159B" w:rsidP="00A4159B">
            <w:pPr>
              <w:rPr>
                <w:color w:val="000000" w:themeColor="text1"/>
                <w:sz w:val="18"/>
                <w:szCs w:val="18"/>
              </w:rPr>
            </w:pPr>
            <w:r w:rsidRPr="00570FBA">
              <w:rPr>
                <w:color w:val="000000" w:themeColor="text1"/>
                <w:sz w:val="18"/>
                <w:szCs w:val="18"/>
              </w:rPr>
              <w:t>10.0% Daphnite</w:t>
            </w:r>
          </w:p>
          <w:p w14:paraId="1BFDC837" w14:textId="77777777" w:rsidR="00A4159B" w:rsidRPr="00570FBA" w:rsidRDefault="00A4159B" w:rsidP="00A4159B">
            <w:pPr>
              <w:rPr>
                <w:color w:val="000000" w:themeColor="text1"/>
                <w:sz w:val="18"/>
                <w:szCs w:val="18"/>
              </w:rPr>
            </w:pPr>
            <w:r w:rsidRPr="00570FBA">
              <w:rPr>
                <w:color w:val="000000" w:themeColor="text1"/>
                <w:sz w:val="18"/>
                <w:szCs w:val="18"/>
              </w:rPr>
              <w:t>25.0% Laumontite</w:t>
            </w:r>
          </w:p>
          <w:p w14:paraId="2F9D4957" w14:textId="77777777" w:rsidR="00A4159B" w:rsidRPr="00570FBA" w:rsidRDefault="00A4159B" w:rsidP="00A4159B">
            <w:pPr>
              <w:rPr>
                <w:color w:val="000000" w:themeColor="text1"/>
                <w:sz w:val="18"/>
                <w:szCs w:val="18"/>
              </w:rPr>
            </w:pPr>
            <w:r w:rsidRPr="00570FBA">
              <w:rPr>
                <w:color w:val="000000" w:themeColor="text1"/>
                <w:sz w:val="18"/>
                <w:szCs w:val="18"/>
              </w:rPr>
              <w:t>2.0% Spinel</w:t>
            </w:r>
          </w:p>
          <w:p w14:paraId="3F919013" w14:textId="77777777" w:rsidR="00A4159B" w:rsidRPr="00570FBA" w:rsidRDefault="00A4159B" w:rsidP="00A4159B">
            <w:pPr>
              <w:rPr>
                <w:color w:val="000000" w:themeColor="text1"/>
                <w:sz w:val="18"/>
                <w:szCs w:val="18"/>
              </w:rPr>
            </w:pPr>
            <w:r w:rsidRPr="00570FBA">
              <w:rPr>
                <w:color w:val="000000" w:themeColor="text1"/>
                <w:sz w:val="18"/>
                <w:szCs w:val="18"/>
              </w:rPr>
              <w:t>4.0% Magnetite</w:t>
            </w:r>
          </w:p>
          <w:p w14:paraId="7C40F432" w14:textId="719D6DFE" w:rsidR="00A4159B" w:rsidRPr="00570FBA" w:rsidRDefault="00A4159B" w:rsidP="00A4159B">
            <w:pPr>
              <w:rPr>
                <w:color w:val="000000" w:themeColor="text1"/>
                <w:sz w:val="18"/>
                <w:szCs w:val="18"/>
              </w:rPr>
            </w:pPr>
            <w:r w:rsidRPr="00570FBA">
              <w:rPr>
                <w:color w:val="000000" w:themeColor="text1"/>
                <w:sz w:val="18"/>
                <w:szCs w:val="18"/>
              </w:rPr>
              <w:t>12.0% Calcite</w:t>
            </w:r>
          </w:p>
        </w:tc>
        <w:tc>
          <w:tcPr>
            <w:tcW w:w="236" w:type="dxa"/>
            <w:tcBorders>
              <w:top w:val="nil"/>
              <w:bottom w:val="nil"/>
            </w:tcBorders>
          </w:tcPr>
          <w:p w14:paraId="5FD34335" w14:textId="77777777" w:rsidR="00A4159B" w:rsidRPr="00570FBA" w:rsidRDefault="00A4159B" w:rsidP="00A4159B">
            <w:pPr>
              <w:rPr>
                <w:color w:val="000000" w:themeColor="text1"/>
                <w:sz w:val="18"/>
                <w:szCs w:val="18"/>
              </w:rPr>
            </w:pPr>
          </w:p>
        </w:tc>
        <w:tc>
          <w:tcPr>
            <w:tcW w:w="2777" w:type="dxa"/>
            <w:vAlign w:val="center"/>
          </w:tcPr>
          <w:p w14:paraId="749A1868" w14:textId="25E197ED" w:rsidR="00A4159B" w:rsidRPr="00570FBA" w:rsidRDefault="00A4159B" w:rsidP="00995F7E">
            <w:pPr>
              <w:rPr>
                <w:color w:val="000000" w:themeColor="text1"/>
                <w:sz w:val="18"/>
                <w:szCs w:val="18"/>
              </w:rPr>
            </w:pPr>
            <w:r w:rsidRPr="00570FBA">
              <w:rPr>
                <w:color w:val="000000" w:themeColor="text1"/>
                <w:sz w:val="18"/>
                <w:szCs w:val="18"/>
              </w:rPr>
              <w:t xml:space="preserve">lawsonite amphibole eclogite                                                                                                                                                                                                                                                                                                                              </w:t>
            </w:r>
          </w:p>
        </w:tc>
        <w:tc>
          <w:tcPr>
            <w:tcW w:w="2245" w:type="dxa"/>
          </w:tcPr>
          <w:p w14:paraId="5A8E2C59" w14:textId="77777777" w:rsidR="00A4159B" w:rsidRPr="00570FBA" w:rsidRDefault="00A4159B" w:rsidP="00A4159B">
            <w:pPr>
              <w:rPr>
                <w:color w:val="000000" w:themeColor="text1"/>
                <w:sz w:val="18"/>
                <w:szCs w:val="18"/>
              </w:rPr>
            </w:pPr>
            <w:r w:rsidRPr="00570FBA">
              <w:rPr>
                <w:color w:val="000000" w:themeColor="text1"/>
                <w:sz w:val="18"/>
                <w:szCs w:val="18"/>
              </w:rPr>
              <w:t>2.5% Quartz</w:t>
            </w:r>
          </w:p>
          <w:p w14:paraId="1B483697" w14:textId="77777777" w:rsidR="00A4159B" w:rsidRPr="00570FBA" w:rsidRDefault="00A4159B" w:rsidP="00A4159B">
            <w:pPr>
              <w:rPr>
                <w:color w:val="000000" w:themeColor="text1"/>
                <w:sz w:val="18"/>
                <w:szCs w:val="18"/>
              </w:rPr>
            </w:pPr>
            <w:r w:rsidRPr="00570FBA">
              <w:rPr>
                <w:color w:val="000000" w:themeColor="text1"/>
                <w:sz w:val="18"/>
                <w:szCs w:val="18"/>
              </w:rPr>
              <w:t>8.0% Almandine</w:t>
            </w:r>
          </w:p>
          <w:p w14:paraId="3C62F3AE" w14:textId="77777777" w:rsidR="00A4159B" w:rsidRPr="00570FBA" w:rsidRDefault="00A4159B" w:rsidP="00A4159B">
            <w:pPr>
              <w:rPr>
                <w:color w:val="000000" w:themeColor="text1"/>
                <w:sz w:val="18"/>
                <w:szCs w:val="18"/>
              </w:rPr>
            </w:pPr>
            <w:r w:rsidRPr="00570FBA">
              <w:rPr>
                <w:color w:val="000000" w:themeColor="text1"/>
                <w:sz w:val="18"/>
                <w:szCs w:val="18"/>
              </w:rPr>
              <w:t>7.5% Grossular</w:t>
            </w:r>
          </w:p>
          <w:p w14:paraId="3B2B3639" w14:textId="77777777" w:rsidR="00A4159B" w:rsidRPr="00570FBA" w:rsidRDefault="00A4159B" w:rsidP="00A4159B">
            <w:pPr>
              <w:rPr>
                <w:color w:val="000000" w:themeColor="text1"/>
                <w:sz w:val="18"/>
                <w:szCs w:val="18"/>
              </w:rPr>
            </w:pPr>
            <w:r w:rsidRPr="00570FBA">
              <w:rPr>
                <w:color w:val="000000" w:themeColor="text1"/>
                <w:sz w:val="18"/>
                <w:szCs w:val="18"/>
              </w:rPr>
              <w:t>3.7289% Pyrope</w:t>
            </w:r>
          </w:p>
          <w:p w14:paraId="03CC04A6" w14:textId="77777777" w:rsidR="00A4159B" w:rsidRPr="00570FBA" w:rsidRDefault="00A4159B" w:rsidP="00A4159B">
            <w:pPr>
              <w:rPr>
                <w:color w:val="000000" w:themeColor="text1"/>
                <w:sz w:val="18"/>
                <w:szCs w:val="18"/>
              </w:rPr>
            </w:pPr>
            <w:r w:rsidRPr="00570FBA">
              <w:rPr>
                <w:color w:val="000000" w:themeColor="text1"/>
                <w:sz w:val="18"/>
                <w:szCs w:val="18"/>
              </w:rPr>
              <w:t>7.5% Diopside</w:t>
            </w:r>
          </w:p>
          <w:p w14:paraId="44DB02E9" w14:textId="77777777" w:rsidR="00A4159B" w:rsidRPr="00570FBA" w:rsidRDefault="00A4159B" w:rsidP="00A4159B">
            <w:pPr>
              <w:rPr>
                <w:color w:val="000000" w:themeColor="text1"/>
                <w:sz w:val="18"/>
                <w:szCs w:val="18"/>
              </w:rPr>
            </w:pPr>
            <w:r w:rsidRPr="00570FBA">
              <w:rPr>
                <w:color w:val="000000" w:themeColor="text1"/>
                <w:sz w:val="18"/>
                <w:szCs w:val="18"/>
              </w:rPr>
              <w:t>1.3583% Hedenbergite</w:t>
            </w:r>
          </w:p>
          <w:p w14:paraId="210B7DBD" w14:textId="77777777" w:rsidR="00A4159B" w:rsidRPr="00570FBA" w:rsidRDefault="00A4159B" w:rsidP="00A4159B">
            <w:pPr>
              <w:rPr>
                <w:color w:val="000000" w:themeColor="text1"/>
                <w:sz w:val="18"/>
                <w:szCs w:val="18"/>
              </w:rPr>
            </w:pPr>
            <w:r w:rsidRPr="00570FBA">
              <w:rPr>
                <w:color w:val="000000" w:themeColor="text1"/>
                <w:sz w:val="18"/>
                <w:szCs w:val="18"/>
              </w:rPr>
              <w:t>10.0% Jadeite</w:t>
            </w:r>
          </w:p>
          <w:p w14:paraId="50E36E03" w14:textId="77777777" w:rsidR="00A4159B" w:rsidRPr="00570FBA" w:rsidRDefault="00A4159B" w:rsidP="00A4159B">
            <w:pPr>
              <w:rPr>
                <w:color w:val="000000" w:themeColor="text1"/>
                <w:sz w:val="18"/>
                <w:szCs w:val="18"/>
              </w:rPr>
            </w:pPr>
            <w:r w:rsidRPr="00570FBA">
              <w:rPr>
                <w:color w:val="000000" w:themeColor="text1"/>
                <w:sz w:val="18"/>
                <w:szCs w:val="18"/>
              </w:rPr>
              <w:t>5.5% Glaucophane</w:t>
            </w:r>
          </w:p>
          <w:p w14:paraId="40004554" w14:textId="77777777" w:rsidR="00A4159B" w:rsidRPr="00570FBA" w:rsidRDefault="00A4159B" w:rsidP="00A4159B">
            <w:pPr>
              <w:rPr>
                <w:color w:val="000000" w:themeColor="text1"/>
                <w:sz w:val="18"/>
                <w:szCs w:val="18"/>
              </w:rPr>
            </w:pPr>
            <w:r w:rsidRPr="00570FBA">
              <w:rPr>
                <w:color w:val="000000" w:themeColor="text1"/>
                <w:sz w:val="18"/>
                <w:szCs w:val="18"/>
              </w:rPr>
              <w:t>8.0% Ferroglaucophane</w:t>
            </w:r>
          </w:p>
          <w:p w14:paraId="657071FE" w14:textId="77777777" w:rsidR="00A4159B" w:rsidRPr="00570FBA" w:rsidRDefault="00A4159B" w:rsidP="00A4159B">
            <w:pPr>
              <w:rPr>
                <w:color w:val="000000" w:themeColor="text1"/>
                <w:sz w:val="18"/>
                <w:szCs w:val="18"/>
              </w:rPr>
            </w:pPr>
            <w:r w:rsidRPr="00570FBA">
              <w:rPr>
                <w:color w:val="000000" w:themeColor="text1"/>
                <w:sz w:val="18"/>
                <w:szCs w:val="18"/>
              </w:rPr>
              <w:t>9.1122% Tremolite</w:t>
            </w:r>
          </w:p>
          <w:p w14:paraId="25D20C3F" w14:textId="77777777" w:rsidR="00A4159B" w:rsidRPr="00570FBA" w:rsidRDefault="00A4159B" w:rsidP="00A4159B">
            <w:pPr>
              <w:rPr>
                <w:color w:val="000000" w:themeColor="text1"/>
                <w:sz w:val="18"/>
                <w:szCs w:val="18"/>
              </w:rPr>
            </w:pPr>
            <w:r w:rsidRPr="00570FBA">
              <w:rPr>
                <w:color w:val="000000" w:themeColor="text1"/>
                <w:sz w:val="18"/>
                <w:szCs w:val="18"/>
              </w:rPr>
              <w:t>9.5% Ferroactinolite</w:t>
            </w:r>
          </w:p>
          <w:p w14:paraId="062C80BE" w14:textId="77777777" w:rsidR="00A4159B" w:rsidRPr="00570FBA" w:rsidRDefault="00A4159B" w:rsidP="00A4159B">
            <w:pPr>
              <w:rPr>
                <w:color w:val="000000" w:themeColor="text1"/>
                <w:sz w:val="18"/>
                <w:szCs w:val="18"/>
              </w:rPr>
            </w:pPr>
            <w:r w:rsidRPr="00570FBA">
              <w:rPr>
                <w:color w:val="000000" w:themeColor="text1"/>
                <w:sz w:val="18"/>
                <w:szCs w:val="18"/>
              </w:rPr>
              <w:t>3.8333% Pargasite</w:t>
            </w:r>
          </w:p>
          <w:p w14:paraId="7453A0CF" w14:textId="77777777" w:rsidR="00A4159B" w:rsidRPr="00570FBA" w:rsidRDefault="00A4159B" w:rsidP="00A4159B">
            <w:pPr>
              <w:rPr>
                <w:color w:val="000000" w:themeColor="text1"/>
                <w:sz w:val="18"/>
                <w:szCs w:val="18"/>
              </w:rPr>
            </w:pPr>
            <w:r w:rsidRPr="00570FBA">
              <w:rPr>
                <w:color w:val="000000" w:themeColor="text1"/>
                <w:sz w:val="18"/>
                <w:szCs w:val="18"/>
              </w:rPr>
              <w:t>2.0% Muscovite</w:t>
            </w:r>
          </w:p>
          <w:p w14:paraId="474D1059" w14:textId="77777777" w:rsidR="00A4159B" w:rsidRPr="00570FBA" w:rsidRDefault="00A4159B" w:rsidP="00A4159B">
            <w:pPr>
              <w:rPr>
                <w:color w:val="000000" w:themeColor="text1"/>
                <w:sz w:val="18"/>
                <w:szCs w:val="18"/>
              </w:rPr>
            </w:pPr>
            <w:r w:rsidRPr="00570FBA">
              <w:rPr>
                <w:color w:val="000000" w:themeColor="text1"/>
                <w:sz w:val="18"/>
                <w:szCs w:val="18"/>
              </w:rPr>
              <w:t>2.667% Clinochlore</w:t>
            </w:r>
          </w:p>
          <w:p w14:paraId="7278F66D" w14:textId="77777777" w:rsidR="00A4159B" w:rsidRPr="00570FBA" w:rsidRDefault="00A4159B" w:rsidP="00A4159B">
            <w:pPr>
              <w:rPr>
                <w:color w:val="000000" w:themeColor="text1"/>
                <w:sz w:val="18"/>
                <w:szCs w:val="18"/>
              </w:rPr>
            </w:pPr>
            <w:r w:rsidRPr="00570FBA">
              <w:rPr>
                <w:color w:val="000000" w:themeColor="text1"/>
                <w:sz w:val="18"/>
                <w:szCs w:val="18"/>
              </w:rPr>
              <w:t>2.0% Daphnite</w:t>
            </w:r>
          </w:p>
          <w:p w14:paraId="2592BA78" w14:textId="77777777" w:rsidR="00A4159B" w:rsidRPr="00570FBA" w:rsidRDefault="00A4159B" w:rsidP="00A4159B">
            <w:pPr>
              <w:rPr>
                <w:color w:val="000000" w:themeColor="text1"/>
                <w:sz w:val="18"/>
                <w:szCs w:val="18"/>
              </w:rPr>
            </w:pPr>
            <w:r w:rsidRPr="00570FBA">
              <w:rPr>
                <w:color w:val="000000" w:themeColor="text1"/>
                <w:sz w:val="18"/>
                <w:szCs w:val="18"/>
              </w:rPr>
              <w:t>14.0% Lawsonite</w:t>
            </w:r>
          </w:p>
          <w:p w14:paraId="7DC73765" w14:textId="090865A3" w:rsidR="00A4159B" w:rsidRPr="00570FBA" w:rsidRDefault="00A4159B" w:rsidP="00A4159B">
            <w:pPr>
              <w:rPr>
                <w:color w:val="000000" w:themeColor="text1"/>
                <w:sz w:val="18"/>
                <w:szCs w:val="18"/>
              </w:rPr>
            </w:pPr>
            <w:r w:rsidRPr="00570FBA">
              <w:rPr>
                <w:color w:val="000000" w:themeColor="text1"/>
                <w:sz w:val="18"/>
                <w:szCs w:val="18"/>
              </w:rPr>
              <w:t>2.8% Rutile</w:t>
            </w:r>
          </w:p>
        </w:tc>
      </w:tr>
      <w:tr w:rsidR="00A4159B" w:rsidRPr="00570FBA" w14:paraId="57ADEB62" w14:textId="5EA507B7" w:rsidTr="00995F7E">
        <w:tc>
          <w:tcPr>
            <w:tcW w:w="3493" w:type="dxa"/>
            <w:vAlign w:val="center"/>
          </w:tcPr>
          <w:p w14:paraId="1E2CB45A" w14:textId="1B33CE95" w:rsidR="00A4159B" w:rsidRPr="00570FBA" w:rsidRDefault="00A4159B" w:rsidP="00995F7E">
            <w:pPr>
              <w:rPr>
                <w:color w:val="000000" w:themeColor="text1"/>
                <w:sz w:val="18"/>
                <w:szCs w:val="18"/>
              </w:rPr>
            </w:pPr>
            <w:r w:rsidRPr="00570FBA">
              <w:rPr>
                <w:color w:val="000000" w:themeColor="text1"/>
                <w:sz w:val="18"/>
                <w:szCs w:val="18"/>
              </w:rPr>
              <w:t xml:space="preserve">prehnite-pumpellyite facies                                                                                                                                                                                                                                                                                                                               </w:t>
            </w:r>
          </w:p>
        </w:tc>
        <w:tc>
          <w:tcPr>
            <w:tcW w:w="2039" w:type="dxa"/>
          </w:tcPr>
          <w:p w14:paraId="3E0AFCB1" w14:textId="77777777" w:rsidR="00A4159B" w:rsidRPr="00570FBA" w:rsidRDefault="00A4159B" w:rsidP="00A4159B">
            <w:pPr>
              <w:rPr>
                <w:color w:val="000000" w:themeColor="text1"/>
                <w:sz w:val="18"/>
                <w:szCs w:val="18"/>
              </w:rPr>
            </w:pPr>
            <w:r w:rsidRPr="00570FBA">
              <w:rPr>
                <w:color w:val="000000" w:themeColor="text1"/>
                <w:sz w:val="18"/>
                <w:szCs w:val="18"/>
              </w:rPr>
              <w:t>13.0% Quartz</w:t>
            </w:r>
          </w:p>
          <w:p w14:paraId="0251EF54" w14:textId="77777777" w:rsidR="00A4159B" w:rsidRPr="00570FBA" w:rsidRDefault="00A4159B" w:rsidP="00A4159B">
            <w:pPr>
              <w:rPr>
                <w:color w:val="000000" w:themeColor="text1"/>
                <w:sz w:val="18"/>
                <w:szCs w:val="18"/>
              </w:rPr>
            </w:pPr>
            <w:r w:rsidRPr="00570FBA">
              <w:rPr>
                <w:color w:val="000000" w:themeColor="text1"/>
                <w:sz w:val="18"/>
                <w:szCs w:val="18"/>
              </w:rPr>
              <w:t>20.0% Low Albite</w:t>
            </w:r>
          </w:p>
          <w:p w14:paraId="159C5144" w14:textId="77777777" w:rsidR="00A4159B" w:rsidRPr="00570FBA" w:rsidRDefault="00A4159B" w:rsidP="00A4159B">
            <w:pPr>
              <w:rPr>
                <w:color w:val="000000" w:themeColor="text1"/>
                <w:sz w:val="18"/>
                <w:szCs w:val="18"/>
              </w:rPr>
            </w:pPr>
            <w:r w:rsidRPr="00570FBA">
              <w:rPr>
                <w:color w:val="000000" w:themeColor="text1"/>
                <w:sz w:val="18"/>
                <w:szCs w:val="18"/>
              </w:rPr>
              <w:t>2.0% Muscovite</w:t>
            </w:r>
          </w:p>
          <w:p w14:paraId="45131AAE" w14:textId="77777777" w:rsidR="00A4159B" w:rsidRPr="00570FBA" w:rsidRDefault="00A4159B" w:rsidP="00A4159B">
            <w:pPr>
              <w:rPr>
                <w:color w:val="000000" w:themeColor="text1"/>
                <w:sz w:val="18"/>
                <w:szCs w:val="18"/>
              </w:rPr>
            </w:pPr>
            <w:r w:rsidRPr="00570FBA">
              <w:rPr>
                <w:color w:val="000000" w:themeColor="text1"/>
                <w:sz w:val="18"/>
                <w:szCs w:val="18"/>
              </w:rPr>
              <w:t>16.0% Clinochlore</w:t>
            </w:r>
          </w:p>
          <w:p w14:paraId="6C268491" w14:textId="77777777" w:rsidR="00A4159B" w:rsidRPr="00570FBA" w:rsidRDefault="00A4159B" w:rsidP="00A4159B">
            <w:pPr>
              <w:rPr>
                <w:color w:val="000000" w:themeColor="text1"/>
                <w:sz w:val="18"/>
                <w:szCs w:val="18"/>
              </w:rPr>
            </w:pPr>
            <w:r w:rsidRPr="00570FBA">
              <w:rPr>
                <w:color w:val="000000" w:themeColor="text1"/>
                <w:sz w:val="18"/>
                <w:szCs w:val="18"/>
              </w:rPr>
              <w:t>8.0% Daphnite</w:t>
            </w:r>
          </w:p>
          <w:p w14:paraId="346703D7" w14:textId="77777777" w:rsidR="00A4159B" w:rsidRPr="00570FBA" w:rsidRDefault="00A4159B" w:rsidP="00A4159B">
            <w:pPr>
              <w:rPr>
                <w:color w:val="000000" w:themeColor="text1"/>
                <w:sz w:val="18"/>
                <w:szCs w:val="18"/>
              </w:rPr>
            </w:pPr>
            <w:r w:rsidRPr="00570FBA">
              <w:rPr>
                <w:color w:val="000000" w:themeColor="text1"/>
                <w:sz w:val="18"/>
                <w:szCs w:val="18"/>
              </w:rPr>
              <w:t>14.0% Prehnite</w:t>
            </w:r>
          </w:p>
          <w:p w14:paraId="59AAB1A7" w14:textId="77777777" w:rsidR="00A4159B" w:rsidRPr="00570FBA" w:rsidRDefault="00A4159B" w:rsidP="00A4159B">
            <w:pPr>
              <w:rPr>
                <w:color w:val="000000" w:themeColor="text1"/>
                <w:sz w:val="18"/>
                <w:szCs w:val="18"/>
              </w:rPr>
            </w:pPr>
            <w:r w:rsidRPr="00570FBA">
              <w:rPr>
                <w:color w:val="000000" w:themeColor="text1"/>
                <w:sz w:val="18"/>
                <w:szCs w:val="18"/>
              </w:rPr>
              <w:t>13.0% Pumpellyite</w:t>
            </w:r>
          </w:p>
          <w:p w14:paraId="0B6AC5DA" w14:textId="77777777" w:rsidR="00A4159B" w:rsidRPr="00570FBA" w:rsidRDefault="00A4159B" w:rsidP="00A4159B">
            <w:pPr>
              <w:rPr>
                <w:color w:val="000000" w:themeColor="text1"/>
                <w:sz w:val="18"/>
                <w:szCs w:val="18"/>
              </w:rPr>
            </w:pPr>
            <w:r w:rsidRPr="00570FBA">
              <w:rPr>
                <w:color w:val="000000" w:themeColor="text1"/>
                <w:sz w:val="18"/>
                <w:szCs w:val="18"/>
              </w:rPr>
              <w:t>3.0% Spinel</w:t>
            </w:r>
          </w:p>
          <w:p w14:paraId="20E0AE89" w14:textId="77777777" w:rsidR="00A4159B" w:rsidRPr="00570FBA" w:rsidRDefault="00A4159B" w:rsidP="00A4159B">
            <w:pPr>
              <w:rPr>
                <w:color w:val="000000" w:themeColor="text1"/>
                <w:sz w:val="18"/>
                <w:szCs w:val="18"/>
              </w:rPr>
            </w:pPr>
            <w:r w:rsidRPr="00570FBA">
              <w:rPr>
                <w:color w:val="000000" w:themeColor="text1"/>
                <w:sz w:val="18"/>
                <w:szCs w:val="18"/>
              </w:rPr>
              <w:t>6.0% Magnetite</w:t>
            </w:r>
          </w:p>
          <w:p w14:paraId="340FA807" w14:textId="66947C68" w:rsidR="00A4159B" w:rsidRPr="00570FBA" w:rsidRDefault="00A4159B" w:rsidP="00A4159B">
            <w:pPr>
              <w:rPr>
                <w:color w:val="000000" w:themeColor="text1"/>
                <w:sz w:val="18"/>
                <w:szCs w:val="18"/>
              </w:rPr>
            </w:pPr>
            <w:r w:rsidRPr="00570FBA">
              <w:rPr>
                <w:color w:val="000000" w:themeColor="text1"/>
                <w:sz w:val="18"/>
                <w:szCs w:val="18"/>
              </w:rPr>
              <w:t>5.0% Calcite</w:t>
            </w:r>
          </w:p>
        </w:tc>
        <w:tc>
          <w:tcPr>
            <w:tcW w:w="236" w:type="dxa"/>
            <w:tcBorders>
              <w:top w:val="nil"/>
              <w:bottom w:val="nil"/>
            </w:tcBorders>
          </w:tcPr>
          <w:p w14:paraId="3B0B1966" w14:textId="77777777" w:rsidR="00A4159B" w:rsidRPr="00570FBA" w:rsidRDefault="00A4159B" w:rsidP="00A4159B">
            <w:pPr>
              <w:rPr>
                <w:color w:val="000000" w:themeColor="text1"/>
                <w:sz w:val="18"/>
                <w:szCs w:val="18"/>
              </w:rPr>
            </w:pPr>
          </w:p>
        </w:tc>
        <w:tc>
          <w:tcPr>
            <w:tcW w:w="2777" w:type="dxa"/>
            <w:tcBorders>
              <w:bottom w:val="single" w:sz="4" w:space="0" w:color="auto"/>
            </w:tcBorders>
            <w:vAlign w:val="center"/>
          </w:tcPr>
          <w:p w14:paraId="680F0038" w14:textId="2992F897" w:rsidR="00A4159B" w:rsidRPr="00570FBA" w:rsidRDefault="00995F7E" w:rsidP="00995F7E">
            <w:pPr>
              <w:rPr>
                <w:color w:val="000000" w:themeColor="text1"/>
                <w:sz w:val="18"/>
                <w:szCs w:val="18"/>
              </w:rPr>
            </w:pPr>
            <w:r w:rsidRPr="00570FBA">
              <w:rPr>
                <w:color w:val="000000" w:themeColor="text1"/>
                <w:sz w:val="18"/>
                <w:szCs w:val="18"/>
              </w:rPr>
              <w:t>E</w:t>
            </w:r>
            <w:r w:rsidR="00A4159B" w:rsidRPr="00570FBA">
              <w:rPr>
                <w:color w:val="000000" w:themeColor="text1"/>
                <w:sz w:val="18"/>
                <w:szCs w:val="18"/>
              </w:rPr>
              <w:t>clogite</w:t>
            </w:r>
          </w:p>
        </w:tc>
        <w:tc>
          <w:tcPr>
            <w:tcW w:w="2245" w:type="dxa"/>
            <w:tcBorders>
              <w:bottom w:val="single" w:sz="4" w:space="0" w:color="auto"/>
            </w:tcBorders>
          </w:tcPr>
          <w:p w14:paraId="2201C8A7" w14:textId="77777777" w:rsidR="00A4159B" w:rsidRPr="00570FBA" w:rsidRDefault="00A4159B" w:rsidP="00A4159B">
            <w:pPr>
              <w:rPr>
                <w:color w:val="000000" w:themeColor="text1"/>
                <w:sz w:val="18"/>
                <w:szCs w:val="18"/>
              </w:rPr>
            </w:pPr>
            <w:r w:rsidRPr="00570FBA">
              <w:rPr>
                <w:color w:val="000000" w:themeColor="text1"/>
                <w:sz w:val="18"/>
                <w:szCs w:val="18"/>
              </w:rPr>
              <w:t>6% Quartz</w:t>
            </w:r>
          </w:p>
          <w:p w14:paraId="397B73E7" w14:textId="77777777" w:rsidR="00A4159B" w:rsidRPr="00570FBA" w:rsidRDefault="00A4159B" w:rsidP="00A4159B">
            <w:pPr>
              <w:rPr>
                <w:color w:val="000000" w:themeColor="text1"/>
                <w:sz w:val="18"/>
                <w:szCs w:val="18"/>
              </w:rPr>
            </w:pPr>
            <w:r w:rsidRPr="00570FBA">
              <w:rPr>
                <w:color w:val="000000" w:themeColor="text1"/>
                <w:sz w:val="18"/>
                <w:szCs w:val="18"/>
              </w:rPr>
              <w:t>18% Almandine</w:t>
            </w:r>
          </w:p>
          <w:p w14:paraId="501A3876" w14:textId="77777777" w:rsidR="00A4159B" w:rsidRPr="00570FBA" w:rsidRDefault="00A4159B" w:rsidP="00A4159B">
            <w:pPr>
              <w:rPr>
                <w:color w:val="000000" w:themeColor="text1"/>
                <w:sz w:val="18"/>
                <w:szCs w:val="18"/>
              </w:rPr>
            </w:pPr>
            <w:r w:rsidRPr="00570FBA">
              <w:rPr>
                <w:color w:val="000000" w:themeColor="text1"/>
                <w:sz w:val="18"/>
                <w:szCs w:val="18"/>
              </w:rPr>
              <w:t>13% Grossular</w:t>
            </w:r>
          </w:p>
          <w:p w14:paraId="18F4F504" w14:textId="77777777" w:rsidR="00A4159B" w:rsidRPr="00570FBA" w:rsidRDefault="00A4159B" w:rsidP="00A4159B">
            <w:pPr>
              <w:rPr>
                <w:color w:val="000000" w:themeColor="text1"/>
                <w:sz w:val="18"/>
                <w:szCs w:val="18"/>
              </w:rPr>
            </w:pPr>
            <w:r w:rsidRPr="00570FBA">
              <w:rPr>
                <w:color w:val="000000" w:themeColor="text1"/>
                <w:sz w:val="18"/>
                <w:szCs w:val="18"/>
              </w:rPr>
              <w:t>11% Pyrope</w:t>
            </w:r>
          </w:p>
          <w:p w14:paraId="08684E62" w14:textId="77777777" w:rsidR="00A4159B" w:rsidRPr="00570FBA" w:rsidRDefault="00A4159B" w:rsidP="00A4159B">
            <w:pPr>
              <w:rPr>
                <w:color w:val="000000" w:themeColor="text1"/>
                <w:sz w:val="18"/>
                <w:szCs w:val="18"/>
              </w:rPr>
            </w:pPr>
            <w:r w:rsidRPr="00570FBA">
              <w:rPr>
                <w:color w:val="000000" w:themeColor="text1"/>
                <w:sz w:val="18"/>
                <w:szCs w:val="18"/>
              </w:rPr>
              <w:t>4% Ferrosilite</w:t>
            </w:r>
          </w:p>
          <w:p w14:paraId="2493B45C" w14:textId="77777777" w:rsidR="00A4159B" w:rsidRPr="00570FBA" w:rsidRDefault="00A4159B" w:rsidP="00A4159B">
            <w:pPr>
              <w:rPr>
                <w:color w:val="000000" w:themeColor="text1"/>
                <w:sz w:val="18"/>
                <w:szCs w:val="18"/>
              </w:rPr>
            </w:pPr>
            <w:r w:rsidRPr="00570FBA">
              <w:rPr>
                <w:color w:val="000000" w:themeColor="text1"/>
                <w:sz w:val="18"/>
                <w:szCs w:val="18"/>
              </w:rPr>
              <w:t>24% Diopside</w:t>
            </w:r>
          </w:p>
          <w:p w14:paraId="517AEE16" w14:textId="77777777" w:rsidR="00A4159B" w:rsidRPr="00570FBA" w:rsidRDefault="00A4159B" w:rsidP="00A4159B">
            <w:pPr>
              <w:rPr>
                <w:color w:val="000000" w:themeColor="text1"/>
                <w:sz w:val="18"/>
                <w:szCs w:val="18"/>
              </w:rPr>
            </w:pPr>
            <w:r w:rsidRPr="00570FBA">
              <w:rPr>
                <w:color w:val="000000" w:themeColor="text1"/>
                <w:sz w:val="18"/>
                <w:szCs w:val="18"/>
              </w:rPr>
              <w:t>2% Hedenbergite</w:t>
            </w:r>
          </w:p>
          <w:p w14:paraId="740C9276" w14:textId="77777777" w:rsidR="00A4159B" w:rsidRPr="00570FBA" w:rsidRDefault="00A4159B" w:rsidP="00A4159B">
            <w:pPr>
              <w:rPr>
                <w:color w:val="000000" w:themeColor="text1"/>
                <w:sz w:val="18"/>
                <w:szCs w:val="18"/>
              </w:rPr>
            </w:pPr>
            <w:r w:rsidRPr="00570FBA">
              <w:rPr>
                <w:color w:val="000000" w:themeColor="text1"/>
                <w:sz w:val="18"/>
                <w:szCs w:val="18"/>
              </w:rPr>
              <w:t>18% Jadeite</w:t>
            </w:r>
          </w:p>
          <w:p w14:paraId="215BBC38" w14:textId="77777777" w:rsidR="00A4159B" w:rsidRPr="00570FBA" w:rsidRDefault="00A4159B" w:rsidP="00A4159B">
            <w:pPr>
              <w:rPr>
                <w:color w:val="000000" w:themeColor="text1"/>
                <w:sz w:val="18"/>
                <w:szCs w:val="18"/>
              </w:rPr>
            </w:pPr>
            <w:r w:rsidRPr="00570FBA">
              <w:rPr>
                <w:color w:val="000000" w:themeColor="text1"/>
                <w:sz w:val="18"/>
                <w:szCs w:val="18"/>
              </w:rPr>
              <w:t>2% Muscovite</w:t>
            </w:r>
          </w:p>
          <w:p w14:paraId="7C25D237" w14:textId="575073DA" w:rsidR="00A4159B" w:rsidRPr="00570FBA" w:rsidRDefault="00A4159B" w:rsidP="00A4159B">
            <w:pPr>
              <w:rPr>
                <w:color w:val="000000" w:themeColor="text1"/>
                <w:sz w:val="18"/>
                <w:szCs w:val="18"/>
              </w:rPr>
            </w:pPr>
            <w:r w:rsidRPr="00570FBA">
              <w:rPr>
                <w:color w:val="000000" w:themeColor="text1"/>
                <w:sz w:val="18"/>
                <w:szCs w:val="18"/>
              </w:rPr>
              <w:t>2% Rutile</w:t>
            </w:r>
          </w:p>
        </w:tc>
      </w:tr>
      <w:tr w:rsidR="00A4159B" w:rsidRPr="00570FBA" w14:paraId="5D13298C" w14:textId="51FE86E9" w:rsidTr="00995F7E">
        <w:tc>
          <w:tcPr>
            <w:tcW w:w="3493" w:type="dxa"/>
            <w:vAlign w:val="center"/>
          </w:tcPr>
          <w:p w14:paraId="7DA8EB66" w14:textId="50659B7B" w:rsidR="00A4159B" w:rsidRPr="00570FBA" w:rsidRDefault="00A4159B" w:rsidP="00995F7E">
            <w:pPr>
              <w:rPr>
                <w:color w:val="000000" w:themeColor="text1"/>
                <w:sz w:val="18"/>
                <w:szCs w:val="18"/>
              </w:rPr>
            </w:pPr>
            <w:r w:rsidRPr="00570FBA">
              <w:rPr>
                <w:color w:val="000000" w:themeColor="text1"/>
                <w:sz w:val="18"/>
                <w:szCs w:val="18"/>
              </w:rPr>
              <w:t xml:space="preserve">greenschist facies                                                                                                                                                                                                                                                                                                                                     </w:t>
            </w:r>
          </w:p>
        </w:tc>
        <w:tc>
          <w:tcPr>
            <w:tcW w:w="2039" w:type="dxa"/>
          </w:tcPr>
          <w:p w14:paraId="79AF8E1D" w14:textId="77777777" w:rsidR="00A4159B" w:rsidRPr="00570FBA" w:rsidRDefault="00A4159B" w:rsidP="00A4159B">
            <w:pPr>
              <w:rPr>
                <w:color w:val="000000" w:themeColor="text1"/>
                <w:sz w:val="18"/>
                <w:szCs w:val="18"/>
              </w:rPr>
            </w:pPr>
            <w:r w:rsidRPr="00570FBA">
              <w:rPr>
                <w:color w:val="000000" w:themeColor="text1"/>
                <w:sz w:val="18"/>
                <w:szCs w:val="18"/>
              </w:rPr>
              <w:t>5.0% Quartz</w:t>
            </w:r>
          </w:p>
          <w:p w14:paraId="66993CD2" w14:textId="77777777" w:rsidR="00A4159B" w:rsidRPr="00570FBA" w:rsidRDefault="00A4159B" w:rsidP="00A4159B">
            <w:pPr>
              <w:rPr>
                <w:color w:val="000000" w:themeColor="text1"/>
                <w:sz w:val="18"/>
                <w:szCs w:val="18"/>
              </w:rPr>
            </w:pPr>
            <w:r w:rsidRPr="00570FBA">
              <w:rPr>
                <w:color w:val="000000" w:themeColor="text1"/>
                <w:sz w:val="18"/>
                <w:szCs w:val="18"/>
              </w:rPr>
              <w:t>22.0% Low Albite</w:t>
            </w:r>
          </w:p>
          <w:p w14:paraId="7296060F" w14:textId="77777777" w:rsidR="00A4159B" w:rsidRPr="00570FBA" w:rsidRDefault="00A4159B" w:rsidP="00A4159B">
            <w:pPr>
              <w:rPr>
                <w:color w:val="000000" w:themeColor="text1"/>
                <w:sz w:val="18"/>
                <w:szCs w:val="18"/>
              </w:rPr>
            </w:pPr>
            <w:r w:rsidRPr="00570FBA">
              <w:rPr>
                <w:color w:val="000000" w:themeColor="text1"/>
                <w:sz w:val="18"/>
                <w:szCs w:val="18"/>
              </w:rPr>
              <w:t>12.0% Temolite</w:t>
            </w:r>
          </w:p>
          <w:p w14:paraId="477A24E4" w14:textId="77777777" w:rsidR="00A4159B" w:rsidRPr="00570FBA" w:rsidRDefault="00A4159B" w:rsidP="00A4159B">
            <w:pPr>
              <w:rPr>
                <w:color w:val="000000" w:themeColor="text1"/>
                <w:sz w:val="18"/>
                <w:szCs w:val="18"/>
              </w:rPr>
            </w:pPr>
            <w:r w:rsidRPr="00570FBA">
              <w:rPr>
                <w:color w:val="000000" w:themeColor="text1"/>
                <w:sz w:val="18"/>
                <w:szCs w:val="18"/>
              </w:rPr>
              <w:t>5.0% Ferroactinolite</w:t>
            </w:r>
          </w:p>
          <w:p w14:paraId="65D9BD2B" w14:textId="77777777" w:rsidR="00A4159B" w:rsidRPr="00570FBA" w:rsidRDefault="00A4159B" w:rsidP="00A4159B">
            <w:pPr>
              <w:rPr>
                <w:color w:val="000000" w:themeColor="text1"/>
                <w:sz w:val="18"/>
                <w:szCs w:val="18"/>
              </w:rPr>
            </w:pPr>
            <w:r w:rsidRPr="00570FBA">
              <w:rPr>
                <w:color w:val="000000" w:themeColor="text1"/>
                <w:sz w:val="18"/>
                <w:szCs w:val="18"/>
              </w:rPr>
              <w:t>2.0% Muscovite</w:t>
            </w:r>
          </w:p>
          <w:p w14:paraId="2FE2FAE7" w14:textId="77777777" w:rsidR="00A4159B" w:rsidRPr="00570FBA" w:rsidRDefault="00A4159B" w:rsidP="00A4159B">
            <w:pPr>
              <w:rPr>
                <w:color w:val="000000" w:themeColor="text1"/>
                <w:sz w:val="18"/>
                <w:szCs w:val="18"/>
              </w:rPr>
            </w:pPr>
            <w:r w:rsidRPr="00570FBA">
              <w:rPr>
                <w:color w:val="000000" w:themeColor="text1"/>
                <w:sz w:val="18"/>
                <w:szCs w:val="18"/>
              </w:rPr>
              <w:t>11.0% Clinochlore</w:t>
            </w:r>
          </w:p>
          <w:p w14:paraId="3041D167" w14:textId="77777777" w:rsidR="00A4159B" w:rsidRPr="00570FBA" w:rsidRDefault="00A4159B" w:rsidP="00A4159B">
            <w:pPr>
              <w:rPr>
                <w:color w:val="000000" w:themeColor="text1"/>
                <w:sz w:val="18"/>
                <w:szCs w:val="18"/>
              </w:rPr>
            </w:pPr>
            <w:r w:rsidRPr="00570FBA">
              <w:rPr>
                <w:color w:val="000000" w:themeColor="text1"/>
                <w:sz w:val="18"/>
                <w:szCs w:val="18"/>
              </w:rPr>
              <w:t>8.0% Daphnite</w:t>
            </w:r>
          </w:p>
          <w:p w14:paraId="0F7DE4A0" w14:textId="77777777" w:rsidR="00A4159B" w:rsidRPr="00570FBA" w:rsidRDefault="00A4159B" w:rsidP="00A4159B">
            <w:pPr>
              <w:rPr>
                <w:color w:val="000000" w:themeColor="text1"/>
                <w:sz w:val="18"/>
                <w:szCs w:val="18"/>
              </w:rPr>
            </w:pPr>
            <w:r w:rsidRPr="00570FBA">
              <w:rPr>
                <w:color w:val="000000" w:themeColor="text1"/>
                <w:sz w:val="18"/>
                <w:szCs w:val="18"/>
              </w:rPr>
              <w:t>32.0% Epidote</w:t>
            </w:r>
          </w:p>
          <w:p w14:paraId="545BB3F2" w14:textId="4022BB72" w:rsidR="00A4159B" w:rsidRPr="00570FBA" w:rsidRDefault="00A4159B" w:rsidP="00A4159B">
            <w:pPr>
              <w:rPr>
                <w:color w:val="000000" w:themeColor="text1"/>
                <w:sz w:val="18"/>
                <w:szCs w:val="18"/>
              </w:rPr>
            </w:pPr>
            <w:r w:rsidRPr="00570FBA">
              <w:rPr>
                <w:color w:val="000000" w:themeColor="text1"/>
                <w:sz w:val="18"/>
                <w:szCs w:val="18"/>
              </w:rPr>
              <w:t>3.0% Spinel</w:t>
            </w:r>
          </w:p>
        </w:tc>
        <w:tc>
          <w:tcPr>
            <w:tcW w:w="236" w:type="dxa"/>
            <w:tcBorders>
              <w:top w:val="nil"/>
              <w:bottom w:val="nil"/>
              <w:right w:val="nil"/>
            </w:tcBorders>
          </w:tcPr>
          <w:p w14:paraId="54CD474E" w14:textId="77777777" w:rsidR="00A4159B" w:rsidRPr="00570FBA" w:rsidRDefault="00A4159B" w:rsidP="00A4159B">
            <w:pPr>
              <w:rPr>
                <w:color w:val="000000" w:themeColor="text1"/>
                <w:sz w:val="18"/>
                <w:szCs w:val="18"/>
              </w:rPr>
            </w:pPr>
          </w:p>
        </w:tc>
        <w:tc>
          <w:tcPr>
            <w:tcW w:w="2777" w:type="dxa"/>
            <w:tcBorders>
              <w:top w:val="single" w:sz="4" w:space="0" w:color="auto"/>
              <w:left w:val="nil"/>
              <w:bottom w:val="nil"/>
              <w:right w:val="nil"/>
            </w:tcBorders>
          </w:tcPr>
          <w:p w14:paraId="64528E5E" w14:textId="77777777" w:rsidR="00A4159B" w:rsidRPr="00570FBA" w:rsidRDefault="00A4159B" w:rsidP="00A4159B">
            <w:pPr>
              <w:rPr>
                <w:color w:val="000000" w:themeColor="text1"/>
                <w:sz w:val="18"/>
                <w:szCs w:val="18"/>
              </w:rPr>
            </w:pPr>
          </w:p>
        </w:tc>
        <w:tc>
          <w:tcPr>
            <w:tcW w:w="2245" w:type="dxa"/>
            <w:tcBorders>
              <w:top w:val="single" w:sz="4" w:space="0" w:color="auto"/>
              <w:left w:val="nil"/>
              <w:bottom w:val="nil"/>
              <w:right w:val="nil"/>
            </w:tcBorders>
          </w:tcPr>
          <w:p w14:paraId="2C8A66F2" w14:textId="22885C88" w:rsidR="00A4159B" w:rsidRPr="00570FBA" w:rsidRDefault="00A4159B" w:rsidP="00A4159B">
            <w:pPr>
              <w:rPr>
                <w:color w:val="000000" w:themeColor="text1"/>
                <w:sz w:val="18"/>
                <w:szCs w:val="18"/>
              </w:rPr>
            </w:pPr>
          </w:p>
        </w:tc>
      </w:tr>
    </w:tbl>
    <w:p w14:paraId="5E97FDC2" w14:textId="77777777" w:rsidR="006C41FA" w:rsidRPr="006C41FA" w:rsidRDefault="006C41FA" w:rsidP="006C41FA">
      <w:pPr>
        <w:rPr>
          <w:b/>
          <w:bCs/>
        </w:rPr>
      </w:pPr>
    </w:p>
    <w:sectPr w:rsidR="006C41FA" w:rsidRPr="006C41FA" w:rsidSect="00F24B09">
      <w:headerReference w:type="even" r:id="rId12"/>
      <w:headerReference w:type="default" r:id="rId13"/>
      <w:footerReference w:type="even" r:id="rId14"/>
      <w:footerReference w:type="default" r:id="rId15"/>
      <w:headerReference w:type="first" r:id="rId16"/>
      <w:footerReference w:type="first" r:id="rId1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880AAE9" w14:textId="77777777" w:rsidR="004B73D6" w:rsidRDefault="004B73D6" w:rsidP="00F24B09">
      <w:r>
        <w:separator/>
      </w:r>
    </w:p>
  </w:endnote>
  <w:endnote w:type="continuationSeparator" w:id="0">
    <w:p w14:paraId="5546BBA1" w14:textId="77777777" w:rsidR="004B73D6" w:rsidRDefault="004B73D6" w:rsidP="00F24B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Optima">
    <w:altName w:val="﷽﷽﷽﷽﷽﷽﷽"/>
    <w:panose1 w:val="02000503060000020004"/>
    <w:charset w:val="00"/>
    <w:family w:val="auto"/>
    <w:pitch w:val="variable"/>
    <w:sig w:usb0="8000006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enlo">
    <w:panose1 w:val="020B0609030804020204"/>
    <w:charset w:val="00"/>
    <w:family w:val="modern"/>
    <w:pitch w:val="fixed"/>
    <w:sig w:usb0="E60022FF" w:usb1="D200F9FB" w:usb2="02000028" w:usb3="00000000" w:csb0="000001D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10268947"/>
      <w:docPartObj>
        <w:docPartGallery w:val="Page Numbers (Bottom of Page)"/>
        <w:docPartUnique/>
      </w:docPartObj>
    </w:sdtPr>
    <w:sdtContent>
      <w:p w14:paraId="20758211" w14:textId="702C977B" w:rsidR="00825DBE" w:rsidRDefault="00825DBE" w:rsidP="004E1BF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F3CB367" w14:textId="77777777" w:rsidR="00825DBE" w:rsidRDefault="00825DBE" w:rsidP="00825DB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61843412"/>
      <w:docPartObj>
        <w:docPartGallery w:val="Page Numbers (Bottom of Page)"/>
        <w:docPartUnique/>
      </w:docPartObj>
    </w:sdtPr>
    <w:sdtContent>
      <w:p w14:paraId="5F32FE79" w14:textId="19E12279" w:rsidR="00825DBE" w:rsidRDefault="00825DBE" w:rsidP="004E1BF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9F491CE" w14:textId="77777777" w:rsidR="00825DBE" w:rsidRDefault="00825DBE" w:rsidP="00825DBE">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EC975F" w14:textId="77777777" w:rsidR="00781DED" w:rsidRDefault="00781D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68CB0F0" w14:textId="77777777" w:rsidR="004B73D6" w:rsidRDefault="004B73D6" w:rsidP="00F24B09">
      <w:r>
        <w:separator/>
      </w:r>
    </w:p>
  </w:footnote>
  <w:footnote w:type="continuationSeparator" w:id="0">
    <w:p w14:paraId="2AAC5872" w14:textId="77777777" w:rsidR="004B73D6" w:rsidRDefault="004B73D6" w:rsidP="00F24B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59D3D8" w14:textId="77777777" w:rsidR="00781DED" w:rsidRDefault="00781D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0AB970" w14:textId="15527AFB" w:rsidR="00F24B09" w:rsidRPr="00F24B09" w:rsidRDefault="00781DED" w:rsidP="00F24B09">
    <w:pPr>
      <w:pStyle w:val="Header"/>
      <w:jc w:val="right"/>
      <w:rPr>
        <w:rFonts w:ascii="Optima" w:hAnsi="Optima"/>
        <w:b/>
        <w:bCs/>
        <w:sz w:val="28"/>
        <w:szCs w:val="28"/>
      </w:rPr>
    </w:pPr>
    <w:r>
      <w:rPr>
        <w:rFonts w:ascii="Optima" w:hAnsi="Optima"/>
        <w:b/>
        <w:bCs/>
        <w:sz w:val="28"/>
        <w:szCs w:val="28"/>
      </w:rPr>
      <w:t>How fast were my rocks?</w:t>
    </w:r>
    <w:r w:rsidR="00F24B09" w:rsidRPr="00F24B09">
      <w:rPr>
        <w:rFonts w:ascii="Optima" w:hAnsi="Optima"/>
        <w:b/>
        <w:bCs/>
        <w:sz w:val="28"/>
        <w:szCs w:val="28"/>
      </w:rPr>
      <w:t xml:space="preserve"> Modeling Seismic Velocities for Exhumed Rocks</w:t>
    </w:r>
  </w:p>
  <w:p w14:paraId="640F86CE" w14:textId="381C10C2" w:rsidR="00F24B09" w:rsidRPr="00F24B09" w:rsidRDefault="00F24B09" w:rsidP="00F24B09">
    <w:pPr>
      <w:pStyle w:val="Header"/>
      <w:jc w:val="right"/>
      <w:rPr>
        <w:rFonts w:ascii="Optima" w:hAnsi="Optima"/>
        <w:b/>
        <w:bCs/>
        <w:sz w:val="28"/>
        <w:szCs w:val="28"/>
      </w:rPr>
    </w:pPr>
    <w:r w:rsidRPr="00F24B09">
      <w:rPr>
        <w:rFonts w:ascii="Optima" w:hAnsi="Optima"/>
        <w:b/>
        <w:bCs/>
        <w:sz w:val="28"/>
        <w:szCs w:val="28"/>
      </w:rPr>
      <w:t>Part 2: Isotropic Rocks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FECF95" w14:textId="77777777" w:rsidR="00781DED" w:rsidRDefault="00781D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7A6078"/>
    <w:multiLevelType w:val="multilevel"/>
    <w:tmpl w:val="102A94E4"/>
    <w:lvl w:ilvl="0">
      <w:start w:val="1"/>
      <w:numFmt w:val="decimal"/>
      <w:lvlText w:val="%1."/>
      <w:lvlJc w:val="left"/>
      <w:pPr>
        <w:ind w:left="720" w:hanging="360"/>
      </w:pPr>
      <w:rPr>
        <w:rFonts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D16CB3"/>
    <w:multiLevelType w:val="multilevel"/>
    <w:tmpl w:val="95A69B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C495934"/>
    <w:multiLevelType w:val="hybridMultilevel"/>
    <w:tmpl w:val="DBEEEC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BF714E"/>
    <w:multiLevelType w:val="hybridMultilevel"/>
    <w:tmpl w:val="25BCE8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9F439E"/>
    <w:multiLevelType w:val="hybridMultilevel"/>
    <w:tmpl w:val="7362D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519031F"/>
    <w:multiLevelType w:val="hybridMultilevel"/>
    <w:tmpl w:val="D70A1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8D241FD"/>
    <w:multiLevelType w:val="hybridMultilevel"/>
    <w:tmpl w:val="71402A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DB3606E"/>
    <w:multiLevelType w:val="hybridMultilevel"/>
    <w:tmpl w:val="6BAC2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5763B62"/>
    <w:multiLevelType w:val="hybridMultilevel"/>
    <w:tmpl w:val="BC20B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7D92A0D"/>
    <w:multiLevelType w:val="hybridMultilevel"/>
    <w:tmpl w:val="FC12D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869436C"/>
    <w:multiLevelType w:val="hybridMultilevel"/>
    <w:tmpl w:val="9670E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8CF2A70"/>
    <w:multiLevelType w:val="multilevel"/>
    <w:tmpl w:val="69148E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DFF24FA"/>
    <w:multiLevelType w:val="hybridMultilevel"/>
    <w:tmpl w:val="AA425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00602897">
    <w:abstractNumId w:val="0"/>
  </w:num>
  <w:num w:numId="2" w16cid:durableId="322781833">
    <w:abstractNumId w:val="11"/>
  </w:num>
  <w:num w:numId="3" w16cid:durableId="1611357782">
    <w:abstractNumId w:val="11"/>
    <w:lvlOverride w:ilvl="3">
      <w:lvl w:ilvl="3">
        <w:numFmt w:val="bullet"/>
        <w:lvlText w:val=""/>
        <w:lvlJc w:val="left"/>
        <w:pPr>
          <w:tabs>
            <w:tab w:val="num" w:pos="2880"/>
          </w:tabs>
          <w:ind w:left="2880" w:hanging="360"/>
        </w:pPr>
        <w:rPr>
          <w:rFonts w:ascii="Symbol" w:hAnsi="Symbol" w:hint="default"/>
          <w:sz w:val="20"/>
        </w:rPr>
      </w:lvl>
    </w:lvlOverride>
  </w:num>
  <w:num w:numId="4" w16cid:durableId="877863429">
    <w:abstractNumId w:val="11"/>
    <w:lvlOverride w:ilvl="3">
      <w:lvl w:ilvl="3">
        <w:numFmt w:val="bullet"/>
        <w:lvlText w:val=""/>
        <w:lvlJc w:val="left"/>
        <w:pPr>
          <w:tabs>
            <w:tab w:val="num" w:pos="2880"/>
          </w:tabs>
          <w:ind w:left="2880" w:hanging="360"/>
        </w:pPr>
        <w:rPr>
          <w:rFonts w:ascii="Symbol" w:hAnsi="Symbol" w:hint="default"/>
          <w:sz w:val="20"/>
        </w:rPr>
      </w:lvl>
    </w:lvlOverride>
  </w:num>
  <w:num w:numId="5" w16cid:durableId="436752836">
    <w:abstractNumId w:val="11"/>
    <w:lvlOverride w:ilvl="3">
      <w:lvl w:ilvl="3">
        <w:numFmt w:val="bullet"/>
        <w:lvlText w:val=""/>
        <w:lvlJc w:val="left"/>
        <w:pPr>
          <w:tabs>
            <w:tab w:val="num" w:pos="2880"/>
          </w:tabs>
          <w:ind w:left="2880" w:hanging="360"/>
        </w:pPr>
        <w:rPr>
          <w:rFonts w:ascii="Symbol" w:hAnsi="Symbol" w:hint="default"/>
          <w:sz w:val="20"/>
        </w:rPr>
      </w:lvl>
    </w:lvlOverride>
  </w:num>
  <w:num w:numId="6" w16cid:durableId="1222671967">
    <w:abstractNumId w:val="11"/>
    <w:lvlOverride w:ilvl="4">
      <w:lvl w:ilvl="4">
        <w:numFmt w:val="bullet"/>
        <w:lvlText w:val="o"/>
        <w:lvlJc w:val="left"/>
        <w:pPr>
          <w:tabs>
            <w:tab w:val="num" w:pos="3600"/>
          </w:tabs>
          <w:ind w:left="3600" w:hanging="360"/>
        </w:pPr>
        <w:rPr>
          <w:rFonts w:ascii="Courier New" w:hAnsi="Courier New" w:hint="default"/>
          <w:sz w:val="20"/>
        </w:rPr>
      </w:lvl>
    </w:lvlOverride>
  </w:num>
  <w:num w:numId="7" w16cid:durableId="337656974">
    <w:abstractNumId w:val="1"/>
  </w:num>
  <w:num w:numId="8" w16cid:durableId="396441662">
    <w:abstractNumId w:val="8"/>
  </w:num>
  <w:num w:numId="9" w16cid:durableId="1250578716">
    <w:abstractNumId w:val="7"/>
  </w:num>
  <w:num w:numId="10" w16cid:durableId="223879377">
    <w:abstractNumId w:val="3"/>
  </w:num>
  <w:num w:numId="11" w16cid:durableId="1358431798">
    <w:abstractNumId w:val="9"/>
  </w:num>
  <w:num w:numId="12" w16cid:durableId="1771855481">
    <w:abstractNumId w:val="2"/>
  </w:num>
  <w:num w:numId="13" w16cid:durableId="682173133">
    <w:abstractNumId w:val="5"/>
  </w:num>
  <w:num w:numId="14" w16cid:durableId="637884063">
    <w:abstractNumId w:val="6"/>
  </w:num>
  <w:num w:numId="15" w16cid:durableId="1526483982">
    <w:abstractNumId w:val="12"/>
  </w:num>
  <w:num w:numId="16" w16cid:durableId="1835603709">
    <w:abstractNumId w:val="4"/>
  </w:num>
  <w:num w:numId="17" w16cid:durableId="1236549071">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7"/>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D4E"/>
    <w:rsid w:val="0004546B"/>
    <w:rsid w:val="00047D4E"/>
    <w:rsid w:val="000973EF"/>
    <w:rsid w:val="000A3A17"/>
    <w:rsid w:val="000B16B1"/>
    <w:rsid w:val="000F072C"/>
    <w:rsid w:val="00113B31"/>
    <w:rsid w:val="0018325B"/>
    <w:rsid w:val="001B1D48"/>
    <w:rsid w:val="0020687B"/>
    <w:rsid w:val="00214F44"/>
    <w:rsid w:val="002656A0"/>
    <w:rsid w:val="002B13B6"/>
    <w:rsid w:val="002D29D1"/>
    <w:rsid w:val="002E2CCA"/>
    <w:rsid w:val="003321C4"/>
    <w:rsid w:val="00346C5E"/>
    <w:rsid w:val="003746B3"/>
    <w:rsid w:val="003E20B9"/>
    <w:rsid w:val="00415065"/>
    <w:rsid w:val="004705DF"/>
    <w:rsid w:val="00471BB5"/>
    <w:rsid w:val="004B35DB"/>
    <w:rsid w:val="004B73D6"/>
    <w:rsid w:val="004E7071"/>
    <w:rsid w:val="004F51DF"/>
    <w:rsid w:val="00517613"/>
    <w:rsid w:val="00570FBA"/>
    <w:rsid w:val="00581393"/>
    <w:rsid w:val="00585EA7"/>
    <w:rsid w:val="00593899"/>
    <w:rsid w:val="005B62FC"/>
    <w:rsid w:val="00630655"/>
    <w:rsid w:val="00633665"/>
    <w:rsid w:val="00665BC7"/>
    <w:rsid w:val="00666486"/>
    <w:rsid w:val="0069625D"/>
    <w:rsid w:val="006C41FA"/>
    <w:rsid w:val="00740E73"/>
    <w:rsid w:val="0076703C"/>
    <w:rsid w:val="00780D18"/>
    <w:rsid w:val="00780F71"/>
    <w:rsid w:val="00781DED"/>
    <w:rsid w:val="007E5EA5"/>
    <w:rsid w:val="008165B3"/>
    <w:rsid w:val="00825DBE"/>
    <w:rsid w:val="00843B02"/>
    <w:rsid w:val="00854437"/>
    <w:rsid w:val="00877239"/>
    <w:rsid w:val="008A2124"/>
    <w:rsid w:val="008B62B6"/>
    <w:rsid w:val="008C27D8"/>
    <w:rsid w:val="008E628F"/>
    <w:rsid w:val="00932A3D"/>
    <w:rsid w:val="009458AE"/>
    <w:rsid w:val="00967579"/>
    <w:rsid w:val="00995F7E"/>
    <w:rsid w:val="00A15B66"/>
    <w:rsid w:val="00A400A2"/>
    <w:rsid w:val="00A4159B"/>
    <w:rsid w:val="00A50B2C"/>
    <w:rsid w:val="00A57355"/>
    <w:rsid w:val="00A653F8"/>
    <w:rsid w:val="00A8373B"/>
    <w:rsid w:val="00A86DB3"/>
    <w:rsid w:val="00AE5BA2"/>
    <w:rsid w:val="00B3363E"/>
    <w:rsid w:val="00B33FE4"/>
    <w:rsid w:val="00B910BA"/>
    <w:rsid w:val="00B95C61"/>
    <w:rsid w:val="00C20777"/>
    <w:rsid w:val="00C37A33"/>
    <w:rsid w:val="00C81656"/>
    <w:rsid w:val="00C9390E"/>
    <w:rsid w:val="00D413DA"/>
    <w:rsid w:val="00D93D64"/>
    <w:rsid w:val="00DE5563"/>
    <w:rsid w:val="00DF3A75"/>
    <w:rsid w:val="00E44B08"/>
    <w:rsid w:val="00E54E32"/>
    <w:rsid w:val="00ED5709"/>
    <w:rsid w:val="00F2067B"/>
    <w:rsid w:val="00F23F08"/>
    <w:rsid w:val="00F24B09"/>
    <w:rsid w:val="00F272A3"/>
    <w:rsid w:val="00F737EE"/>
    <w:rsid w:val="00F83E02"/>
    <w:rsid w:val="00F8730E"/>
    <w:rsid w:val="00F87B84"/>
    <w:rsid w:val="00F93A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89071"/>
  <w15:chartTrackingRefBased/>
  <w15:docId w15:val="{E9A2E546-C01C-B749-BBA6-0D149856A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58AE"/>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F24B09"/>
    <w:pPr>
      <w:jc w:val="both"/>
      <w:outlineLvl w:val="0"/>
    </w:pPr>
    <w:rPr>
      <w:rFonts w:ascii="Optima" w:hAnsi="Optima" w:cs="Arial"/>
      <w:b/>
      <w:bCs/>
      <w:color w:val="000000"/>
    </w:rPr>
  </w:style>
  <w:style w:type="paragraph" w:styleId="Heading2">
    <w:name w:val="heading 2"/>
    <w:basedOn w:val="Normal"/>
    <w:next w:val="Normal"/>
    <w:link w:val="Heading2Char"/>
    <w:uiPriority w:val="9"/>
    <w:unhideWhenUsed/>
    <w:qFormat/>
    <w:rsid w:val="004705DF"/>
    <w:pPr>
      <w:outlineLvl w:val="1"/>
    </w:pPr>
    <w:rPr>
      <w:b/>
      <w:bCs/>
      <w:i/>
      <w:iCs/>
    </w:rPr>
  </w:style>
  <w:style w:type="paragraph" w:styleId="Heading3">
    <w:name w:val="heading 3"/>
    <w:basedOn w:val="Normal"/>
    <w:next w:val="Normal"/>
    <w:link w:val="Heading3Char"/>
    <w:uiPriority w:val="9"/>
    <w:semiHidden/>
    <w:unhideWhenUsed/>
    <w:qFormat/>
    <w:rsid w:val="00047D4E"/>
    <w:pPr>
      <w:keepNext/>
      <w:keepLines/>
      <w:spacing w:before="160" w:after="80"/>
      <w:jc w:val="both"/>
      <w:outlineLvl w:val="2"/>
    </w:pPr>
    <w:rPr>
      <w:rFonts w:eastAsiaTheme="majorEastAsia" w:cstheme="majorBidi"/>
      <w:color w:val="31479E" w:themeColor="accent1" w:themeShade="BF"/>
      <w:sz w:val="28"/>
      <w:szCs w:val="28"/>
    </w:rPr>
  </w:style>
  <w:style w:type="paragraph" w:styleId="Heading4">
    <w:name w:val="heading 4"/>
    <w:basedOn w:val="Normal"/>
    <w:next w:val="Normal"/>
    <w:link w:val="Heading4Char"/>
    <w:uiPriority w:val="9"/>
    <w:semiHidden/>
    <w:unhideWhenUsed/>
    <w:qFormat/>
    <w:rsid w:val="00047D4E"/>
    <w:pPr>
      <w:keepNext/>
      <w:keepLines/>
      <w:spacing w:before="80" w:after="40"/>
      <w:jc w:val="both"/>
      <w:outlineLvl w:val="3"/>
    </w:pPr>
    <w:rPr>
      <w:rFonts w:eastAsiaTheme="majorEastAsia" w:cstheme="majorBidi"/>
      <w:i/>
      <w:iCs/>
      <w:color w:val="31479E" w:themeColor="accent1" w:themeShade="BF"/>
    </w:rPr>
  </w:style>
  <w:style w:type="paragraph" w:styleId="Heading5">
    <w:name w:val="heading 5"/>
    <w:basedOn w:val="Normal"/>
    <w:next w:val="Normal"/>
    <w:link w:val="Heading5Char"/>
    <w:uiPriority w:val="9"/>
    <w:semiHidden/>
    <w:unhideWhenUsed/>
    <w:qFormat/>
    <w:rsid w:val="00047D4E"/>
    <w:pPr>
      <w:keepNext/>
      <w:keepLines/>
      <w:spacing w:before="80" w:after="40"/>
      <w:jc w:val="both"/>
      <w:outlineLvl w:val="4"/>
    </w:pPr>
    <w:rPr>
      <w:rFonts w:eastAsiaTheme="majorEastAsia" w:cstheme="majorBidi"/>
      <w:color w:val="31479E" w:themeColor="accent1" w:themeShade="BF"/>
    </w:rPr>
  </w:style>
  <w:style w:type="paragraph" w:styleId="Heading6">
    <w:name w:val="heading 6"/>
    <w:basedOn w:val="Normal"/>
    <w:next w:val="Normal"/>
    <w:link w:val="Heading6Char"/>
    <w:uiPriority w:val="9"/>
    <w:semiHidden/>
    <w:unhideWhenUsed/>
    <w:qFormat/>
    <w:rsid w:val="00047D4E"/>
    <w:pPr>
      <w:keepNext/>
      <w:keepLines/>
      <w:spacing w:before="40"/>
      <w:jc w:val="both"/>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7D4E"/>
    <w:pPr>
      <w:keepNext/>
      <w:keepLines/>
      <w:spacing w:before="40"/>
      <w:jc w:val="both"/>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7D4E"/>
    <w:pPr>
      <w:keepNext/>
      <w:keepLines/>
      <w:jc w:val="both"/>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7D4E"/>
    <w:pPr>
      <w:keepNext/>
      <w:keepLines/>
      <w:jc w:val="both"/>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4B09"/>
    <w:rPr>
      <w:rFonts w:ascii="Optima" w:eastAsia="Times New Roman" w:hAnsi="Optima" w:cs="Arial"/>
      <w:b/>
      <w:bCs/>
      <w:color w:val="000000"/>
      <w:kern w:val="0"/>
      <w14:ligatures w14:val="none"/>
    </w:rPr>
  </w:style>
  <w:style w:type="character" w:customStyle="1" w:styleId="Heading2Char">
    <w:name w:val="Heading 2 Char"/>
    <w:basedOn w:val="DefaultParagraphFont"/>
    <w:link w:val="Heading2"/>
    <w:uiPriority w:val="9"/>
    <w:rsid w:val="004705DF"/>
    <w:rPr>
      <w:rFonts w:ascii="Times New Roman" w:eastAsia="Times New Roman" w:hAnsi="Times New Roman" w:cs="Times New Roman"/>
      <w:b/>
      <w:bCs/>
      <w:i/>
      <w:iCs/>
      <w:kern w:val="0"/>
      <w14:ligatures w14:val="none"/>
    </w:rPr>
  </w:style>
  <w:style w:type="character" w:customStyle="1" w:styleId="Heading3Char">
    <w:name w:val="Heading 3 Char"/>
    <w:basedOn w:val="DefaultParagraphFont"/>
    <w:link w:val="Heading3"/>
    <w:uiPriority w:val="9"/>
    <w:semiHidden/>
    <w:rsid w:val="00047D4E"/>
    <w:rPr>
      <w:rFonts w:eastAsiaTheme="majorEastAsia" w:cstheme="majorBidi"/>
      <w:color w:val="31479E" w:themeColor="accent1" w:themeShade="BF"/>
      <w:sz w:val="28"/>
      <w:szCs w:val="28"/>
    </w:rPr>
  </w:style>
  <w:style w:type="character" w:customStyle="1" w:styleId="Heading4Char">
    <w:name w:val="Heading 4 Char"/>
    <w:basedOn w:val="DefaultParagraphFont"/>
    <w:link w:val="Heading4"/>
    <w:uiPriority w:val="9"/>
    <w:semiHidden/>
    <w:rsid w:val="00047D4E"/>
    <w:rPr>
      <w:rFonts w:eastAsiaTheme="majorEastAsia" w:cstheme="majorBidi"/>
      <w:i/>
      <w:iCs/>
      <w:color w:val="31479E" w:themeColor="accent1" w:themeShade="BF"/>
    </w:rPr>
  </w:style>
  <w:style w:type="character" w:customStyle="1" w:styleId="Heading5Char">
    <w:name w:val="Heading 5 Char"/>
    <w:basedOn w:val="DefaultParagraphFont"/>
    <w:link w:val="Heading5"/>
    <w:uiPriority w:val="9"/>
    <w:semiHidden/>
    <w:rsid w:val="00047D4E"/>
    <w:rPr>
      <w:rFonts w:eastAsiaTheme="majorEastAsia" w:cstheme="majorBidi"/>
      <w:color w:val="31479E" w:themeColor="accent1" w:themeShade="BF"/>
    </w:rPr>
  </w:style>
  <w:style w:type="character" w:customStyle="1" w:styleId="Heading6Char">
    <w:name w:val="Heading 6 Char"/>
    <w:basedOn w:val="DefaultParagraphFont"/>
    <w:link w:val="Heading6"/>
    <w:uiPriority w:val="9"/>
    <w:semiHidden/>
    <w:rsid w:val="00047D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7D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7D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7D4E"/>
    <w:rPr>
      <w:rFonts w:eastAsiaTheme="majorEastAsia" w:cstheme="majorBidi"/>
      <w:color w:val="272727" w:themeColor="text1" w:themeTint="D8"/>
    </w:rPr>
  </w:style>
  <w:style w:type="paragraph" w:styleId="Title">
    <w:name w:val="Title"/>
    <w:basedOn w:val="Normal"/>
    <w:next w:val="Normal"/>
    <w:link w:val="TitleChar"/>
    <w:uiPriority w:val="10"/>
    <w:qFormat/>
    <w:rsid w:val="00047D4E"/>
    <w:pPr>
      <w:spacing w:after="80"/>
      <w:contextualSpacing/>
      <w:jc w:val="both"/>
    </w:pPr>
    <w:rPr>
      <w:rFonts w:asciiTheme="majorHAnsi" w:eastAsiaTheme="majorEastAsia" w:hAnsiTheme="majorHAnsi" w:cstheme="majorBidi"/>
      <w:color w:val="000000"/>
      <w:spacing w:val="-10"/>
      <w:kern w:val="28"/>
      <w:sz w:val="56"/>
      <w:szCs w:val="56"/>
    </w:rPr>
  </w:style>
  <w:style w:type="character" w:customStyle="1" w:styleId="TitleChar">
    <w:name w:val="Title Char"/>
    <w:basedOn w:val="DefaultParagraphFont"/>
    <w:link w:val="Title"/>
    <w:uiPriority w:val="10"/>
    <w:rsid w:val="00047D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7D4E"/>
    <w:pPr>
      <w:numPr>
        <w:ilvl w:val="1"/>
      </w:numPr>
      <w:jc w:val="both"/>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7D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7D4E"/>
    <w:pPr>
      <w:spacing w:before="160"/>
      <w:jc w:val="center"/>
    </w:pPr>
    <w:rPr>
      <w:i/>
      <w:iCs/>
      <w:color w:val="404040" w:themeColor="text1" w:themeTint="BF"/>
    </w:rPr>
  </w:style>
  <w:style w:type="character" w:customStyle="1" w:styleId="QuoteChar">
    <w:name w:val="Quote Char"/>
    <w:basedOn w:val="DefaultParagraphFont"/>
    <w:link w:val="Quote"/>
    <w:uiPriority w:val="29"/>
    <w:rsid w:val="00047D4E"/>
    <w:rPr>
      <w:i/>
      <w:iCs/>
      <w:color w:val="404040" w:themeColor="text1" w:themeTint="BF"/>
    </w:rPr>
  </w:style>
  <w:style w:type="paragraph" w:styleId="ListParagraph">
    <w:name w:val="List Paragraph"/>
    <w:basedOn w:val="Normal"/>
    <w:uiPriority w:val="34"/>
    <w:qFormat/>
    <w:rsid w:val="00047D4E"/>
    <w:pPr>
      <w:ind w:left="720"/>
      <w:contextualSpacing/>
      <w:jc w:val="both"/>
    </w:pPr>
    <w:rPr>
      <w:color w:val="000000"/>
    </w:rPr>
  </w:style>
  <w:style w:type="character" w:styleId="IntenseEmphasis">
    <w:name w:val="Intense Emphasis"/>
    <w:basedOn w:val="DefaultParagraphFont"/>
    <w:uiPriority w:val="21"/>
    <w:qFormat/>
    <w:rsid w:val="00047D4E"/>
    <w:rPr>
      <w:i/>
      <w:iCs/>
      <w:color w:val="31479E" w:themeColor="accent1" w:themeShade="BF"/>
    </w:rPr>
  </w:style>
  <w:style w:type="paragraph" w:styleId="IntenseQuote">
    <w:name w:val="Intense Quote"/>
    <w:basedOn w:val="Normal"/>
    <w:next w:val="Normal"/>
    <w:link w:val="IntenseQuoteChar"/>
    <w:uiPriority w:val="30"/>
    <w:qFormat/>
    <w:rsid w:val="00047D4E"/>
    <w:pPr>
      <w:pBdr>
        <w:top w:val="single" w:sz="4" w:space="10" w:color="31479E" w:themeColor="accent1" w:themeShade="BF"/>
        <w:bottom w:val="single" w:sz="4" w:space="10" w:color="31479E" w:themeColor="accent1" w:themeShade="BF"/>
      </w:pBdr>
      <w:spacing w:before="360" w:after="360"/>
      <w:ind w:left="864" w:right="864"/>
      <w:jc w:val="center"/>
    </w:pPr>
    <w:rPr>
      <w:i/>
      <w:iCs/>
      <w:color w:val="31479E" w:themeColor="accent1" w:themeShade="BF"/>
    </w:rPr>
  </w:style>
  <w:style w:type="character" w:customStyle="1" w:styleId="IntenseQuoteChar">
    <w:name w:val="Intense Quote Char"/>
    <w:basedOn w:val="DefaultParagraphFont"/>
    <w:link w:val="IntenseQuote"/>
    <w:uiPriority w:val="30"/>
    <w:rsid w:val="00047D4E"/>
    <w:rPr>
      <w:i/>
      <w:iCs/>
      <w:color w:val="31479E" w:themeColor="accent1" w:themeShade="BF"/>
    </w:rPr>
  </w:style>
  <w:style w:type="character" w:styleId="IntenseReference">
    <w:name w:val="Intense Reference"/>
    <w:basedOn w:val="DefaultParagraphFont"/>
    <w:uiPriority w:val="32"/>
    <w:qFormat/>
    <w:rsid w:val="00047D4E"/>
    <w:rPr>
      <w:b/>
      <w:bCs/>
      <w:smallCaps/>
      <w:color w:val="31479E" w:themeColor="accent1" w:themeShade="BF"/>
      <w:spacing w:val="5"/>
    </w:rPr>
  </w:style>
  <w:style w:type="paragraph" w:styleId="NormalWeb">
    <w:name w:val="Normal (Web)"/>
    <w:basedOn w:val="Normal"/>
    <w:uiPriority w:val="99"/>
    <w:semiHidden/>
    <w:unhideWhenUsed/>
    <w:rsid w:val="00F24B09"/>
    <w:pPr>
      <w:spacing w:before="100" w:beforeAutospacing="1" w:after="100" w:afterAutospacing="1"/>
      <w:jc w:val="both"/>
    </w:pPr>
    <w:rPr>
      <w:color w:val="000000"/>
    </w:rPr>
  </w:style>
  <w:style w:type="paragraph" w:styleId="Header">
    <w:name w:val="header"/>
    <w:basedOn w:val="Normal"/>
    <w:link w:val="HeaderChar"/>
    <w:uiPriority w:val="99"/>
    <w:unhideWhenUsed/>
    <w:rsid w:val="00F24B09"/>
    <w:pPr>
      <w:tabs>
        <w:tab w:val="center" w:pos="4680"/>
        <w:tab w:val="right" w:pos="9360"/>
      </w:tabs>
      <w:jc w:val="both"/>
    </w:pPr>
    <w:rPr>
      <w:color w:val="000000"/>
    </w:rPr>
  </w:style>
  <w:style w:type="character" w:customStyle="1" w:styleId="HeaderChar">
    <w:name w:val="Header Char"/>
    <w:basedOn w:val="DefaultParagraphFont"/>
    <w:link w:val="Header"/>
    <w:uiPriority w:val="99"/>
    <w:rsid w:val="00F24B09"/>
  </w:style>
  <w:style w:type="paragraph" w:styleId="Footer">
    <w:name w:val="footer"/>
    <w:basedOn w:val="Normal"/>
    <w:link w:val="FooterChar"/>
    <w:uiPriority w:val="99"/>
    <w:unhideWhenUsed/>
    <w:rsid w:val="00F24B09"/>
    <w:pPr>
      <w:tabs>
        <w:tab w:val="center" w:pos="4680"/>
        <w:tab w:val="right" w:pos="9360"/>
      </w:tabs>
      <w:jc w:val="both"/>
    </w:pPr>
    <w:rPr>
      <w:color w:val="000000"/>
    </w:rPr>
  </w:style>
  <w:style w:type="character" w:customStyle="1" w:styleId="FooterChar">
    <w:name w:val="Footer Char"/>
    <w:basedOn w:val="DefaultParagraphFont"/>
    <w:link w:val="Footer"/>
    <w:uiPriority w:val="99"/>
    <w:rsid w:val="00F24B09"/>
  </w:style>
  <w:style w:type="character" w:styleId="Hyperlink">
    <w:name w:val="Hyperlink"/>
    <w:basedOn w:val="DefaultParagraphFont"/>
    <w:uiPriority w:val="99"/>
    <w:semiHidden/>
    <w:unhideWhenUsed/>
    <w:rsid w:val="0076703C"/>
    <w:rPr>
      <w:color w:val="0000FF"/>
      <w:u w:val="single"/>
    </w:rPr>
  </w:style>
  <w:style w:type="character" w:styleId="PlaceholderText">
    <w:name w:val="Placeholder Text"/>
    <w:basedOn w:val="DefaultParagraphFont"/>
    <w:uiPriority w:val="99"/>
    <w:semiHidden/>
    <w:rsid w:val="00A86DB3"/>
    <w:rPr>
      <w:color w:val="666666"/>
    </w:rPr>
  </w:style>
  <w:style w:type="table" w:styleId="TableGrid">
    <w:name w:val="Table Grid"/>
    <w:basedOn w:val="TableNormal"/>
    <w:uiPriority w:val="39"/>
    <w:rsid w:val="00581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825D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jmicrovision.github.io/"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jmicrovision.github.io/"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agupubs.onlinelibrary.wiley.com/doi/full/10.1002/2015GC006171"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Slipstream">
      <a:dk1>
        <a:sysClr val="windowText" lastClr="000000"/>
      </a:dk1>
      <a:lt1>
        <a:sysClr val="window" lastClr="FFFFFF"/>
      </a:lt1>
      <a:dk2>
        <a:srgbClr val="212745"/>
      </a:dk2>
      <a:lt2>
        <a:srgbClr val="B4DCFA"/>
      </a:lt2>
      <a:accent1>
        <a:srgbClr val="4E67C8"/>
      </a:accent1>
      <a:accent2>
        <a:srgbClr val="5ECCF3"/>
      </a:accent2>
      <a:accent3>
        <a:srgbClr val="A7EA52"/>
      </a:accent3>
      <a:accent4>
        <a:srgbClr val="5DCEAF"/>
      </a:accent4>
      <a:accent5>
        <a:srgbClr val="FF8021"/>
      </a:accent5>
      <a:accent6>
        <a:srgbClr val="F14124"/>
      </a:accent6>
      <a:hlink>
        <a:srgbClr val="56C7AA"/>
      </a:hlink>
      <a:folHlink>
        <a:srgbClr val="59A8D1"/>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11</Pages>
  <Words>3780</Words>
  <Characters>21550</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Tewksbury-Christle, Carolyn</dc:creator>
  <cp:keywords/>
  <dc:description/>
  <cp:lastModifiedBy>Tewksbury-Christle, Carolyn</cp:lastModifiedBy>
  <cp:revision>8</cp:revision>
  <cp:lastPrinted>2026-09-25T20:52:00Z</cp:lastPrinted>
  <dcterms:created xsi:type="dcterms:W3CDTF">2026-09-25T20:52:00Z</dcterms:created>
  <dcterms:modified xsi:type="dcterms:W3CDTF">2026-09-30T23:07:00Z</dcterms:modified>
</cp:coreProperties>
</file>