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4E465" w14:textId="18C3DC0C" w:rsidR="002412FC" w:rsidRPr="00095824" w:rsidRDefault="002412FC" w:rsidP="002412FC">
      <w:pPr>
        <w:pStyle w:val="Heading2"/>
      </w:pPr>
      <w:r w:rsidRPr="00095824">
        <w:t xml:space="preserve">Public Response Rolls for </w:t>
      </w:r>
      <w:r w:rsidR="00095824" w:rsidRPr="00095824">
        <w:t>ROUND ONE</w:t>
      </w:r>
      <w:r w:rsidRPr="00095824">
        <w:t xml:space="preserve"> </w:t>
      </w:r>
    </w:p>
    <w:p w14:paraId="7FC89FDE" w14:textId="22E197B2" w:rsidR="009504FD" w:rsidRPr="00095824" w:rsidRDefault="00115E93" w:rsidP="009504FD">
      <w:pPr>
        <w:pStyle w:val="Heading3"/>
        <w:rPr>
          <w:rFonts w:cs="Times New Roman"/>
          <w:sz w:val="24"/>
          <w:szCs w:val="24"/>
        </w:rPr>
      </w:pPr>
      <w:r w:rsidRPr="00095824">
        <w:rPr>
          <w:rStyle w:val="Strong"/>
          <w:rFonts w:cs="Times New Roman"/>
          <w:sz w:val="24"/>
          <w:szCs w:val="24"/>
        </w:rPr>
        <w:t>EVACUATE NOW</w:t>
      </w:r>
      <w:r>
        <w:rPr>
          <w:rStyle w:val="Strong"/>
          <w:rFonts w:cs="Times New Roman"/>
          <w:b w:val="0"/>
          <w:bCs w:val="0"/>
          <w:sz w:val="24"/>
          <w:szCs w:val="24"/>
        </w:rPr>
        <w:t xml:space="preserve">: </w:t>
      </w:r>
      <w:r w:rsidR="009504FD" w:rsidRPr="00095824">
        <w:rPr>
          <w:rStyle w:val="Strong"/>
          <w:rFonts w:cs="Times New Roman"/>
          <w:b w:val="0"/>
          <w:bCs w:val="0"/>
          <w:sz w:val="24"/>
          <w:szCs w:val="24"/>
        </w:rPr>
        <w:t>If the Team Chose “</w:t>
      </w:r>
      <w:r w:rsidR="009504FD" w:rsidRPr="00095824">
        <w:rPr>
          <w:rStyle w:val="Strong"/>
          <w:rFonts w:cs="Times New Roman"/>
          <w:sz w:val="24"/>
          <w:szCs w:val="24"/>
        </w:rPr>
        <w:t>Evacuate Now</w:t>
      </w:r>
      <w:r w:rsidR="009504FD" w:rsidRPr="00095824">
        <w:rPr>
          <w:rStyle w:val="Strong"/>
          <w:rFonts w:cs="Times New Roman"/>
          <w:b w:val="0"/>
          <w:bCs w:val="0"/>
          <w:sz w:val="24"/>
          <w:szCs w:val="24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1169"/>
        <w:gridCol w:w="2096"/>
        <w:gridCol w:w="1652"/>
        <w:gridCol w:w="1989"/>
        <w:gridCol w:w="1629"/>
      </w:tblGrid>
      <w:tr w:rsidR="00C03232" w:rsidRPr="00095824" w14:paraId="4E3733A1" w14:textId="77777777" w:rsidTr="00115E93">
        <w:trPr>
          <w:trHeight w:val="165"/>
        </w:trPr>
        <w:tc>
          <w:tcPr>
            <w:tcW w:w="815" w:type="dxa"/>
            <w:hideMark/>
          </w:tcPr>
          <w:p w14:paraId="68513754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Roll (1d20)</w:t>
            </w:r>
          </w:p>
        </w:tc>
        <w:tc>
          <w:tcPr>
            <w:tcW w:w="1169" w:type="dxa"/>
            <w:hideMark/>
          </w:tcPr>
          <w:p w14:paraId="0EC4917F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Public Response</w:t>
            </w:r>
          </w:p>
        </w:tc>
        <w:tc>
          <w:tcPr>
            <w:tcW w:w="2096" w:type="dxa"/>
            <w:hideMark/>
          </w:tcPr>
          <w:p w14:paraId="260E71E8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City Outcome</w:t>
            </w:r>
          </w:p>
        </w:tc>
        <w:tc>
          <w:tcPr>
            <w:tcW w:w="1652" w:type="dxa"/>
            <w:hideMark/>
          </w:tcPr>
          <w:p w14:paraId="133490AC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Small Towns Outcome</w:t>
            </w:r>
          </w:p>
        </w:tc>
        <w:tc>
          <w:tcPr>
            <w:tcW w:w="1989" w:type="dxa"/>
            <w:hideMark/>
          </w:tcPr>
          <w:p w14:paraId="629EE395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Beaches/Vacation Homes Outcome</w:t>
            </w:r>
          </w:p>
        </w:tc>
        <w:tc>
          <w:tcPr>
            <w:tcW w:w="1629" w:type="dxa"/>
            <w:hideMark/>
          </w:tcPr>
          <w:p w14:paraId="048DC7D0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National Forest Outcome</w:t>
            </w:r>
          </w:p>
        </w:tc>
      </w:tr>
      <w:tr w:rsidR="00C03232" w:rsidRPr="00095824" w14:paraId="71462C61" w14:textId="77777777" w:rsidTr="00115E93">
        <w:trPr>
          <w:trHeight w:val="180"/>
        </w:trPr>
        <w:tc>
          <w:tcPr>
            <w:tcW w:w="815" w:type="dxa"/>
            <w:hideMark/>
          </w:tcPr>
          <w:p w14:paraId="36C482C0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1–5</w:t>
            </w:r>
          </w:p>
        </w:tc>
        <w:tc>
          <w:tcPr>
            <w:tcW w:w="1169" w:type="dxa"/>
            <w:hideMark/>
          </w:tcPr>
          <w:p w14:paraId="2BD8E2BB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Full-blown panic</w:t>
            </w:r>
          </w:p>
        </w:tc>
        <w:tc>
          <w:tcPr>
            <w:tcW w:w="2096" w:type="dxa"/>
            <w:hideMark/>
          </w:tcPr>
          <w:p w14:paraId="3A7EF7C0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Traffic jams block key roads. Emergency vehicles can’t reach some neighborhoods.</w:t>
            </w:r>
          </w:p>
        </w:tc>
        <w:tc>
          <w:tcPr>
            <w:tcW w:w="1652" w:type="dxa"/>
            <w:hideMark/>
          </w:tcPr>
          <w:p w14:paraId="33F35618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Panic in narrow roads. Some families leave livestock behind.</w:t>
            </w:r>
          </w:p>
        </w:tc>
        <w:tc>
          <w:tcPr>
            <w:tcW w:w="1989" w:type="dxa"/>
            <w:hideMark/>
          </w:tcPr>
          <w:p w14:paraId="193AAC4A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Tourists flood roads inland. Delays trap some in traffic.</w:t>
            </w:r>
          </w:p>
        </w:tc>
        <w:tc>
          <w:tcPr>
            <w:tcW w:w="1629" w:type="dxa"/>
            <w:hideMark/>
          </w:tcPr>
          <w:p w14:paraId="7AF056FD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Campers scatter into woods. Rangers overwhelmed.</w:t>
            </w:r>
          </w:p>
        </w:tc>
      </w:tr>
      <w:tr w:rsidR="00C03232" w:rsidRPr="00095824" w14:paraId="7D762E4E" w14:textId="77777777" w:rsidTr="00115E93">
        <w:trPr>
          <w:trHeight w:val="165"/>
        </w:trPr>
        <w:tc>
          <w:tcPr>
            <w:tcW w:w="815" w:type="dxa"/>
            <w:hideMark/>
          </w:tcPr>
          <w:p w14:paraId="2C218AD6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6–13</w:t>
            </w:r>
          </w:p>
        </w:tc>
        <w:tc>
          <w:tcPr>
            <w:tcW w:w="1169" w:type="dxa"/>
            <w:hideMark/>
          </w:tcPr>
          <w:p w14:paraId="1DD8087D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Mixed response</w:t>
            </w:r>
          </w:p>
        </w:tc>
        <w:tc>
          <w:tcPr>
            <w:tcW w:w="2096" w:type="dxa"/>
            <w:hideMark/>
          </w:tcPr>
          <w:p w14:paraId="03CA6799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Some evacuate early, others stay behind. Uneven protection.</w:t>
            </w:r>
          </w:p>
        </w:tc>
        <w:tc>
          <w:tcPr>
            <w:tcW w:w="1652" w:type="dxa"/>
            <w:hideMark/>
          </w:tcPr>
          <w:p w14:paraId="06F5174D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Elderly and isolated residents left behind.</w:t>
            </w:r>
          </w:p>
        </w:tc>
        <w:tc>
          <w:tcPr>
            <w:tcW w:w="1989" w:type="dxa"/>
            <w:hideMark/>
          </w:tcPr>
          <w:p w14:paraId="038B99BA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Some vacationers ignore the warning. Partial evacuation.</w:t>
            </w:r>
          </w:p>
        </w:tc>
        <w:tc>
          <w:tcPr>
            <w:tcW w:w="1629" w:type="dxa"/>
            <w:hideMark/>
          </w:tcPr>
          <w:p w14:paraId="1D95234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Some leave, some stay to ‘watch the eruption’.</w:t>
            </w:r>
          </w:p>
        </w:tc>
      </w:tr>
      <w:tr w:rsidR="00C03232" w:rsidRPr="00095824" w14:paraId="73FBE3D0" w14:textId="77777777" w:rsidTr="00115E93">
        <w:trPr>
          <w:trHeight w:val="165"/>
        </w:trPr>
        <w:tc>
          <w:tcPr>
            <w:tcW w:w="815" w:type="dxa"/>
            <w:hideMark/>
          </w:tcPr>
          <w:p w14:paraId="39DB614B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14–17</w:t>
            </w:r>
          </w:p>
        </w:tc>
        <w:tc>
          <w:tcPr>
            <w:tcW w:w="1169" w:type="dxa"/>
            <w:hideMark/>
          </w:tcPr>
          <w:p w14:paraId="303056EF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Generally alert</w:t>
            </w:r>
          </w:p>
        </w:tc>
        <w:tc>
          <w:tcPr>
            <w:tcW w:w="2096" w:type="dxa"/>
            <w:hideMark/>
          </w:tcPr>
          <w:p w14:paraId="4983DCC0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Most people prepare quickly and begin evacuating in waves.</w:t>
            </w:r>
          </w:p>
        </w:tc>
        <w:tc>
          <w:tcPr>
            <w:tcW w:w="1652" w:type="dxa"/>
            <w:hideMark/>
          </w:tcPr>
          <w:p w14:paraId="62B887FE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Good coordination with local leaders. Community vans help.</w:t>
            </w:r>
          </w:p>
        </w:tc>
        <w:tc>
          <w:tcPr>
            <w:tcW w:w="1989" w:type="dxa"/>
            <w:hideMark/>
          </w:tcPr>
          <w:p w14:paraId="5C45F7BC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Most leave calmly. Few stragglers remain.</w:t>
            </w:r>
          </w:p>
        </w:tc>
        <w:tc>
          <w:tcPr>
            <w:tcW w:w="1629" w:type="dxa"/>
            <w:hideMark/>
          </w:tcPr>
          <w:p w14:paraId="033DC6AF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Most hikers exit with ranger support.</w:t>
            </w:r>
          </w:p>
        </w:tc>
      </w:tr>
      <w:tr w:rsidR="00C03232" w:rsidRPr="00095824" w14:paraId="527E6CD4" w14:textId="77777777" w:rsidTr="00115E93">
        <w:trPr>
          <w:trHeight w:val="165"/>
        </w:trPr>
        <w:tc>
          <w:tcPr>
            <w:tcW w:w="815" w:type="dxa"/>
            <w:hideMark/>
          </w:tcPr>
          <w:p w14:paraId="215FA445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18–20</w:t>
            </w:r>
          </w:p>
        </w:tc>
        <w:tc>
          <w:tcPr>
            <w:tcW w:w="1169" w:type="dxa"/>
            <w:hideMark/>
          </w:tcPr>
          <w:p w14:paraId="6D2D9F4A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Orderly evacuation</w:t>
            </w:r>
          </w:p>
        </w:tc>
        <w:tc>
          <w:tcPr>
            <w:tcW w:w="2096" w:type="dxa"/>
            <w:hideMark/>
          </w:tcPr>
          <w:p w14:paraId="0A44CAE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Efficient evacuation. All neighborhoods reached in time.</w:t>
            </w:r>
          </w:p>
        </w:tc>
        <w:tc>
          <w:tcPr>
            <w:tcW w:w="1652" w:type="dxa"/>
            <w:hideMark/>
          </w:tcPr>
          <w:p w14:paraId="0C27C9EC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Quick community mobilization. Everyone gets out.</w:t>
            </w:r>
          </w:p>
        </w:tc>
        <w:tc>
          <w:tcPr>
            <w:tcW w:w="1989" w:type="dxa"/>
            <w:hideMark/>
          </w:tcPr>
          <w:p w14:paraId="6D7A0E57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Complete and calm evacuation.</w:t>
            </w:r>
          </w:p>
        </w:tc>
        <w:tc>
          <w:tcPr>
            <w:tcW w:w="1629" w:type="dxa"/>
            <w:hideMark/>
          </w:tcPr>
          <w:p w14:paraId="7E8514DD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All visitors clear out. Trails are empty.</w:t>
            </w:r>
          </w:p>
        </w:tc>
      </w:tr>
    </w:tbl>
    <w:p w14:paraId="31A5E9CD" w14:textId="20D67A72" w:rsidR="002412FC" w:rsidRPr="00095824" w:rsidRDefault="00115E93" w:rsidP="00115E93">
      <w:pPr>
        <w:pStyle w:val="Heading3"/>
        <w:rPr>
          <w:rFonts w:cs="Times New Roman"/>
          <w:sz w:val="24"/>
          <w:szCs w:val="24"/>
        </w:rPr>
      </w:pPr>
      <w:r w:rsidRPr="00095824">
        <w:rPr>
          <w:rStyle w:val="Strong"/>
          <w:rFonts w:cs="Times New Roman"/>
          <w:sz w:val="24"/>
          <w:szCs w:val="24"/>
        </w:rPr>
        <w:t>PREPARE TO EVACUATE</w:t>
      </w:r>
      <w:r w:rsidRPr="00095824">
        <w:rPr>
          <w:rStyle w:val="Strong"/>
          <w:rFonts w:cs="Times New Roman"/>
          <w:b w:val="0"/>
          <w:bCs w:val="0"/>
          <w:sz w:val="24"/>
          <w:szCs w:val="24"/>
        </w:rPr>
        <w:t xml:space="preserve"> </w:t>
      </w:r>
      <w:r w:rsidR="002412FC" w:rsidRPr="00095824">
        <w:rPr>
          <w:rStyle w:val="Strong"/>
          <w:rFonts w:cs="Times New Roman"/>
          <w:b w:val="0"/>
          <w:bCs w:val="0"/>
          <w:sz w:val="24"/>
          <w:szCs w:val="24"/>
        </w:rPr>
        <w:t>– If the Team Chooses “</w:t>
      </w:r>
      <w:r w:rsidR="00EA6F42" w:rsidRPr="00095824">
        <w:rPr>
          <w:rStyle w:val="Strong"/>
          <w:rFonts w:cs="Times New Roman"/>
          <w:sz w:val="24"/>
          <w:szCs w:val="24"/>
        </w:rPr>
        <w:t>Prepare to Evacuate</w:t>
      </w:r>
      <w:r w:rsidR="002412FC" w:rsidRPr="00095824">
        <w:rPr>
          <w:rStyle w:val="Strong"/>
          <w:rFonts w:cs="Times New Roman"/>
          <w:b w:val="0"/>
          <w:bCs w:val="0"/>
          <w:sz w:val="24"/>
          <w:szCs w:val="24"/>
        </w:rPr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5"/>
        <w:gridCol w:w="1316"/>
        <w:gridCol w:w="1880"/>
        <w:gridCol w:w="1650"/>
        <w:gridCol w:w="2196"/>
        <w:gridCol w:w="1493"/>
      </w:tblGrid>
      <w:tr w:rsidR="00C03232" w:rsidRPr="00095824" w14:paraId="1EBD4A4D" w14:textId="77777777" w:rsidTr="00C03232">
        <w:trPr>
          <w:trHeight w:val="165"/>
        </w:trPr>
        <w:tc>
          <w:tcPr>
            <w:tcW w:w="621" w:type="dxa"/>
            <w:hideMark/>
          </w:tcPr>
          <w:p w14:paraId="3CEC9542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Roll (1d20)</w:t>
            </w:r>
          </w:p>
        </w:tc>
        <w:tc>
          <w:tcPr>
            <w:tcW w:w="1215" w:type="dxa"/>
            <w:hideMark/>
          </w:tcPr>
          <w:p w14:paraId="5B26D14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Public Response</w:t>
            </w:r>
          </w:p>
        </w:tc>
        <w:tc>
          <w:tcPr>
            <w:tcW w:w="1965" w:type="dxa"/>
            <w:hideMark/>
          </w:tcPr>
          <w:p w14:paraId="7B36810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City Outcome</w:t>
            </w:r>
          </w:p>
        </w:tc>
        <w:tc>
          <w:tcPr>
            <w:tcW w:w="1727" w:type="dxa"/>
            <w:hideMark/>
          </w:tcPr>
          <w:p w14:paraId="74FFEDC2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Small Towns Outcome</w:t>
            </w:r>
          </w:p>
        </w:tc>
        <w:tc>
          <w:tcPr>
            <w:tcW w:w="2252" w:type="dxa"/>
            <w:hideMark/>
          </w:tcPr>
          <w:p w14:paraId="195128FC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Beaches/Vacation Homes Outcome</w:t>
            </w:r>
          </w:p>
        </w:tc>
        <w:tc>
          <w:tcPr>
            <w:tcW w:w="1564" w:type="dxa"/>
            <w:hideMark/>
          </w:tcPr>
          <w:p w14:paraId="599E089D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National Forest Outcome</w:t>
            </w:r>
          </w:p>
        </w:tc>
      </w:tr>
      <w:tr w:rsidR="00095824" w:rsidRPr="00095824" w14:paraId="2B20FD31" w14:textId="77777777" w:rsidTr="00C03232">
        <w:trPr>
          <w:trHeight w:val="180"/>
        </w:trPr>
        <w:tc>
          <w:tcPr>
            <w:tcW w:w="621" w:type="dxa"/>
            <w:hideMark/>
          </w:tcPr>
          <w:p w14:paraId="5ED82897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1–5</w:t>
            </w:r>
          </w:p>
        </w:tc>
        <w:tc>
          <w:tcPr>
            <w:tcW w:w="1215" w:type="dxa"/>
            <w:hideMark/>
          </w:tcPr>
          <w:p w14:paraId="259A00AC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Confused or unmotivated</w:t>
            </w:r>
          </w:p>
        </w:tc>
        <w:tc>
          <w:tcPr>
            <w:tcW w:w="1965" w:type="dxa"/>
            <w:hideMark/>
          </w:tcPr>
          <w:p w14:paraId="20189BD4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Few prepare. Grocery stores see random runs.</w:t>
            </w:r>
          </w:p>
        </w:tc>
        <w:tc>
          <w:tcPr>
            <w:tcW w:w="1727" w:type="dxa"/>
            <w:hideMark/>
          </w:tcPr>
          <w:p w14:paraId="6B1EE995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Skeptical farmers ignore updates.</w:t>
            </w:r>
          </w:p>
        </w:tc>
        <w:tc>
          <w:tcPr>
            <w:tcW w:w="2252" w:type="dxa"/>
            <w:hideMark/>
          </w:tcPr>
          <w:p w14:paraId="1BF3E39B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Tourists unsure what to do. Some head to beach instead.</w:t>
            </w:r>
          </w:p>
        </w:tc>
        <w:tc>
          <w:tcPr>
            <w:tcW w:w="1564" w:type="dxa"/>
            <w:hideMark/>
          </w:tcPr>
          <w:p w14:paraId="766F692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Campers confused. No signal = no info.</w:t>
            </w:r>
          </w:p>
        </w:tc>
      </w:tr>
      <w:tr w:rsidR="00095824" w:rsidRPr="00095824" w14:paraId="4D0FCF1C" w14:textId="77777777" w:rsidTr="00C03232">
        <w:trPr>
          <w:trHeight w:val="165"/>
        </w:trPr>
        <w:tc>
          <w:tcPr>
            <w:tcW w:w="621" w:type="dxa"/>
            <w:hideMark/>
          </w:tcPr>
          <w:p w14:paraId="2B9E115A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6–13</w:t>
            </w:r>
          </w:p>
        </w:tc>
        <w:tc>
          <w:tcPr>
            <w:tcW w:w="1215" w:type="dxa"/>
            <w:hideMark/>
          </w:tcPr>
          <w:p w14:paraId="6A0C6749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Basic readiness</w:t>
            </w:r>
          </w:p>
        </w:tc>
        <w:tc>
          <w:tcPr>
            <w:tcW w:w="1965" w:type="dxa"/>
            <w:hideMark/>
          </w:tcPr>
          <w:p w14:paraId="78E34132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People gather go-bags, but no coordinated planning.</w:t>
            </w:r>
          </w:p>
        </w:tc>
        <w:tc>
          <w:tcPr>
            <w:tcW w:w="1727" w:type="dxa"/>
            <w:hideMark/>
          </w:tcPr>
          <w:p w14:paraId="414907A9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Some pack essentials and plan routes.</w:t>
            </w:r>
          </w:p>
        </w:tc>
        <w:tc>
          <w:tcPr>
            <w:tcW w:w="2252" w:type="dxa"/>
            <w:hideMark/>
          </w:tcPr>
          <w:p w14:paraId="29B7B8D6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Rental managers give basic prep tips.</w:t>
            </w:r>
          </w:p>
        </w:tc>
        <w:tc>
          <w:tcPr>
            <w:tcW w:w="1564" w:type="dxa"/>
            <w:hideMark/>
          </w:tcPr>
          <w:p w14:paraId="083AA670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Rangers start advising prep steps.</w:t>
            </w:r>
          </w:p>
        </w:tc>
      </w:tr>
      <w:tr w:rsidR="00095824" w:rsidRPr="00095824" w14:paraId="3B4A2525" w14:textId="77777777" w:rsidTr="00C03232">
        <w:trPr>
          <w:trHeight w:val="165"/>
        </w:trPr>
        <w:tc>
          <w:tcPr>
            <w:tcW w:w="621" w:type="dxa"/>
            <w:hideMark/>
          </w:tcPr>
          <w:p w14:paraId="72893664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14–17</w:t>
            </w:r>
          </w:p>
        </w:tc>
        <w:tc>
          <w:tcPr>
            <w:tcW w:w="1215" w:type="dxa"/>
            <w:hideMark/>
          </w:tcPr>
          <w:p w14:paraId="14F896A3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Moderate prep effort</w:t>
            </w:r>
          </w:p>
        </w:tc>
        <w:tc>
          <w:tcPr>
            <w:tcW w:w="1965" w:type="dxa"/>
            <w:hideMark/>
          </w:tcPr>
          <w:p w14:paraId="1FB7ABE1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Most residents know evacuation routes. Vehicles fueled.</w:t>
            </w:r>
          </w:p>
        </w:tc>
        <w:tc>
          <w:tcPr>
            <w:tcW w:w="1727" w:type="dxa"/>
            <w:hideMark/>
          </w:tcPr>
          <w:p w14:paraId="6449A736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Good use of word-of-mouth networks.</w:t>
            </w:r>
          </w:p>
        </w:tc>
        <w:tc>
          <w:tcPr>
            <w:tcW w:w="2252" w:type="dxa"/>
            <w:hideMark/>
          </w:tcPr>
          <w:p w14:paraId="78A09F9A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Many prep to leave. Local alerts followed.</w:t>
            </w:r>
          </w:p>
        </w:tc>
        <w:tc>
          <w:tcPr>
            <w:tcW w:w="1564" w:type="dxa"/>
            <w:hideMark/>
          </w:tcPr>
          <w:p w14:paraId="4517C0BE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Park guests prepare calmly and alert others.</w:t>
            </w:r>
          </w:p>
        </w:tc>
      </w:tr>
      <w:tr w:rsidR="00095824" w:rsidRPr="00095824" w14:paraId="7146BDC5" w14:textId="77777777" w:rsidTr="00C03232">
        <w:trPr>
          <w:trHeight w:val="165"/>
        </w:trPr>
        <w:tc>
          <w:tcPr>
            <w:tcW w:w="621" w:type="dxa"/>
            <w:hideMark/>
          </w:tcPr>
          <w:p w14:paraId="267FDA67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b/>
                <w:bCs/>
                <w:color w:val="000000"/>
                <w:sz w:val="22"/>
                <w:szCs w:val="22"/>
              </w:rPr>
              <w:t>18–20</w:t>
            </w:r>
          </w:p>
        </w:tc>
        <w:tc>
          <w:tcPr>
            <w:tcW w:w="1215" w:type="dxa"/>
            <w:hideMark/>
          </w:tcPr>
          <w:p w14:paraId="11EA72B8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Very prepared</w:t>
            </w:r>
          </w:p>
        </w:tc>
        <w:tc>
          <w:tcPr>
            <w:tcW w:w="1965" w:type="dxa"/>
            <w:hideMark/>
          </w:tcPr>
          <w:p w14:paraId="6A3FB364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Communities host safety meetings. High alert readiness.</w:t>
            </w:r>
          </w:p>
        </w:tc>
        <w:tc>
          <w:tcPr>
            <w:tcW w:w="1727" w:type="dxa"/>
            <w:hideMark/>
          </w:tcPr>
          <w:p w14:paraId="28D1E629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Whole town organizes community response plans.</w:t>
            </w:r>
          </w:p>
        </w:tc>
        <w:tc>
          <w:tcPr>
            <w:tcW w:w="2252" w:type="dxa"/>
            <w:hideMark/>
          </w:tcPr>
          <w:p w14:paraId="17777CC7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Visitors pack up quickly and await next steps.</w:t>
            </w:r>
          </w:p>
        </w:tc>
        <w:tc>
          <w:tcPr>
            <w:tcW w:w="1564" w:type="dxa"/>
            <w:hideMark/>
          </w:tcPr>
          <w:p w14:paraId="5DFA9583" w14:textId="77777777" w:rsidR="00C03232" w:rsidRPr="00095824" w:rsidRDefault="00C03232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r w:rsidRPr="00095824">
              <w:rPr>
                <w:color w:val="000000"/>
                <w:sz w:val="22"/>
                <w:szCs w:val="22"/>
              </w:rPr>
              <w:t>All users ready to leave at a moment’s notice.</w:t>
            </w:r>
          </w:p>
        </w:tc>
      </w:tr>
    </w:tbl>
    <w:p w14:paraId="3A1AD196" w14:textId="77777777" w:rsidR="00095824" w:rsidRDefault="00095824" w:rsidP="00EA6F42">
      <w:pPr>
        <w:spacing w:before="240" w:after="240"/>
      </w:pPr>
    </w:p>
    <w:p w14:paraId="14FFC3BA" w14:textId="4C3BC279" w:rsidR="002412FC" w:rsidRPr="00095824" w:rsidRDefault="00115E93" w:rsidP="00115E93">
      <w:pPr>
        <w:spacing w:before="160" w:after="80"/>
      </w:pPr>
      <w:r w:rsidRPr="00095824">
        <w:rPr>
          <w:b/>
          <w:bCs/>
        </w:rPr>
        <w:lastRenderedPageBreak/>
        <w:t>SHELTER IN PLACE</w:t>
      </w:r>
      <w:r w:rsidRPr="00095824">
        <w:t xml:space="preserve"> </w:t>
      </w:r>
      <w:r w:rsidR="002412FC" w:rsidRPr="00095824">
        <w:t>– If the Team Chooses “</w:t>
      </w:r>
      <w:r w:rsidR="00EA6F42" w:rsidRPr="00095824">
        <w:rPr>
          <w:b/>
          <w:bCs/>
        </w:rPr>
        <w:t>Shelter in Place</w:t>
      </w:r>
      <w:r w:rsidR="002412FC" w:rsidRPr="00095824"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6"/>
        <w:gridCol w:w="1182"/>
        <w:gridCol w:w="1757"/>
        <w:gridCol w:w="1780"/>
        <w:gridCol w:w="1980"/>
        <w:gridCol w:w="1795"/>
      </w:tblGrid>
      <w:tr w:rsidR="00C03232" w:rsidRPr="00095824" w14:paraId="19A5C552" w14:textId="77777777" w:rsidTr="00C03232">
        <w:tc>
          <w:tcPr>
            <w:tcW w:w="0" w:type="auto"/>
            <w:hideMark/>
          </w:tcPr>
          <w:p w14:paraId="5707ECE1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Roll (1d20)</w:t>
            </w:r>
          </w:p>
        </w:tc>
        <w:tc>
          <w:tcPr>
            <w:tcW w:w="0" w:type="auto"/>
            <w:hideMark/>
          </w:tcPr>
          <w:p w14:paraId="6617548B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Public Response</w:t>
            </w:r>
          </w:p>
        </w:tc>
        <w:tc>
          <w:tcPr>
            <w:tcW w:w="0" w:type="auto"/>
            <w:hideMark/>
          </w:tcPr>
          <w:p w14:paraId="28134C69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City Outcome</w:t>
            </w:r>
          </w:p>
        </w:tc>
        <w:tc>
          <w:tcPr>
            <w:tcW w:w="1780" w:type="dxa"/>
            <w:hideMark/>
          </w:tcPr>
          <w:p w14:paraId="076731EA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Small Towns Outcome</w:t>
            </w:r>
          </w:p>
        </w:tc>
        <w:tc>
          <w:tcPr>
            <w:tcW w:w="1980" w:type="dxa"/>
            <w:hideMark/>
          </w:tcPr>
          <w:p w14:paraId="1CF2825A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Public Beaches / Vacation Homes Outcome</w:t>
            </w:r>
          </w:p>
        </w:tc>
        <w:tc>
          <w:tcPr>
            <w:tcW w:w="1795" w:type="dxa"/>
            <w:hideMark/>
          </w:tcPr>
          <w:p w14:paraId="1E7F6DD8" w14:textId="77777777" w:rsidR="00C03232" w:rsidRPr="00095824" w:rsidRDefault="00C03232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National Forest Outcome</w:t>
            </w:r>
          </w:p>
        </w:tc>
      </w:tr>
      <w:tr w:rsidR="00C03232" w:rsidRPr="00095824" w14:paraId="04D5A645" w14:textId="77777777" w:rsidTr="00C03232">
        <w:tc>
          <w:tcPr>
            <w:tcW w:w="0" w:type="auto"/>
            <w:hideMark/>
          </w:tcPr>
          <w:p w14:paraId="078FAA11" w14:textId="77777777" w:rsidR="00C03232" w:rsidRPr="00095824" w:rsidRDefault="00C03232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1–5</w:t>
            </w:r>
          </w:p>
        </w:tc>
        <w:tc>
          <w:tcPr>
            <w:tcW w:w="0" w:type="auto"/>
            <w:hideMark/>
          </w:tcPr>
          <w:p w14:paraId="2D7C0866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Confused &amp; scared</w:t>
            </w:r>
          </w:p>
        </w:tc>
        <w:tc>
          <w:tcPr>
            <w:tcW w:w="0" w:type="auto"/>
            <w:hideMark/>
          </w:tcPr>
          <w:p w14:paraId="0A5AE9B4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 xml:space="preserve">Some residents flee </w:t>
            </w:r>
            <w:proofErr w:type="gramStart"/>
            <w:r w:rsidRPr="00095824">
              <w:rPr>
                <w:sz w:val="22"/>
                <w:szCs w:val="22"/>
              </w:rPr>
              <w:t>anyway;</w:t>
            </w:r>
            <w:proofErr w:type="gramEnd"/>
            <w:r w:rsidRPr="00095824">
              <w:rPr>
                <w:sz w:val="22"/>
                <w:szCs w:val="22"/>
              </w:rPr>
              <w:t xml:space="preserve"> traffic jams and exposure. Panic worsens effects.</w:t>
            </w:r>
          </w:p>
        </w:tc>
        <w:tc>
          <w:tcPr>
            <w:tcW w:w="1780" w:type="dxa"/>
            <w:hideMark/>
          </w:tcPr>
          <w:p w14:paraId="5CC45E27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Many don’t understand directions. Elderly/children especially affected.</w:t>
            </w:r>
          </w:p>
        </w:tc>
        <w:tc>
          <w:tcPr>
            <w:tcW w:w="1980" w:type="dxa"/>
            <w:hideMark/>
          </w:tcPr>
          <w:p w14:paraId="745CEE1C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Tourists unsure — half leave, half stay outside.</w:t>
            </w:r>
          </w:p>
        </w:tc>
        <w:tc>
          <w:tcPr>
            <w:tcW w:w="1795" w:type="dxa"/>
            <w:hideMark/>
          </w:tcPr>
          <w:p w14:paraId="2C279040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scatter unpredictably. Rangers overwhelmed.</w:t>
            </w:r>
          </w:p>
        </w:tc>
      </w:tr>
      <w:tr w:rsidR="00C03232" w:rsidRPr="00095824" w14:paraId="78A34AD2" w14:textId="77777777" w:rsidTr="00C03232">
        <w:tc>
          <w:tcPr>
            <w:tcW w:w="0" w:type="auto"/>
            <w:hideMark/>
          </w:tcPr>
          <w:p w14:paraId="13584F54" w14:textId="77777777" w:rsidR="00C03232" w:rsidRPr="00095824" w:rsidRDefault="00C03232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6–10</w:t>
            </w:r>
          </w:p>
        </w:tc>
        <w:tc>
          <w:tcPr>
            <w:tcW w:w="0" w:type="auto"/>
            <w:hideMark/>
          </w:tcPr>
          <w:p w14:paraId="3DE80E13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Mild panic</w:t>
            </w:r>
          </w:p>
        </w:tc>
        <w:tc>
          <w:tcPr>
            <w:tcW w:w="0" w:type="auto"/>
            <w:hideMark/>
          </w:tcPr>
          <w:p w14:paraId="0A70D076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People stay indoors but lack supplies. Minor injuries and poor air quality.</w:t>
            </w:r>
          </w:p>
        </w:tc>
        <w:tc>
          <w:tcPr>
            <w:tcW w:w="1780" w:type="dxa"/>
            <w:hideMark/>
          </w:tcPr>
          <w:p w14:paraId="24FA0560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Compliance is mixed. Some try to drive out too late.</w:t>
            </w:r>
          </w:p>
        </w:tc>
        <w:tc>
          <w:tcPr>
            <w:tcW w:w="1980" w:type="dxa"/>
            <w:hideMark/>
          </w:tcPr>
          <w:p w14:paraId="26AD0ACB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Vacationers drive off-site; roads cluttered.</w:t>
            </w:r>
          </w:p>
        </w:tc>
        <w:tc>
          <w:tcPr>
            <w:tcW w:w="1795" w:type="dxa"/>
            <w:hideMark/>
          </w:tcPr>
          <w:p w14:paraId="5783DC32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stay but don’t follow best practices.</w:t>
            </w:r>
          </w:p>
        </w:tc>
      </w:tr>
      <w:tr w:rsidR="00C03232" w:rsidRPr="00095824" w14:paraId="41C9CB66" w14:textId="77777777" w:rsidTr="00C03232">
        <w:tc>
          <w:tcPr>
            <w:tcW w:w="0" w:type="auto"/>
            <w:hideMark/>
          </w:tcPr>
          <w:p w14:paraId="2B7A4045" w14:textId="77777777" w:rsidR="00C03232" w:rsidRPr="00095824" w:rsidRDefault="00C03232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11–15</w:t>
            </w:r>
          </w:p>
        </w:tc>
        <w:tc>
          <w:tcPr>
            <w:tcW w:w="0" w:type="auto"/>
            <w:hideMark/>
          </w:tcPr>
          <w:p w14:paraId="0C0052CA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Generally compliant</w:t>
            </w:r>
          </w:p>
        </w:tc>
        <w:tc>
          <w:tcPr>
            <w:tcW w:w="0" w:type="auto"/>
            <w:hideMark/>
          </w:tcPr>
          <w:p w14:paraId="0374B9F2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People close windows, use filters, and remain indoors. Minor health effects.</w:t>
            </w:r>
          </w:p>
        </w:tc>
        <w:tc>
          <w:tcPr>
            <w:tcW w:w="1780" w:type="dxa"/>
            <w:hideMark/>
          </w:tcPr>
          <w:p w14:paraId="300E32FC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Townsfolk stay inside. Few respiratory issues.</w:t>
            </w:r>
          </w:p>
        </w:tc>
        <w:tc>
          <w:tcPr>
            <w:tcW w:w="1980" w:type="dxa"/>
            <w:hideMark/>
          </w:tcPr>
          <w:p w14:paraId="2BC6BE9F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Visitors hunker down in cabins. Few incidents.</w:t>
            </w:r>
          </w:p>
        </w:tc>
        <w:tc>
          <w:tcPr>
            <w:tcW w:w="1795" w:type="dxa"/>
            <w:hideMark/>
          </w:tcPr>
          <w:p w14:paraId="028BA1C6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Park rangers help move people to shelters.</w:t>
            </w:r>
          </w:p>
        </w:tc>
      </w:tr>
      <w:tr w:rsidR="00C03232" w:rsidRPr="00095824" w14:paraId="30E2F7E9" w14:textId="77777777" w:rsidTr="00C03232">
        <w:tc>
          <w:tcPr>
            <w:tcW w:w="0" w:type="auto"/>
            <w:hideMark/>
          </w:tcPr>
          <w:p w14:paraId="758CD0CF" w14:textId="77777777" w:rsidR="00C03232" w:rsidRPr="00095824" w:rsidRDefault="00C03232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16–20</w:t>
            </w:r>
          </w:p>
        </w:tc>
        <w:tc>
          <w:tcPr>
            <w:tcW w:w="0" w:type="auto"/>
            <w:hideMark/>
          </w:tcPr>
          <w:p w14:paraId="3633945A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Calm and prepared</w:t>
            </w:r>
          </w:p>
        </w:tc>
        <w:tc>
          <w:tcPr>
            <w:tcW w:w="0" w:type="auto"/>
            <w:hideMark/>
          </w:tcPr>
          <w:p w14:paraId="73CF23F9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Public responds well. Filters and masks distributed. Great outcome.</w:t>
            </w:r>
          </w:p>
        </w:tc>
        <w:tc>
          <w:tcPr>
            <w:tcW w:w="1780" w:type="dxa"/>
            <w:hideMark/>
          </w:tcPr>
          <w:p w14:paraId="6CA3FB25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Families follow instructions. Assist vulnerable neighbors.</w:t>
            </w:r>
          </w:p>
        </w:tc>
        <w:tc>
          <w:tcPr>
            <w:tcW w:w="1980" w:type="dxa"/>
            <w:hideMark/>
          </w:tcPr>
          <w:p w14:paraId="69E6A5A9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Tourists and locals follow directions. Safe.</w:t>
            </w:r>
          </w:p>
        </w:tc>
        <w:tc>
          <w:tcPr>
            <w:tcW w:w="1795" w:type="dxa"/>
            <w:hideMark/>
          </w:tcPr>
          <w:p w14:paraId="506E41E6" w14:textId="77777777" w:rsidR="00C03232" w:rsidRPr="00095824" w:rsidRDefault="00C03232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Campgrounds safe. Ranger communication effective.</w:t>
            </w:r>
          </w:p>
        </w:tc>
      </w:tr>
    </w:tbl>
    <w:p w14:paraId="4B170E40" w14:textId="222EFCFB" w:rsidR="00EA6F42" w:rsidRPr="00095824" w:rsidRDefault="00115E93" w:rsidP="00115E93">
      <w:pPr>
        <w:spacing w:before="160" w:after="80"/>
      </w:pPr>
      <w:r w:rsidRPr="00095824">
        <w:rPr>
          <w:b/>
          <w:bCs/>
        </w:rPr>
        <w:t>COMMUNICATE BUT NO OFFICIAL WARNING</w:t>
      </w:r>
      <w:r w:rsidRPr="00095824">
        <w:t xml:space="preserve"> </w:t>
      </w:r>
      <w:r w:rsidR="00EA6F42" w:rsidRPr="00095824">
        <w:t>– If the Team Chooses “</w:t>
      </w:r>
      <w:r w:rsidR="00EA6F42" w:rsidRPr="00095824">
        <w:rPr>
          <w:b/>
          <w:bCs/>
        </w:rPr>
        <w:t>Communicate but No Official Warning</w:t>
      </w:r>
      <w:r w:rsidR="00EA6F42" w:rsidRPr="00095824"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9"/>
        <w:gridCol w:w="1488"/>
        <w:gridCol w:w="1882"/>
        <w:gridCol w:w="1746"/>
        <w:gridCol w:w="1613"/>
        <w:gridCol w:w="1752"/>
      </w:tblGrid>
      <w:tr w:rsidR="00095824" w:rsidRPr="00095824" w14:paraId="0EE8CD2C" w14:textId="77777777" w:rsidTr="00095824">
        <w:tc>
          <w:tcPr>
            <w:tcW w:w="0" w:type="auto"/>
            <w:hideMark/>
          </w:tcPr>
          <w:p w14:paraId="33AF732B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Roll (1d20)</w:t>
            </w:r>
          </w:p>
        </w:tc>
        <w:tc>
          <w:tcPr>
            <w:tcW w:w="0" w:type="auto"/>
            <w:hideMark/>
          </w:tcPr>
          <w:p w14:paraId="6CE212AF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Public Response</w:t>
            </w:r>
          </w:p>
        </w:tc>
        <w:tc>
          <w:tcPr>
            <w:tcW w:w="0" w:type="auto"/>
            <w:hideMark/>
          </w:tcPr>
          <w:p w14:paraId="37F3AA27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City Outcome</w:t>
            </w:r>
          </w:p>
        </w:tc>
        <w:tc>
          <w:tcPr>
            <w:tcW w:w="0" w:type="auto"/>
            <w:hideMark/>
          </w:tcPr>
          <w:p w14:paraId="19D36746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Small Towns Outcome</w:t>
            </w:r>
          </w:p>
        </w:tc>
        <w:tc>
          <w:tcPr>
            <w:tcW w:w="0" w:type="auto"/>
            <w:hideMark/>
          </w:tcPr>
          <w:p w14:paraId="5E2D9862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Public Beaches / Vacation Homes Outcome</w:t>
            </w:r>
          </w:p>
        </w:tc>
        <w:tc>
          <w:tcPr>
            <w:tcW w:w="0" w:type="auto"/>
            <w:hideMark/>
          </w:tcPr>
          <w:p w14:paraId="163BCB09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National Forest Outcome</w:t>
            </w:r>
          </w:p>
        </w:tc>
      </w:tr>
      <w:tr w:rsidR="00095824" w:rsidRPr="00095824" w14:paraId="7292AA9C" w14:textId="77777777" w:rsidTr="00095824">
        <w:tc>
          <w:tcPr>
            <w:tcW w:w="0" w:type="auto"/>
            <w:hideMark/>
          </w:tcPr>
          <w:p w14:paraId="1413CD9B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1–5</w:t>
            </w:r>
          </w:p>
        </w:tc>
        <w:tc>
          <w:tcPr>
            <w:tcW w:w="0" w:type="auto"/>
            <w:hideMark/>
          </w:tcPr>
          <w:p w14:paraId="56C364C3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Misinterprets message</w:t>
            </w:r>
          </w:p>
        </w:tc>
        <w:tc>
          <w:tcPr>
            <w:tcW w:w="0" w:type="auto"/>
            <w:hideMark/>
          </w:tcPr>
          <w:p w14:paraId="20FD622F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Rumors of danger spread. Some panic-buy, others ignore the news.</w:t>
            </w:r>
          </w:p>
        </w:tc>
        <w:tc>
          <w:tcPr>
            <w:tcW w:w="0" w:type="auto"/>
            <w:hideMark/>
          </w:tcPr>
          <w:p w14:paraId="33AC7AA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Towns confused. Mixed levels of concern.</w:t>
            </w:r>
          </w:p>
        </w:tc>
        <w:tc>
          <w:tcPr>
            <w:tcW w:w="0" w:type="auto"/>
            <w:hideMark/>
          </w:tcPr>
          <w:p w14:paraId="7AE9D00C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Beachgoers evacuate early without direction.</w:t>
            </w:r>
          </w:p>
        </w:tc>
        <w:tc>
          <w:tcPr>
            <w:tcW w:w="0" w:type="auto"/>
            <w:hideMark/>
          </w:tcPr>
          <w:p w14:paraId="76DF60D4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Hikers leave trails abruptly, disrupting park operations.</w:t>
            </w:r>
          </w:p>
        </w:tc>
      </w:tr>
      <w:tr w:rsidR="00095824" w:rsidRPr="00095824" w14:paraId="7EC4D02B" w14:textId="77777777" w:rsidTr="00095824">
        <w:tc>
          <w:tcPr>
            <w:tcW w:w="0" w:type="auto"/>
            <w:hideMark/>
          </w:tcPr>
          <w:p w14:paraId="7FA81DC7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6–10</w:t>
            </w:r>
          </w:p>
        </w:tc>
        <w:tc>
          <w:tcPr>
            <w:tcW w:w="0" w:type="auto"/>
            <w:hideMark/>
          </w:tcPr>
          <w:p w14:paraId="6F8B45EA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Mostly ignores</w:t>
            </w:r>
          </w:p>
        </w:tc>
        <w:tc>
          <w:tcPr>
            <w:tcW w:w="0" w:type="auto"/>
            <w:hideMark/>
          </w:tcPr>
          <w:p w14:paraId="4D060E21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Most go about their day. Vulnerable people at risk if things escalate.</w:t>
            </w:r>
          </w:p>
        </w:tc>
        <w:tc>
          <w:tcPr>
            <w:tcW w:w="0" w:type="auto"/>
            <w:hideMark/>
          </w:tcPr>
          <w:p w14:paraId="7C58E60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No prep. Stay relaxed. High potential for delayed action.</w:t>
            </w:r>
          </w:p>
        </w:tc>
        <w:tc>
          <w:tcPr>
            <w:tcW w:w="0" w:type="auto"/>
            <w:hideMark/>
          </w:tcPr>
          <w:p w14:paraId="797D4C71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Tourists carry on. Some complain of poor air.</w:t>
            </w:r>
          </w:p>
        </w:tc>
        <w:tc>
          <w:tcPr>
            <w:tcW w:w="0" w:type="auto"/>
            <w:hideMark/>
          </w:tcPr>
          <w:p w14:paraId="56EA8A34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remain unaware. Few extra precautions.</w:t>
            </w:r>
          </w:p>
        </w:tc>
      </w:tr>
      <w:tr w:rsidR="00095824" w:rsidRPr="00095824" w14:paraId="3B9F4C22" w14:textId="77777777" w:rsidTr="00095824">
        <w:tc>
          <w:tcPr>
            <w:tcW w:w="0" w:type="auto"/>
            <w:hideMark/>
          </w:tcPr>
          <w:p w14:paraId="5F72F54F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11–15</w:t>
            </w:r>
          </w:p>
        </w:tc>
        <w:tc>
          <w:tcPr>
            <w:tcW w:w="0" w:type="auto"/>
            <w:hideMark/>
          </w:tcPr>
          <w:p w14:paraId="5839C2EC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Generally receptive</w:t>
            </w:r>
          </w:p>
        </w:tc>
        <w:tc>
          <w:tcPr>
            <w:tcW w:w="0" w:type="auto"/>
            <w:hideMark/>
          </w:tcPr>
          <w:p w14:paraId="3AF7AECD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People monitor news, buy filters, stay informed. Good baseline awareness.</w:t>
            </w:r>
          </w:p>
        </w:tc>
        <w:tc>
          <w:tcPr>
            <w:tcW w:w="0" w:type="auto"/>
            <w:hideMark/>
          </w:tcPr>
          <w:p w14:paraId="4AF9CADC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Light prep across households. Talk of evacuation plans.</w:t>
            </w:r>
          </w:p>
        </w:tc>
        <w:tc>
          <w:tcPr>
            <w:tcW w:w="0" w:type="auto"/>
            <w:hideMark/>
          </w:tcPr>
          <w:p w14:paraId="6BE83256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Residents prep “go bags.” Good attitude.</w:t>
            </w:r>
          </w:p>
        </w:tc>
        <w:tc>
          <w:tcPr>
            <w:tcW w:w="0" w:type="auto"/>
            <w:hideMark/>
          </w:tcPr>
          <w:p w14:paraId="45DFF3F8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Park visitors ask questions and follow signage.</w:t>
            </w:r>
          </w:p>
        </w:tc>
      </w:tr>
      <w:tr w:rsidR="00095824" w:rsidRPr="00095824" w14:paraId="559BE2C8" w14:textId="77777777" w:rsidTr="00095824">
        <w:tc>
          <w:tcPr>
            <w:tcW w:w="0" w:type="auto"/>
            <w:hideMark/>
          </w:tcPr>
          <w:p w14:paraId="6938826D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lastRenderedPageBreak/>
              <w:t>16–20</w:t>
            </w:r>
          </w:p>
        </w:tc>
        <w:tc>
          <w:tcPr>
            <w:tcW w:w="0" w:type="auto"/>
            <w:hideMark/>
          </w:tcPr>
          <w:p w14:paraId="37F073C7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Highly engaged</w:t>
            </w:r>
          </w:p>
        </w:tc>
        <w:tc>
          <w:tcPr>
            <w:tcW w:w="0" w:type="auto"/>
            <w:hideMark/>
          </w:tcPr>
          <w:p w14:paraId="1E966D84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Excellent public response. Prepares but avoids panic.</w:t>
            </w:r>
          </w:p>
        </w:tc>
        <w:tc>
          <w:tcPr>
            <w:tcW w:w="0" w:type="auto"/>
            <w:hideMark/>
          </w:tcPr>
          <w:p w14:paraId="0BF41ABA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Towns organize volunteer help. Check on neighbors.</w:t>
            </w:r>
          </w:p>
        </w:tc>
        <w:tc>
          <w:tcPr>
            <w:tcW w:w="0" w:type="auto"/>
            <w:hideMark/>
          </w:tcPr>
          <w:p w14:paraId="2EB206C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Tourists and locals coordinate exit plans.</w:t>
            </w:r>
          </w:p>
        </w:tc>
        <w:tc>
          <w:tcPr>
            <w:tcW w:w="0" w:type="auto"/>
            <w:hideMark/>
          </w:tcPr>
          <w:p w14:paraId="7EBA8C0E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Rangers run info booths and set up alerts.</w:t>
            </w:r>
          </w:p>
        </w:tc>
      </w:tr>
    </w:tbl>
    <w:p w14:paraId="407311F7" w14:textId="26E67A2B" w:rsidR="00EA6F42" w:rsidRPr="00095824" w:rsidRDefault="00115E93" w:rsidP="00115E93">
      <w:pPr>
        <w:spacing w:before="160" w:after="80"/>
      </w:pPr>
      <w:r w:rsidRPr="00095824">
        <w:rPr>
          <w:b/>
          <w:bCs/>
        </w:rPr>
        <w:t>WAIT FOR MORE DATA</w:t>
      </w:r>
      <w:r w:rsidRPr="00095824">
        <w:t xml:space="preserve"> </w:t>
      </w:r>
      <w:r w:rsidR="00EA6F42" w:rsidRPr="00095824">
        <w:t>– If the Team Chooses “</w:t>
      </w:r>
      <w:r w:rsidR="00EA6F42" w:rsidRPr="00095824">
        <w:rPr>
          <w:b/>
          <w:bCs/>
        </w:rPr>
        <w:t>Wait for More Data</w:t>
      </w:r>
      <w:r w:rsidR="00EA6F42" w:rsidRPr="00095824">
        <w:t>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1372"/>
        <w:gridCol w:w="1598"/>
        <w:gridCol w:w="1931"/>
        <w:gridCol w:w="1681"/>
        <w:gridCol w:w="1893"/>
      </w:tblGrid>
      <w:tr w:rsidR="00095824" w:rsidRPr="00095824" w14:paraId="3CAB5A22" w14:textId="77777777" w:rsidTr="00095824">
        <w:tc>
          <w:tcPr>
            <w:tcW w:w="0" w:type="auto"/>
            <w:hideMark/>
          </w:tcPr>
          <w:p w14:paraId="3F9ECFEB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Roll (1d20)</w:t>
            </w:r>
          </w:p>
        </w:tc>
        <w:tc>
          <w:tcPr>
            <w:tcW w:w="0" w:type="auto"/>
            <w:hideMark/>
          </w:tcPr>
          <w:p w14:paraId="4A9B481B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Public Response</w:t>
            </w:r>
          </w:p>
        </w:tc>
        <w:tc>
          <w:tcPr>
            <w:tcW w:w="0" w:type="auto"/>
            <w:hideMark/>
          </w:tcPr>
          <w:p w14:paraId="422A1690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City Outcome</w:t>
            </w:r>
          </w:p>
        </w:tc>
        <w:tc>
          <w:tcPr>
            <w:tcW w:w="0" w:type="auto"/>
            <w:hideMark/>
          </w:tcPr>
          <w:p w14:paraId="63B07B96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Small Towns Outcome</w:t>
            </w:r>
          </w:p>
        </w:tc>
        <w:tc>
          <w:tcPr>
            <w:tcW w:w="0" w:type="auto"/>
            <w:hideMark/>
          </w:tcPr>
          <w:p w14:paraId="04820B34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Public Beaches / Vacation Homes Outcome</w:t>
            </w:r>
          </w:p>
        </w:tc>
        <w:tc>
          <w:tcPr>
            <w:tcW w:w="0" w:type="auto"/>
            <w:hideMark/>
          </w:tcPr>
          <w:p w14:paraId="0BF477FA" w14:textId="77777777" w:rsidR="00095824" w:rsidRPr="00095824" w:rsidRDefault="00095824">
            <w:pPr>
              <w:jc w:val="center"/>
              <w:rPr>
                <w:b/>
                <w:bCs/>
                <w:sz w:val="22"/>
                <w:szCs w:val="22"/>
              </w:rPr>
            </w:pPr>
            <w:r w:rsidRPr="00095824">
              <w:rPr>
                <w:rStyle w:val="Strong"/>
                <w:sz w:val="22"/>
                <w:szCs w:val="22"/>
              </w:rPr>
              <w:t>National Forest Outcome</w:t>
            </w:r>
          </w:p>
        </w:tc>
      </w:tr>
      <w:tr w:rsidR="00095824" w:rsidRPr="00095824" w14:paraId="5A224B19" w14:textId="77777777" w:rsidTr="00095824">
        <w:tc>
          <w:tcPr>
            <w:tcW w:w="0" w:type="auto"/>
            <w:hideMark/>
          </w:tcPr>
          <w:p w14:paraId="14AD998E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1–5</w:t>
            </w:r>
          </w:p>
        </w:tc>
        <w:tc>
          <w:tcPr>
            <w:tcW w:w="0" w:type="auto"/>
            <w:hideMark/>
          </w:tcPr>
          <w:p w14:paraId="62E88FD6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Rumors and speculation</w:t>
            </w:r>
          </w:p>
        </w:tc>
        <w:tc>
          <w:tcPr>
            <w:tcW w:w="0" w:type="auto"/>
            <w:hideMark/>
          </w:tcPr>
          <w:p w14:paraId="0EE2E7E0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Social media chaos. People flee or hoard supplies.</w:t>
            </w:r>
          </w:p>
        </w:tc>
        <w:tc>
          <w:tcPr>
            <w:tcW w:w="0" w:type="auto"/>
            <w:hideMark/>
          </w:tcPr>
          <w:p w14:paraId="31E63BC4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Conspiracies spread. Mixed reaction.</w:t>
            </w:r>
          </w:p>
        </w:tc>
        <w:tc>
          <w:tcPr>
            <w:tcW w:w="0" w:type="auto"/>
            <w:hideMark/>
          </w:tcPr>
          <w:p w14:paraId="688F9B4D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Panic hits vacationers. Many leave early.</w:t>
            </w:r>
          </w:p>
        </w:tc>
        <w:tc>
          <w:tcPr>
            <w:tcW w:w="0" w:type="auto"/>
            <w:hideMark/>
          </w:tcPr>
          <w:p w14:paraId="6845D5A7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abandon sites suddenly.</w:t>
            </w:r>
          </w:p>
        </w:tc>
      </w:tr>
      <w:tr w:rsidR="00095824" w:rsidRPr="00095824" w14:paraId="75BA48CC" w14:textId="77777777" w:rsidTr="00095824">
        <w:tc>
          <w:tcPr>
            <w:tcW w:w="0" w:type="auto"/>
            <w:hideMark/>
          </w:tcPr>
          <w:p w14:paraId="70A7D958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6–10</w:t>
            </w:r>
          </w:p>
        </w:tc>
        <w:tc>
          <w:tcPr>
            <w:tcW w:w="0" w:type="auto"/>
            <w:hideMark/>
          </w:tcPr>
          <w:p w14:paraId="7249E7F2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Dismissive</w:t>
            </w:r>
          </w:p>
        </w:tc>
        <w:tc>
          <w:tcPr>
            <w:tcW w:w="0" w:type="auto"/>
            <w:hideMark/>
          </w:tcPr>
          <w:p w14:paraId="18542D2C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“It’s fine.” Low readiness, poor indoor air setup.</w:t>
            </w:r>
          </w:p>
        </w:tc>
        <w:tc>
          <w:tcPr>
            <w:tcW w:w="0" w:type="auto"/>
            <w:hideMark/>
          </w:tcPr>
          <w:p w14:paraId="7055A701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Towns disregard potential threat. Vulnerability stays high.</w:t>
            </w:r>
          </w:p>
        </w:tc>
        <w:tc>
          <w:tcPr>
            <w:tcW w:w="0" w:type="auto"/>
            <w:hideMark/>
          </w:tcPr>
          <w:p w14:paraId="20F4D02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Tourists stay exposed outdoors.</w:t>
            </w:r>
          </w:p>
        </w:tc>
        <w:tc>
          <w:tcPr>
            <w:tcW w:w="0" w:type="auto"/>
            <w:hideMark/>
          </w:tcPr>
          <w:p w14:paraId="6AE1DBCD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light fires and party.</w:t>
            </w:r>
          </w:p>
        </w:tc>
      </w:tr>
      <w:tr w:rsidR="00095824" w:rsidRPr="00095824" w14:paraId="3827D65A" w14:textId="77777777" w:rsidTr="00095824">
        <w:tc>
          <w:tcPr>
            <w:tcW w:w="0" w:type="auto"/>
            <w:hideMark/>
          </w:tcPr>
          <w:p w14:paraId="0687A795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11–15</w:t>
            </w:r>
          </w:p>
        </w:tc>
        <w:tc>
          <w:tcPr>
            <w:tcW w:w="0" w:type="auto"/>
            <w:hideMark/>
          </w:tcPr>
          <w:p w14:paraId="1D34C12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Cautious but passive</w:t>
            </w:r>
          </w:p>
        </w:tc>
        <w:tc>
          <w:tcPr>
            <w:tcW w:w="0" w:type="auto"/>
            <w:hideMark/>
          </w:tcPr>
          <w:p w14:paraId="0BE25CE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Some buy masks or check alerts, but most don’t act.</w:t>
            </w:r>
          </w:p>
        </w:tc>
        <w:tc>
          <w:tcPr>
            <w:tcW w:w="0" w:type="auto"/>
            <w:hideMark/>
          </w:tcPr>
          <w:p w14:paraId="0612765E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Aware but slow to prepare.</w:t>
            </w:r>
          </w:p>
        </w:tc>
        <w:tc>
          <w:tcPr>
            <w:tcW w:w="0" w:type="auto"/>
            <w:hideMark/>
          </w:tcPr>
          <w:p w14:paraId="0D5397F8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Vacationers pack extra water, no real plan.</w:t>
            </w:r>
          </w:p>
        </w:tc>
        <w:tc>
          <w:tcPr>
            <w:tcW w:w="0" w:type="auto"/>
            <w:hideMark/>
          </w:tcPr>
          <w:p w14:paraId="5AF9B1D3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Visitors glance at signs, but don’t take them seriously.</w:t>
            </w:r>
          </w:p>
        </w:tc>
      </w:tr>
      <w:tr w:rsidR="00095824" w:rsidRPr="00095824" w14:paraId="20EC3E71" w14:textId="77777777" w:rsidTr="00095824">
        <w:tc>
          <w:tcPr>
            <w:tcW w:w="0" w:type="auto"/>
            <w:hideMark/>
          </w:tcPr>
          <w:p w14:paraId="6B570758" w14:textId="77777777" w:rsidR="00095824" w:rsidRPr="00095824" w:rsidRDefault="00095824">
            <w:pPr>
              <w:rPr>
                <w:b/>
                <w:bCs/>
                <w:sz w:val="22"/>
                <w:szCs w:val="22"/>
              </w:rPr>
            </w:pPr>
            <w:r w:rsidRPr="00095824">
              <w:rPr>
                <w:b/>
                <w:bCs/>
                <w:sz w:val="22"/>
                <w:szCs w:val="22"/>
              </w:rPr>
              <w:t>16–20</w:t>
            </w:r>
          </w:p>
        </w:tc>
        <w:tc>
          <w:tcPr>
            <w:tcW w:w="0" w:type="auto"/>
            <w:hideMark/>
          </w:tcPr>
          <w:p w14:paraId="04C1B435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Patient and observant</w:t>
            </w:r>
          </w:p>
        </w:tc>
        <w:tc>
          <w:tcPr>
            <w:tcW w:w="0" w:type="auto"/>
            <w:hideMark/>
          </w:tcPr>
          <w:p w14:paraId="162B04B0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Trust in science keeps public alert and ready to act.</w:t>
            </w:r>
          </w:p>
        </w:tc>
        <w:tc>
          <w:tcPr>
            <w:tcW w:w="0" w:type="auto"/>
            <w:hideMark/>
          </w:tcPr>
          <w:p w14:paraId="0B5F8698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Good awareness, ready to follow orders.</w:t>
            </w:r>
          </w:p>
        </w:tc>
        <w:tc>
          <w:tcPr>
            <w:tcW w:w="0" w:type="auto"/>
            <w:hideMark/>
          </w:tcPr>
          <w:p w14:paraId="6ABB209A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Calm prep in cabins and resorts.</w:t>
            </w:r>
          </w:p>
        </w:tc>
        <w:tc>
          <w:tcPr>
            <w:tcW w:w="0" w:type="auto"/>
            <w:hideMark/>
          </w:tcPr>
          <w:p w14:paraId="27DE944E" w14:textId="77777777" w:rsidR="00095824" w:rsidRPr="00095824" w:rsidRDefault="00095824">
            <w:pPr>
              <w:rPr>
                <w:sz w:val="22"/>
                <w:szCs w:val="22"/>
              </w:rPr>
            </w:pPr>
            <w:r w:rsidRPr="00095824">
              <w:rPr>
                <w:sz w:val="22"/>
                <w:szCs w:val="22"/>
              </w:rPr>
              <w:t>Campers stay aware. Rangers communicate clearly.</w:t>
            </w:r>
          </w:p>
        </w:tc>
      </w:tr>
    </w:tbl>
    <w:p w14:paraId="5BA617AE" w14:textId="77777777" w:rsidR="002412FC" w:rsidRDefault="002412FC" w:rsidP="004A7513">
      <w:pPr>
        <w:rPr>
          <w:sz w:val="28"/>
          <w:szCs w:val="28"/>
        </w:rPr>
      </w:pPr>
    </w:p>
    <w:p w14:paraId="5F1E03A8" w14:textId="56828F83" w:rsidR="00EA6F42" w:rsidRDefault="00EA6F42">
      <w:pPr>
        <w:spacing w:after="160" w:line="278" w:lineRule="auto"/>
        <w:rPr>
          <w:b/>
          <w:bCs/>
          <w:sz w:val="28"/>
          <w:szCs w:val="28"/>
        </w:rPr>
      </w:pPr>
    </w:p>
    <w:sectPr w:rsidR="00EA6F42" w:rsidSect="001C5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391C"/>
    <w:multiLevelType w:val="multilevel"/>
    <w:tmpl w:val="27460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26F5E"/>
    <w:multiLevelType w:val="multilevel"/>
    <w:tmpl w:val="8696B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B1240F"/>
    <w:multiLevelType w:val="multilevel"/>
    <w:tmpl w:val="2DC09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11086"/>
    <w:multiLevelType w:val="multilevel"/>
    <w:tmpl w:val="3766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5336D"/>
    <w:multiLevelType w:val="multilevel"/>
    <w:tmpl w:val="4AE2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B412F"/>
    <w:multiLevelType w:val="hybridMultilevel"/>
    <w:tmpl w:val="BCF8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4738A"/>
    <w:multiLevelType w:val="multilevel"/>
    <w:tmpl w:val="A93C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007EBC"/>
    <w:multiLevelType w:val="multilevel"/>
    <w:tmpl w:val="988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8A307B"/>
    <w:multiLevelType w:val="multilevel"/>
    <w:tmpl w:val="51220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062EE6"/>
    <w:multiLevelType w:val="multilevel"/>
    <w:tmpl w:val="E592A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C50AFB"/>
    <w:multiLevelType w:val="multilevel"/>
    <w:tmpl w:val="DB364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2B34EF"/>
    <w:multiLevelType w:val="multilevel"/>
    <w:tmpl w:val="F7AAE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54452"/>
    <w:multiLevelType w:val="multilevel"/>
    <w:tmpl w:val="81368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904943"/>
    <w:multiLevelType w:val="multilevel"/>
    <w:tmpl w:val="CC90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0B3190"/>
    <w:multiLevelType w:val="multilevel"/>
    <w:tmpl w:val="2116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71D3769"/>
    <w:multiLevelType w:val="multilevel"/>
    <w:tmpl w:val="EF204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CE4CD7"/>
    <w:multiLevelType w:val="multilevel"/>
    <w:tmpl w:val="186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13787B"/>
    <w:multiLevelType w:val="hybridMultilevel"/>
    <w:tmpl w:val="CB1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62F87"/>
    <w:multiLevelType w:val="hybridMultilevel"/>
    <w:tmpl w:val="36EC7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66668"/>
    <w:multiLevelType w:val="multilevel"/>
    <w:tmpl w:val="D7D2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332FA1"/>
    <w:multiLevelType w:val="multilevel"/>
    <w:tmpl w:val="C7C6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7683E09"/>
    <w:multiLevelType w:val="multilevel"/>
    <w:tmpl w:val="56C65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995207"/>
    <w:multiLevelType w:val="multilevel"/>
    <w:tmpl w:val="1C1E0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7A2304"/>
    <w:multiLevelType w:val="multilevel"/>
    <w:tmpl w:val="F560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49B2C8B"/>
    <w:multiLevelType w:val="multilevel"/>
    <w:tmpl w:val="FEF46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4B5C09"/>
    <w:multiLevelType w:val="multilevel"/>
    <w:tmpl w:val="30A49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1C33AC"/>
    <w:multiLevelType w:val="multilevel"/>
    <w:tmpl w:val="2B62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B3D3645"/>
    <w:multiLevelType w:val="multilevel"/>
    <w:tmpl w:val="89D2C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295322"/>
    <w:multiLevelType w:val="multilevel"/>
    <w:tmpl w:val="FD462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B76754"/>
    <w:multiLevelType w:val="multilevel"/>
    <w:tmpl w:val="AE2AF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4DF32F8"/>
    <w:multiLevelType w:val="multilevel"/>
    <w:tmpl w:val="1974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3E0659"/>
    <w:multiLevelType w:val="multilevel"/>
    <w:tmpl w:val="6CFC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5DA4265"/>
    <w:multiLevelType w:val="multilevel"/>
    <w:tmpl w:val="D20C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7F81457"/>
    <w:multiLevelType w:val="multilevel"/>
    <w:tmpl w:val="254A1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ABB789D"/>
    <w:multiLevelType w:val="multilevel"/>
    <w:tmpl w:val="D7985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D124EEA"/>
    <w:multiLevelType w:val="multilevel"/>
    <w:tmpl w:val="63FC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DC2DF5"/>
    <w:multiLevelType w:val="multilevel"/>
    <w:tmpl w:val="7C66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FE75E9"/>
    <w:multiLevelType w:val="multilevel"/>
    <w:tmpl w:val="6D38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5B81F4C"/>
    <w:multiLevelType w:val="multilevel"/>
    <w:tmpl w:val="A9025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7336CBD"/>
    <w:multiLevelType w:val="hybridMultilevel"/>
    <w:tmpl w:val="C4DA9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84772"/>
    <w:multiLevelType w:val="multilevel"/>
    <w:tmpl w:val="23B42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2D10CE"/>
    <w:multiLevelType w:val="multilevel"/>
    <w:tmpl w:val="9FAE8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BE501F"/>
    <w:multiLevelType w:val="multilevel"/>
    <w:tmpl w:val="137A9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B014AA3"/>
    <w:multiLevelType w:val="multilevel"/>
    <w:tmpl w:val="22BC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BED2111"/>
    <w:multiLevelType w:val="multilevel"/>
    <w:tmpl w:val="71D0C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C344E2B"/>
    <w:multiLevelType w:val="hybridMultilevel"/>
    <w:tmpl w:val="061E0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7C1E2D"/>
    <w:multiLevelType w:val="multilevel"/>
    <w:tmpl w:val="AC2EE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F7922F6"/>
    <w:multiLevelType w:val="multilevel"/>
    <w:tmpl w:val="CAD6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8683799">
    <w:abstractNumId w:val="33"/>
  </w:num>
  <w:num w:numId="2" w16cid:durableId="839276321">
    <w:abstractNumId w:val="8"/>
  </w:num>
  <w:num w:numId="3" w16cid:durableId="597755632">
    <w:abstractNumId w:val="40"/>
  </w:num>
  <w:num w:numId="4" w16cid:durableId="357508739">
    <w:abstractNumId w:val="28"/>
  </w:num>
  <w:num w:numId="5" w16cid:durableId="1224945111">
    <w:abstractNumId w:val="32"/>
  </w:num>
  <w:num w:numId="6" w16cid:durableId="415905736">
    <w:abstractNumId w:val="30"/>
  </w:num>
  <w:num w:numId="7" w16cid:durableId="157691942">
    <w:abstractNumId w:val="16"/>
  </w:num>
  <w:num w:numId="8" w16cid:durableId="146018643">
    <w:abstractNumId w:val="0"/>
  </w:num>
  <w:num w:numId="9" w16cid:durableId="1288513396">
    <w:abstractNumId w:val="37"/>
  </w:num>
  <w:num w:numId="10" w16cid:durableId="761099504">
    <w:abstractNumId w:val="20"/>
  </w:num>
  <w:num w:numId="11" w16cid:durableId="1860502950">
    <w:abstractNumId w:val="36"/>
  </w:num>
  <w:num w:numId="12" w16cid:durableId="914779731">
    <w:abstractNumId w:val="7"/>
  </w:num>
  <w:num w:numId="13" w16cid:durableId="216282157">
    <w:abstractNumId w:val="26"/>
  </w:num>
  <w:num w:numId="14" w16cid:durableId="870728776">
    <w:abstractNumId w:val="34"/>
  </w:num>
  <w:num w:numId="15" w16cid:durableId="1017540628">
    <w:abstractNumId w:val="22"/>
  </w:num>
  <w:num w:numId="16" w16cid:durableId="364791089">
    <w:abstractNumId w:val="1"/>
  </w:num>
  <w:num w:numId="17" w16cid:durableId="1774738634">
    <w:abstractNumId w:val="12"/>
  </w:num>
  <w:num w:numId="18" w16cid:durableId="1310865745">
    <w:abstractNumId w:val="4"/>
  </w:num>
  <w:num w:numId="19" w16cid:durableId="2047172766">
    <w:abstractNumId w:val="9"/>
  </w:num>
  <w:num w:numId="20" w16cid:durableId="2060543273">
    <w:abstractNumId w:val="21"/>
  </w:num>
  <w:num w:numId="21" w16cid:durableId="1249727242">
    <w:abstractNumId w:val="38"/>
  </w:num>
  <w:num w:numId="22" w16cid:durableId="1951206325">
    <w:abstractNumId w:val="23"/>
  </w:num>
  <w:num w:numId="23" w16cid:durableId="1930459015">
    <w:abstractNumId w:val="31"/>
  </w:num>
  <w:num w:numId="24" w16cid:durableId="501551307">
    <w:abstractNumId w:val="24"/>
  </w:num>
  <w:num w:numId="25" w16cid:durableId="1215193202">
    <w:abstractNumId w:val="18"/>
  </w:num>
  <w:num w:numId="26" w16cid:durableId="1916088790">
    <w:abstractNumId w:val="5"/>
  </w:num>
  <w:num w:numId="27" w16cid:durableId="1379669539">
    <w:abstractNumId w:val="39"/>
  </w:num>
  <w:num w:numId="28" w16cid:durableId="1720547467">
    <w:abstractNumId w:val="17"/>
  </w:num>
  <w:num w:numId="29" w16cid:durableId="286745812">
    <w:abstractNumId w:val="45"/>
  </w:num>
  <w:num w:numId="30" w16cid:durableId="2136555846">
    <w:abstractNumId w:val="13"/>
  </w:num>
  <w:num w:numId="31" w16cid:durableId="1619557502">
    <w:abstractNumId w:val="27"/>
  </w:num>
  <w:num w:numId="32" w16cid:durableId="479617935">
    <w:abstractNumId w:val="29"/>
  </w:num>
  <w:num w:numId="33" w16cid:durableId="1709254745">
    <w:abstractNumId w:val="19"/>
  </w:num>
  <w:num w:numId="34" w16cid:durableId="1393456339">
    <w:abstractNumId w:val="3"/>
  </w:num>
  <w:num w:numId="35" w16cid:durableId="1966958988">
    <w:abstractNumId w:val="15"/>
  </w:num>
  <w:num w:numId="36" w16cid:durableId="844635075">
    <w:abstractNumId w:val="35"/>
  </w:num>
  <w:num w:numId="37" w16cid:durableId="1841460850">
    <w:abstractNumId w:val="11"/>
  </w:num>
  <w:num w:numId="38" w16cid:durableId="313802545">
    <w:abstractNumId w:val="25"/>
  </w:num>
  <w:num w:numId="39" w16cid:durableId="47729308">
    <w:abstractNumId w:val="47"/>
  </w:num>
  <w:num w:numId="40" w16cid:durableId="794520678">
    <w:abstractNumId w:val="2"/>
  </w:num>
  <w:num w:numId="41" w16cid:durableId="1432360708">
    <w:abstractNumId w:val="42"/>
  </w:num>
  <w:num w:numId="42" w16cid:durableId="1959294829">
    <w:abstractNumId w:val="14"/>
  </w:num>
  <w:num w:numId="43" w16cid:durableId="1561790456">
    <w:abstractNumId w:val="44"/>
  </w:num>
  <w:num w:numId="44" w16cid:durableId="705644178">
    <w:abstractNumId w:val="43"/>
  </w:num>
  <w:num w:numId="45" w16cid:durableId="1975525681">
    <w:abstractNumId w:val="6"/>
  </w:num>
  <w:num w:numId="46" w16cid:durableId="1924608349">
    <w:abstractNumId w:val="10"/>
  </w:num>
  <w:num w:numId="47" w16cid:durableId="677462079">
    <w:abstractNumId w:val="46"/>
  </w:num>
  <w:num w:numId="48" w16cid:durableId="38668553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0AA"/>
    <w:rsid w:val="000007F7"/>
    <w:rsid w:val="00042D56"/>
    <w:rsid w:val="00095824"/>
    <w:rsid w:val="000B631B"/>
    <w:rsid w:val="000D701B"/>
    <w:rsid w:val="000E7F2D"/>
    <w:rsid w:val="00115E93"/>
    <w:rsid w:val="00134415"/>
    <w:rsid w:val="00147E78"/>
    <w:rsid w:val="001923CA"/>
    <w:rsid w:val="00192744"/>
    <w:rsid w:val="001B5270"/>
    <w:rsid w:val="001C5F1B"/>
    <w:rsid w:val="001F7125"/>
    <w:rsid w:val="00236F32"/>
    <w:rsid w:val="002412FC"/>
    <w:rsid w:val="00276B3F"/>
    <w:rsid w:val="002844D5"/>
    <w:rsid w:val="002A3A8C"/>
    <w:rsid w:val="002B1A4C"/>
    <w:rsid w:val="002D1003"/>
    <w:rsid w:val="002D56B3"/>
    <w:rsid w:val="002E62B5"/>
    <w:rsid w:val="0030651E"/>
    <w:rsid w:val="003131DF"/>
    <w:rsid w:val="00330D17"/>
    <w:rsid w:val="00342CCB"/>
    <w:rsid w:val="00376337"/>
    <w:rsid w:val="00384088"/>
    <w:rsid w:val="00396887"/>
    <w:rsid w:val="003B0F64"/>
    <w:rsid w:val="003B6E77"/>
    <w:rsid w:val="003B7F4B"/>
    <w:rsid w:val="00423274"/>
    <w:rsid w:val="00451AAB"/>
    <w:rsid w:val="004A7513"/>
    <w:rsid w:val="004E7C28"/>
    <w:rsid w:val="00506E3A"/>
    <w:rsid w:val="0052716F"/>
    <w:rsid w:val="00527202"/>
    <w:rsid w:val="005C1E24"/>
    <w:rsid w:val="005E0677"/>
    <w:rsid w:val="00600E3F"/>
    <w:rsid w:val="0060176E"/>
    <w:rsid w:val="0060424B"/>
    <w:rsid w:val="00674F60"/>
    <w:rsid w:val="00686EAC"/>
    <w:rsid w:val="006A55D5"/>
    <w:rsid w:val="006A789B"/>
    <w:rsid w:val="006A7A29"/>
    <w:rsid w:val="006C5789"/>
    <w:rsid w:val="007249D8"/>
    <w:rsid w:val="00734F93"/>
    <w:rsid w:val="00820A93"/>
    <w:rsid w:val="00826E2B"/>
    <w:rsid w:val="008A32E9"/>
    <w:rsid w:val="008F2BDC"/>
    <w:rsid w:val="0091068D"/>
    <w:rsid w:val="00917E00"/>
    <w:rsid w:val="009504FD"/>
    <w:rsid w:val="00951C45"/>
    <w:rsid w:val="00993255"/>
    <w:rsid w:val="009B4B21"/>
    <w:rsid w:val="009E2EC2"/>
    <w:rsid w:val="00A5172F"/>
    <w:rsid w:val="00A7097E"/>
    <w:rsid w:val="00A763B2"/>
    <w:rsid w:val="00AA0F30"/>
    <w:rsid w:val="00AB3067"/>
    <w:rsid w:val="00AB46A5"/>
    <w:rsid w:val="00B03492"/>
    <w:rsid w:val="00B7101E"/>
    <w:rsid w:val="00BC7895"/>
    <w:rsid w:val="00BD45A8"/>
    <w:rsid w:val="00BD51C2"/>
    <w:rsid w:val="00BF0085"/>
    <w:rsid w:val="00C03232"/>
    <w:rsid w:val="00C051B4"/>
    <w:rsid w:val="00D17BB0"/>
    <w:rsid w:val="00D40480"/>
    <w:rsid w:val="00D6436A"/>
    <w:rsid w:val="00D67F1E"/>
    <w:rsid w:val="00D80AF5"/>
    <w:rsid w:val="00D85546"/>
    <w:rsid w:val="00DA47FA"/>
    <w:rsid w:val="00DC008D"/>
    <w:rsid w:val="00DF2F4B"/>
    <w:rsid w:val="00E274CF"/>
    <w:rsid w:val="00E410AA"/>
    <w:rsid w:val="00E52C14"/>
    <w:rsid w:val="00EA6F42"/>
    <w:rsid w:val="00F45C34"/>
    <w:rsid w:val="00F46FB2"/>
    <w:rsid w:val="00F53D52"/>
    <w:rsid w:val="00F8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24863"/>
  <w15:chartTrackingRefBased/>
  <w15:docId w15:val="{752AE52D-13CC-9B42-BE30-A3D6793D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3B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0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6EAC"/>
    <w:pPr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6EAC"/>
    <w:pPr>
      <w:keepNext/>
      <w:keepLines/>
      <w:spacing w:before="160" w:after="80"/>
      <w:outlineLvl w:val="2"/>
    </w:pPr>
    <w:rPr>
      <w:rFonts w:eastAsiaTheme="majorEastAsia" w:cstheme="majorBidi"/>
      <w:color w:val="000000" w:themeColor="text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0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0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0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0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0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0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0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86EAC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686EAC"/>
    <w:rPr>
      <w:rFonts w:ascii="Times New Roman" w:eastAsiaTheme="majorEastAsia" w:hAnsi="Times New Roman" w:cstheme="majorBidi"/>
      <w:color w:val="000000" w:themeColor="text1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0A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0A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0A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0A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0A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0A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0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0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0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0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0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0A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0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0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0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0A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0AA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E410AA"/>
    <w:rPr>
      <w:b/>
      <w:bCs/>
    </w:rPr>
  </w:style>
  <w:style w:type="table" w:styleId="TableGrid">
    <w:name w:val="Table Grid"/>
    <w:basedOn w:val="TableNormal"/>
    <w:uiPriority w:val="39"/>
    <w:rsid w:val="00241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4F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3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Curtiss</dc:creator>
  <cp:keywords/>
  <dc:description/>
  <cp:lastModifiedBy>Elizabeth Curtiss</cp:lastModifiedBy>
  <cp:revision>8</cp:revision>
  <dcterms:created xsi:type="dcterms:W3CDTF">2025-07-08T02:02:00Z</dcterms:created>
  <dcterms:modified xsi:type="dcterms:W3CDTF">2025-07-18T15:09:00Z</dcterms:modified>
</cp:coreProperties>
</file>