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83CBAB" w14:textId="25A4F360" w:rsidR="00204A3E" w:rsidRPr="006B3191" w:rsidRDefault="004F666E" w:rsidP="006B3191">
      <w:pPr>
        <w:pStyle w:val="Heading1"/>
        <w:jc w:val="center"/>
      </w:pPr>
      <w:r w:rsidRPr="006B3191">
        <w:t>Annual Report</w:t>
      </w:r>
      <w:r w:rsidR="006B3191">
        <w:t xml:space="preserve"> of the</w:t>
      </w:r>
      <w:r w:rsidR="009F1967">
        <w:t xml:space="preserve"> DEI</w:t>
      </w:r>
      <w:r w:rsidR="006B3191">
        <w:t xml:space="preserve"> Committee for FY</w:t>
      </w:r>
      <w:r w:rsidR="009F1967">
        <w:t>26</w:t>
      </w:r>
    </w:p>
    <w:p w14:paraId="0AFB649C" w14:textId="74DAC554" w:rsidR="004F666E" w:rsidRDefault="006B3191" w:rsidP="006B3191">
      <w:pPr>
        <w:jc w:val="center"/>
      </w:pPr>
      <w:r>
        <w:t xml:space="preserve">Submitted by </w:t>
      </w:r>
      <w:r w:rsidR="009F1967">
        <w:t>Amparo Quiroz</w:t>
      </w:r>
      <w:r>
        <w:t>, Committee Chair</w:t>
      </w:r>
    </w:p>
    <w:p w14:paraId="79321B9E" w14:textId="77777777" w:rsidR="002E020A" w:rsidRDefault="002E020A" w:rsidP="002E020A"/>
    <w:p w14:paraId="7EF603B0" w14:textId="77777777" w:rsidR="009F1967" w:rsidRDefault="002E020A" w:rsidP="002E020A">
      <w:r w:rsidRPr="002E020A">
        <w:rPr>
          <w:b/>
          <w:bCs/>
        </w:rPr>
        <w:t>Committee members:</w:t>
      </w:r>
      <w:r w:rsidRPr="002E020A">
        <w:t xml:space="preserve"> </w:t>
      </w:r>
    </w:p>
    <w:p w14:paraId="778F937A" w14:textId="6834E8E8" w:rsidR="009F1967" w:rsidRPr="009F1967" w:rsidRDefault="009F1967" w:rsidP="009F1967">
      <w:pPr>
        <w:pStyle w:val="ListParagraph"/>
        <w:numPr>
          <w:ilvl w:val="0"/>
          <w:numId w:val="2"/>
        </w:numPr>
        <w:rPr>
          <w:rFonts w:ascii="Times New Roman" w:hAnsi="Times New Roman" w:cs="Times New Roman"/>
        </w:rPr>
      </w:pPr>
      <w:r>
        <w:t>Amparo</w:t>
      </w:r>
      <w:r>
        <w:t xml:space="preserve"> Quiroz (chair) ('23</w:t>
      </w:r>
      <w:r>
        <w:t xml:space="preserve"> </w:t>
      </w:r>
      <w:r>
        <w:t>-</w:t>
      </w:r>
      <w:r>
        <w:t xml:space="preserve"> Current)</w:t>
      </w:r>
    </w:p>
    <w:p w14:paraId="5A4D9451" w14:textId="5054EF33" w:rsidR="009F1967" w:rsidRPr="009F1967" w:rsidRDefault="009F1967" w:rsidP="001627D7">
      <w:pPr>
        <w:pStyle w:val="ListParagraph"/>
        <w:numPr>
          <w:ilvl w:val="0"/>
          <w:numId w:val="2"/>
        </w:numPr>
        <w:rPr>
          <w:rFonts w:ascii="Times New Roman" w:hAnsi="Times New Roman" w:cs="Times New Roman"/>
        </w:rPr>
      </w:pPr>
      <w:r>
        <w:t>Meghan Cook ('23</w:t>
      </w:r>
      <w:r>
        <w:t xml:space="preserve"> </w:t>
      </w:r>
      <w:r>
        <w:t>- Current)</w:t>
      </w:r>
    </w:p>
    <w:p w14:paraId="02917C38" w14:textId="225726BE" w:rsidR="009F1967" w:rsidRPr="009F1967" w:rsidRDefault="009F1967" w:rsidP="001627D7">
      <w:pPr>
        <w:pStyle w:val="ListParagraph"/>
        <w:numPr>
          <w:ilvl w:val="0"/>
          <w:numId w:val="2"/>
        </w:numPr>
        <w:rPr>
          <w:rFonts w:ascii="Times New Roman" w:hAnsi="Times New Roman" w:cs="Times New Roman"/>
        </w:rPr>
      </w:pPr>
      <w:r>
        <w:t>Heather Lehto ('25-  Current)</w:t>
      </w:r>
    </w:p>
    <w:p w14:paraId="4224F03E" w14:textId="77777777" w:rsidR="009F1967" w:rsidRPr="009F1967" w:rsidRDefault="009F1967" w:rsidP="001627D7">
      <w:pPr>
        <w:pStyle w:val="ListParagraph"/>
        <w:numPr>
          <w:ilvl w:val="0"/>
          <w:numId w:val="2"/>
        </w:numPr>
        <w:rPr>
          <w:rFonts w:ascii="Times New Roman" w:hAnsi="Times New Roman" w:cs="Times New Roman"/>
        </w:rPr>
      </w:pPr>
      <w:r>
        <w:t>Sophia Tsang (</w:t>
      </w:r>
      <w:r>
        <w:t>'</w:t>
      </w:r>
      <w:r>
        <w:t>26-  Current)</w:t>
      </w:r>
    </w:p>
    <w:p w14:paraId="55393991" w14:textId="09BD35BC" w:rsidR="006B3191" w:rsidRPr="009F1967" w:rsidRDefault="006B3191" w:rsidP="009F1967">
      <w:pPr>
        <w:ind w:left="360"/>
        <w:rPr>
          <w:rFonts w:ascii="Times New Roman" w:hAnsi="Times New Roman" w:cs="Times New Roman"/>
        </w:rPr>
      </w:pPr>
    </w:p>
    <w:p w14:paraId="422F0A85" w14:textId="474C6E67" w:rsidR="00E610B0" w:rsidRPr="006B3191" w:rsidRDefault="00E610B0" w:rsidP="006B3191">
      <w:pPr>
        <w:pStyle w:val="Heading2"/>
      </w:pPr>
      <w:r w:rsidRPr="006B3191">
        <w:t xml:space="preserve">Executive </w:t>
      </w:r>
      <w:r w:rsidR="006B3191">
        <w:t>s</w:t>
      </w:r>
      <w:r w:rsidRPr="006B3191">
        <w:t>ummary</w:t>
      </w:r>
    </w:p>
    <w:p w14:paraId="61C9B8CB" w14:textId="76CCD3DE" w:rsidR="006B3191" w:rsidRPr="009F1967" w:rsidRDefault="009F1967" w:rsidP="004F666E">
      <w:r w:rsidRPr="009F1967">
        <w:t>The NAGT Diversity, Equity and Inclusion (DEI) Committee is charged with facilitating the organization's efforts to achieve its goals related to diversity of its membership, leadership, committees, award winners, and participants in all events and reports to the Executive Committee.</w:t>
      </w:r>
    </w:p>
    <w:p w14:paraId="486D10D6" w14:textId="77777777" w:rsidR="009F1967" w:rsidRPr="006B3191" w:rsidRDefault="009F1967" w:rsidP="004F666E">
      <w:pPr>
        <w:rPr>
          <w:rFonts w:ascii="Times New Roman" w:hAnsi="Times New Roman" w:cs="Times New Roman"/>
          <w:i/>
          <w:iCs/>
        </w:rPr>
      </w:pPr>
    </w:p>
    <w:p w14:paraId="1237889E" w14:textId="6524A67B" w:rsidR="006B3191" w:rsidRDefault="006B3191" w:rsidP="006B3191">
      <w:pPr>
        <w:pStyle w:val="Heading2"/>
      </w:pPr>
      <w:r>
        <w:t>Detailed report</w:t>
      </w:r>
    </w:p>
    <w:p w14:paraId="3BB359CB" w14:textId="77777777" w:rsidR="009F1967" w:rsidRPr="009F1967" w:rsidRDefault="009F1967" w:rsidP="009F1967"/>
    <w:p w14:paraId="1AE19604" w14:textId="77777777" w:rsidR="00B77101" w:rsidRDefault="00B77101" w:rsidP="00B77101">
      <w:pPr>
        <w:rPr>
          <w:rFonts w:eastAsiaTheme="majorEastAsia" w:cstheme="minorHAnsi"/>
          <w:color w:val="000000" w:themeColor="text1"/>
        </w:rPr>
      </w:pPr>
      <w:r w:rsidRPr="00B77101">
        <w:rPr>
          <w:rFonts w:eastAsiaTheme="majorEastAsia" w:cstheme="minorHAnsi"/>
          <w:color w:val="000000" w:themeColor="text1"/>
        </w:rPr>
        <w:t>The DEI Committee proudly awarded the 2026 Excellence in JEDI Award to Dr. Ángel Garcia, Jr., recognizing his outstanding contributions to advancing justice, equity, diversity, and inclusion within NAGT.</w:t>
      </w:r>
    </w:p>
    <w:p w14:paraId="27272697" w14:textId="77777777" w:rsidR="00B77101" w:rsidRPr="00B77101" w:rsidRDefault="00B77101" w:rsidP="00B77101">
      <w:pPr>
        <w:rPr>
          <w:rFonts w:eastAsiaTheme="majorEastAsia" w:cstheme="minorHAnsi"/>
          <w:color w:val="000000" w:themeColor="text1"/>
        </w:rPr>
      </w:pPr>
    </w:p>
    <w:p w14:paraId="5B44DDA9" w14:textId="20C25641" w:rsidR="00B77101" w:rsidRDefault="00B77101" w:rsidP="00B77101">
      <w:pPr>
        <w:rPr>
          <w:rFonts w:eastAsiaTheme="majorEastAsia" w:cstheme="minorHAnsi"/>
          <w:color w:val="000000" w:themeColor="text1"/>
        </w:rPr>
      </w:pPr>
      <w:r w:rsidRPr="00B77101">
        <w:rPr>
          <w:rFonts w:eastAsiaTheme="majorEastAsia" w:cstheme="minorHAnsi"/>
          <w:color w:val="000000" w:themeColor="text1"/>
        </w:rPr>
        <w:t xml:space="preserve">When NAGT's DEI Committee was first established, much of the work it undertook was considered new and even unfamiliar across the broader professional landscape. Since then, both NAGT and the field of geoscience education have evolved considerably. Many of the initiatives that once fell exclusively under the DEI Committee's purview are now woven into the everyday practices and values of the organization as a whole. This shift represents genuine progress </w:t>
      </w:r>
      <w:r w:rsidR="00F36618">
        <w:rPr>
          <w:rFonts w:eastAsiaTheme="majorEastAsia" w:cstheme="minorHAnsi"/>
          <w:color w:val="000000" w:themeColor="text1"/>
        </w:rPr>
        <w:t>and hard work of the original committee members as well as the other committees who made this a reality.</w:t>
      </w:r>
    </w:p>
    <w:p w14:paraId="36990CE0" w14:textId="77777777" w:rsidR="00B77101" w:rsidRPr="00B77101" w:rsidRDefault="00B77101" w:rsidP="00B77101">
      <w:pPr>
        <w:rPr>
          <w:rFonts w:eastAsiaTheme="majorEastAsia" w:cstheme="minorHAnsi"/>
          <w:color w:val="000000" w:themeColor="text1"/>
        </w:rPr>
      </w:pPr>
    </w:p>
    <w:p w14:paraId="7BF87DCC" w14:textId="77777777" w:rsidR="00B77101" w:rsidRPr="00B77101" w:rsidRDefault="00B77101" w:rsidP="00B77101">
      <w:pPr>
        <w:rPr>
          <w:rFonts w:eastAsiaTheme="majorEastAsia" w:cstheme="minorHAnsi"/>
          <w:color w:val="000000" w:themeColor="text1"/>
        </w:rPr>
      </w:pPr>
      <w:r w:rsidRPr="00B77101">
        <w:rPr>
          <w:rFonts w:eastAsiaTheme="majorEastAsia" w:cstheme="minorHAnsi"/>
          <w:color w:val="000000" w:themeColor="text1"/>
        </w:rPr>
        <w:t>With that growth in mind, and recognizing that our current charge no longer fully reflects the environment in which we operate, the committee has begun exploring how it can most effectively continue to support and enrich NAGT. As part of this effort, we have reached out to both EXCOM and the broader NAGT community through a survey. Our goal is to better understand what members and colleagues hope to see from this committee, identify areas where we can improve, and discover new and meaningful ways to serve the organization.</w:t>
      </w:r>
    </w:p>
    <w:p w14:paraId="60064C06" w14:textId="77777777" w:rsidR="009F1967" w:rsidRPr="006B3191" w:rsidRDefault="009F1967" w:rsidP="001A45E1">
      <w:pPr>
        <w:rPr>
          <w:rFonts w:ascii="Times New Roman" w:hAnsi="Times New Roman" w:cs="Times New Roman"/>
        </w:rPr>
      </w:pPr>
    </w:p>
    <w:p w14:paraId="0312DCCA" w14:textId="763DA3DF" w:rsidR="001A45E1" w:rsidRPr="00B77101" w:rsidRDefault="001A45E1" w:rsidP="006B3191">
      <w:pPr>
        <w:pStyle w:val="Heading3"/>
        <w:rPr>
          <w:color w:val="2F5496" w:themeColor="accent1" w:themeShade="BF"/>
          <w:sz w:val="26"/>
          <w:szCs w:val="26"/>
        </w:rPr>
      </w:pPr>
      <w:r w:rsidRPr="00B77101">
        <w:rPr>
          <w:color w:val="2F5496" w:themeColor="accent1" w:themeShade="BF"/>
          <w:sz w:val="26"/>
          <w:szCs w:val="26"/>
        </w:rPr>
        <w:t xml:space="preserve">Goals </w:t>
      </w:r>
      <w:r w:rsidR="00E610B0" w:rsidRPr="00B77101">
        <w:rPr>
          <w:color w:val="2F5496" w:themeColor="accent1" w:themeShade="BF"/>
          <w:sz w:val="26"/>
          <w:szCs w:val="26"/>
        </w:rPr>
        <w:t>and planned</w:t>
      </w:r>
      <w:r w:rsidRPr="00B77101">
        <w:rPr>
          <w:color w:val="2F5496" w:themeColor="accent1" w:themeShade="BF"/>
          <w:sz w:val="26"/>
          <w:szCs w:val="26"/>
        </w:rPr>
        <w:t xml:space="preserve"> </w:t>
      </w:r>
      <w:r w:rsidR="00E610B0" w:rsidRPr="00B77101">
        <w:rPr>
          <w:color w:val="2F5496" w:themeColor="accent1" w:themeShade="BF"/>
          <w:sz w:val="26"/>
          <w:szCs w:val="26"/>
        </w:rPr>
        <w:t>committee</w:t>
      </w:r>
      <w:r w:rsidRPr="00B77101">
        <w:rPr>
          <w:color w:val="2F5496" w:themeColor="accent1" w:themeShade="BF"/>
          <w:sz w:val="26"/>
          <w:szCs w:val="26"/>
        </w:rPr>
        <w:t xml:space="preserve"> work in the next year</w:t>
      </w:r>
      <w:r w:rsidR="00E610B0" w:rsidRPr="00B77101">
        <w:rPr>
          <w:color w:val="2F5496" w:themeColor="accent1" w:themeShade="BF"/>
          <w:sz w:val="26"/>
          <w:szCs w:val="26"/>
        </w:rPr>
        <w:t xml:space="preserve"> and beyond</w:t>
      </w:r>
    </w:p>
    <w:p w14:paraId="187674F9" w14:textId="77777777" w:rsidR="001A45E1" w:rsidRDefault="001A45E1" w:rsidP="001A45E1">
      <w:pPr>
        <w:rPr>
          <w:i/>
          <w:iCs/>
        </w:rPr>
      </w:pPr>
    </w:p>
    <w:p w14:paraId="6728387B" w14:textId="4F762338" w:rsidR="00F36618" w:rsidRPr="00F36618" w:rsidRDefault="00F36618" w:rsidP="00F36618">
      <w:pPr>
        <w:rPr>
          <w:rFonts w:eastAsiaTheme="majorEastAsia" w:cstheme="minorHAnsi"/>
          <w:color w:val="000000" w:themeColor="text1"/>
        </w:rPr>
      </w:pPr>
      <w:r w:rsidRPr="00F36618">
        <w:rPr>
          <w:rFonts w:eastAsiaTheme="majorEastAsia" w:cstheme="minorHAnsi"/>
          <w:color w:val="000000" w:themeColor="text1"/>
        </w:rPr>
        <w:t>In the coming year, the DEI Committee will focus on charting a clear path forward</w:t>
      </w:r>
      <w:r>
        <w:rPr>
          <w:rFonts w:eastAsiaTheme="majorEastAsia" w:cstheme="minorHAnsi"/>
          <w:color w:val="000000" w:themeColor="text1"/>
        </w:rPr>
        <w:t xml:space="preserve"> and a new charge reflecting the current landscape</w:t>
      </w:r>
      <w:r w:rsidRPr="00F36618">
        <w:rPr>
          <w:rFonts w:eastAsiaTheme="majorEastAsia" w:cstheme="minorHAnsi"/>
          <w:color w:val="000000" w:themeColor="text1"/>
        </w:rPr>
        <w:t xml:space="preserve">. Our first priority is to collect and thoroughly analyze the results of the community survey distributed this year. The responses we receive will play a </w:t>
      </w:r>
      <w:r w:rsidRPr="00F36618">
        <w:rPr>
          <w:rFonts w:eastAsiaTheme="majorEastAsia" w:cstheme="minorHAnsi"/>
          <w:color w:val="000000" w:themeColor="text1"/>
        </w:rPr>
        <w:lastRenderedPageBreak/>
        <w:t>central role in shaping our understanding of where the committee can have the greatest impact and where NAGT members see the most need.</w:t>
      </w:r>
    </w:p>
    <w:p w14:paraId="0D0BC697" w14:textId="77777777" w:rsidR="00F36618" w:rsidRPr="00F36618" w:rsidRDefault="00F36618" w:rsidP="00F36618">
      <w:pPr>
        <w:rPr>
          <w:rFonts w:eastAsiaTheme="majorEastAsia" w:cstheme="minorHAnsi"/>
          <w:color w:val="000000" w:themeColor="text1"/>
        </w:rPr>
      </w:pPr>
    </w:p>
    <w:p w14:paraId="17CE44A8" w14:textId="77777777" w:rsidR="00F36618" w:rsidRPr="00F36618" w:rsidRDefault="00F36618" w:rsidP="00F36618">
      <w:pPr>
        <w:rPr>
          <w:rFonts w:eastAsiaTheme="majorEastAsia" w:cstheme="minorHAnsi"/>
          <w:color w:val="000000" w:themeColor="text1"/>
        </w:rPr>
      </w:pPr>
      <w:r w:rsidRPr="00F36618">
        <w:rPr>
          <w:rFonts w:eastAsiaTheme="majorEastAsia" w:cstheme="minorHAnsi"/>
          <w:color w:val="000000" w:themeColor="text1"/>
        </w:rPr>
        <w:t>Drawing on those findings, as well as ongoing conversations with EXCOM and other NAGT committees, we will draft a revised charge that better reflects both the current state of the organization and the evolving needs of the geoscience education community. Our aim is to ensure that the new charge positions the committee to do work that is both relevant and complementary to the efforts already underway across NAGT, rather than duplicating them.</w:t>
      </w:r>
    </w:p>
    <w:p w14:paraId="5F2CA48A" w14:textId="77777777" w:rsidR="00F36618" w:rsidRPr="00F36618" w:rsidRDefault="00F36618" w:rsidP="00F36618">
      <w:pPr>
        <w:rPr>
          <w:rFonts w:eastAsiaTheme="majorEastAsia" w:cstheme="minorHAnsi"/>
          <w:color w:val="000000" w:themeColor="text1"/>
        </w:rPr>
      </w:pPr>
    </w:p>
    <w:p w14:paraId="3DBA55FD" w14:textId="4EB13539" w:rsidR="00B77101" w:rsidRPr="00B77101" w:rsidRDefault="00F36618" w:rsidP="00F36618">
      <w:pPr>
        <w:rPr>
          <w:rFonts w:cstheme="minorHAnsi"/>
        </w:rPr>
      </w:pPr>
      <w:r w:rsidRPr="00F36618">
        <w:rPr>
          <w:rFonts w:eastAsiaTheme="majorEastAsia" w:cstheme="minorHAnsi"/>
          <w:color w:val="000000" w:themeColor="text1"/>
        </w:rPr>
        <w:t>We intend to submit the revised charge for formal approval by the end of 2027. Throughout this process, we remain committed to transparency and collaboration, and we welcome input from the broader NAGT community as we refine our direction.</w:t>
      </w:r>
    </w:p>
    <w:sectPr w:rsidR="00B77101" w:rsidRPr="00B77101" w:rsidSect="00DF3C5E">
      <w:headerReference w:type="default" r:id="rId7"/>
      <w:footerReference w:type="default" r:id="rId8"/>
      <w:pgSz w:w="12240" w:h="15840"/>
      <w:pgMar w:top="152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412271" w14:textId="77777777" w:rsidR="00646427" w:rsidRDefault="00646427" w:rsidP="0065370C">
      <w:r>
        <w:separator/>
      </w:r>
    </w:p>
  </w:endnote>
  <w:endnote w:type="continuationSeparator" w:id="0">
    <w:p w14:paraId="44CAFE80" w14:textId="77777777" w:rsidR="00646427" w:rsidRDefault="00646427" w:rsidP="0065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C9E0C" w14:textId="642CDF71" w:rsidR="0065370C" w:rsidRDefault="0065370C" w:rsidP="0065370C">
    <w:pPr>
      <w:pStyle w:val="Footer"/>
      <w:tabs>
        <w:tab w:val="right" w:pos="9270"/>
      </w:tabs>
      <w:jc w:val="center"/>
      <w:rPr>
        <w:rFonts w:ascii="Helvetica" w:hAnsi="Helvetica"/>
        <w:sz w:val="18"/>
        <w:szCs w:val="18"/>
      </w:rPr>
    </w:pPr>
    <w:r w:rsidRPr="00974573">
      <w:rPr>
        <w:rFonts w:ascii="Helvetica" w:hAnsi="Helvetica"/>
        <w:b/>
        <w:bCs/>
        <w:sz w:val="18"/>
        <w:szCs w:val="18"/>
      </w:rPr>
      <w:t>The National Association of Geoscience Teachers</w:t>
    </w:r>
    <w:r w:rsidR="003B7B28">
      <w:rPr>
        <w:rFonts w:ascii="Helvetica" w:hAnsi="Helvetica"/>
        <w:b/>
        <w:bCs/>
        <w:sz w:val="18"/>
        <w:szCs w:val="18"/>
      </w:rPr>
      <w:t xml:space="preserve"> •</w:t>
    </w:r>
    <w:r>
      <w:rPr>
        <w:rFonts w:ascii="Helvetica" w:hAnsi="Helvetica"/>
        <w:sz w:val="18"/>
        <w:szCs w:val="18"/>
      </w:rPr>
      <w:t xml:space="preserve"> </w:t>
    </w:r>
    <w:hyperlink r:id="rId1" w:history="1">
      <w:r w:rsidRPr="00EE16EB">
        <w:rPr>
          <w:rStyle w:val="Hyperlink"/>
          <w:rFonts w:ascii="Helvetica" w:hAnsi="Helvetica"/>
          <w:sz w:val="18"/>
          <w:szCs w:val="18"/>
        </w:rPr>
        <w:t>https://www.nagt.org</w:t>
      </w:r>
    </w:hyperlink>
    <w:r>
      <w:rPr>
        <w:rFonts w:ascii="Helvetica" w:hAnsi="Helvetica"/>
        <w:sz w:val="18"/>
        <w:szCs w:val="18"/>
      </w:rPr>
      <w:t xml:space="preserve"> </w:t>
    </w:r>
  </w:p>
  <w:p w14:paraId="33B8B378" w14:textId="68B7DAF3" w:rsidR="0065370C" w:rsidRPr="003B7B28" w:rsidRDefault="0065370C" w:rsidP="0065370C">
    <w:pPr>
      <w:pStyle w:val="Footer"/>
      <w:tabs>
        <w:tab w:val="right" w:pos="9270"/>
      </w:tabs>
      <w:jc w:val="center"/>
      <w:rPr>
        <w:rFonts w:ascii="Helvetica" w:hAnsi="Helvetica"/>
        <w:i/>
        <w:iCs/>
        <w:sz w:val="16"/>
        <w:szCs w:val="16"/>
      </w:rPr>
    </w:pPr>
    <w:r w:rsidRPr="003B7B28">
      <w:rPr>
        <w:rFonts w:ascii="Helvetica" w:hAnsi="Helvetica"/>
        <w:i/>
        <w:iCs/>
        <w:sz w:val="16"/>
        <w:szCs w:val="16"/>
      </w:rPr>
      <w:t>c/o Carleton College W-SERC</w:t>
    </w:r>
    <w:r w:rsidR="003B7B28" w:rsidRPr="003B7B28">
      <w:rPr>
        <w:rFonts w:ascii="Helvetica" w:hAnsi="Helvetica"/>
        <w:i/>
        <w:iCs/>
        <w:sz w:val="16"/>
        <w:szCs w:val="16"/>
      </w:rPr>
      <w:t xml:space="preserve"> • </w:t>
    </w:r>
    <w:r w:rsidRPr="003B7B28">
      <w:rPr>
        <w:rFonts w:ascii="Helvetica" w:hAnsi="Helvetica"/>
        <w:i/>
        <w:iCs/>
        <w:sz w:val="16"/>
        <w:szCs w:val="16"/>
      </w:rPr>
      <w:t>One North College Street</w:t>
    </w:r>
    <w:r w:rsidR="003B7B28" w:rsidRPr="003B7B28">
      <w:rPr>
        <w:rFonts w:ascii="Helvetica" w:hAnsi="Helvetica"/>
        <w:i/>
        <w:iCs/>
        <w:sz w:val="16"/>
        <w:szCs w:val="16"/>
      </w:rPr>
      <w:t xml:space="preserve"> • </w:t>
    </w:r>
    <w:r w:rsidRPr="003B7B28">
      <w:rPr>
        <w:rFonts w:ascii="Helvetica" w:hAnsi="Helvetica"/>
        <w:i/>
        <w:iCs/>
        <w:sz w:val="16"/>
        <w:szCs w:val="16"/>
      </w:rPr>
      <w:t>Northfield, MN 55057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C6A65D" w14:textId="77777777" w:rsidR="00646427" w:rsidRDefault="00646427" w:rsidP="0065370C">
      <w:r>
        <w:separator/>
      </w:r>
    </w:p>
  </w:footnote>
  <w:footnote w:type="continuationSeparator" w:id="0">
    <w:p w14:paraId="4B97491C" w14:textId="77777777" w:rsidR="00646427" w:rsidRDefault="00646427" w:rsidP="0065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5A02A" w14:textId="75C6AB3C" w:rsidR="0065370C" w:rsidRDefault="0065370C" w:rsidP="0065370C">
    <w:pPr>
      <w:pStyle w:val="Header"/>
    </w:pPr>
    <w:r>
      <w:tab/>
    </w:r>
    <w:r>
      <w:rPr>
        <w:noProof/>
      </w:rPr>
      <w:drawing>
        <wp:inline distT="0" distB="0" distL="0" distR="0" wp14:anchorId="19ACC070" wp14:editId="135F4ADA">
          <wp:extent cx="1980565" cy="405254"/>
          <wp:effectExtent l="0" t="0" r="635" b="127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0565" cy="4052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2A7598"/>
    <w:multiLevelType w:val="hybridMultilevel"/>
    <w:tmpl w:val="4BF0A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37F0A"/>
    <w:multiLevelType w:val="hybridMultilevel"/>
    <w:tmpl w:val="FA2AB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464549">
    <w:abstractNumId w:val="0"/>
  </w:num>
  <w:num w:numId="2" w16cid:durableId="125301225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70C"/>
    <w:rsid w:val="000023D2"/>
    <w:rsid w:val="000054D0"/>
    <w:rsid w:val="00016B2B"/>
    <w:rsid w:val="00030F30"/>
    <w:rsid w:val="00034657"/>
    <w:rsid w:val="00040A72"/>
    <w:rsid w:val="0004145E"/>
    <w:rsid w:val="000465E0"/>
    <w:rsid w:val="00051575"/>
    <w:rsid w:val="0005437E"/>
    <w:rsid w:val="000547ED"/>
    <w:rsid w:val="00055C1E"/>
    <w:rsid w:val="00062796"/>
    <w:rsid w:val="0006475D"/>
    <w:rsid w:val="00073C94"/>
    <w:rsid w:val="0008125C"/>
    <w:rsid w:val="00084D17"/>
    <w:rsid w:val="00090260"/>
    <w:rsid w:val="000902A0"/>
    <w:rsid w:val="000912AE"/>
    <w:rsid w:val="00094819"/>
    <w:rsid w:val="00095FF4"/>
    <w:rsid w:val="000A3978"/>
    <w:rsid w:val="000A3C7B"/>
    <w:rsid w:val="000A4FAF"/>
    <w:rsid w:val="000A5398"/>
    <w:rsid w:val="000B21B7"/>
    <w:rsid w:val="000B3054"/>
    <w:rsid w:val="000B4ACC"/>
    <w:rsid w:val="000B5351"/>
    <w:rsid w:val="000B737D"/>
    <w:rsid w:val="000C5267"/>
    <w:rsid w:val="000C5C9E"/>
    <w:rsid w:val="000C6B5E"/>
    <w:rsid w:val="000D0E27"/>
    <w:rsid w:val="000D34A4"/>
    <w:rsid w:val="000D6554"/>
    <w:rsid w:val="000E7517"/>
    <w:rsid w:val="001123CE"/>
    <w:rsid w:val="00115F44"/>
    <w:rsid w:val="001170BA"/>
    <w:rsid w:val="0012073C"/>
    <w:rsid w:val="00127799"/>
    <w:rsid w:val="00130174"/>
    <w:rsid w:val="0014430E"/>
    <w:rsid w:val="00156AAE"/>
    <w:rsid w:val="00157EC0"/>
    <w:rsid w:val="0016236C"/>
    <w:rsid w:val="00162AC2"/>
    <w:rsid w:val="00164D27"/>
    <w:rsid w:val="00164F91"/>
    <w:rsid w:val="0017341D"/>
    <w:rsid w:val="001A45E1"/>
    <w:rsid w:val="001B021A"/>
    <w:rsid w:val="001B0C4C"/>
    <w:rsid w:val="001B1DB3"/>
    <w:rsid w:val="001B2196"/>
    <w:rsid w:val="001B5B22"/>
    <w:rsid w:val="001B7D95"/>
    <w:rsid w:val="001C1E1F"/>
    <w:rsid w:val="001C292B"/>
    <w:rsid w:val="001C5520"/>
    <w:rsid w:val="001D3627"/>
    <w:rsid w:val="001D58AC"/>
    <w:rsid w:val="001E1840"/>
    <w:rsid w:val="001E2E3D"/>
    <w:rsid w:val="001F49EE"/>
    <w:rsid w:val="001F7B8B"/>
    <w:rsid w:val="00204A3E"/>
    <w:rsid w:val="00212947"/>
    <w:rsid w:val="00217A24"/>
    <w:rsid w:val="00222586"/>
    <w:rsid w:val="00223A1E"/>
    <w:rsid w:val="00231527"/>
    <w:rsid w:val="00235264"/>
    <w:rsid w:val="00242378"/>
    <w:rsid w:val="00243FCB"/>
    <w:rsid w:val="00246C24"/>
    <w:rsid w:val="00250E95"/>
    <w:rsid w:val="00251351"/>
    <w:rsid w:val="00251581"/>
    <w:rsid w:val="00255B91"/>
    <w:rsid w:val="00257B82"/>
    <w:rsid w:val="00260856"/>
    <w:rsid w:val="002669FB"/>
    <w:rsid w:val="00267560"/>
    <w:rsid w:val="00270B43"/>
    <w:rsid w:val="00272EF5"/>
    <w:rsid w:val="00277C18"/>
    <w:rsid w:val="00281658"/>
    <w:rsid w:val="00285BAB"/>
    <w:rsid w:val="00290677"/>
    <w:rsid w:val="00292B8D"/>
    <w:rsid w:val="00297114"/>
    <w:rsid w:val="002A383B"/>
    <w:rsid w:val="002B370B"/>
    <w:rsid w:val="002B6A13"/>
    <w:rsid w:val="002B7E48"/>
    <w:rsid w:val="002C228A"/>
    <w:rsid w:val="002D1D70"/>
    <w:rsid w:val="002D4912"/>
    <w:rsid w:val="002D58DC"/>
    <w:rsid w:val="002D5C50"/>
    <w:rsid w:val="002D62E6"/>
    <w:rsid w:val="002D74BF"/>
    <w:rsid w:val="002E020A"/>
    <w:rsid w:val="002E0EB1"/>
    <w:rsid w:val="002E65F5"/>
    <w:rsid w:val="002E7705"/>
    <w:rsid w:val="002F10E5"/>
    <w:rsid w:val="002F1272"/>
    <w:rsid w:val="003019B1"/>
    <w:rsid w:val="0030523A"/>
    <w:rsid w:val="0030690E"/>
    <w:rsid w:val="003144A5"/>
    <w:rsid w:val="00316F50"/>
    <w:rsid w:val="00321233"/>
    <w:rsid w:val="00343782"/>
    <w:rsid w:val="0034717D"/>
    <w:rsid w:val="00352FFC"/>
    <w:rsid w:val="00354FB8"/>
    <w:rsid w:val="00355C1A"/>
    <w:rsid w:val="00357A77"/>
    <w:rsid w:val="00363B7B"/>
    <w:rsid w:val="0036675C"/>
    <w:rsid w:val="00366D93"/>
    <w:rsid w:val="00367615"/>
    <w:rsid w:val="003718E3"/>
    <w:rsid w:val="00371E1B"/>
    <w:rsid w:val="00372095"/>
    <w:rsid w:val="00372630"/>
    <w:rsid w:val="003762A5"/>
    <w:rsid w:val="0039473A"/>
    <w:rsid w:val="003A0812"/>
    <w:rsid w:val="003A2B3B"/>
    <w:rsid w:val="003B3266"/>
    <w:rsid w:val="003B72A8"/>
    <w:rsid w:val="003B7803"/>
    <w:rsid w:val="003B7B28"/>
    <w:rsid w:val="003C6B31"/>
    <w:rsid w:val="003D0A58"/>
    <w:rsid w:val="003D3DFA"/>
    <w:rsid w:val="003D6217"/>
    <w:rsid w:val="003E54C8"/>
    <w:rsid w:val="003F3FC5"/>
    <w:rsid w:val="003F47C5"/>
    <w:rsid w:val="004028D9"/>
    <w:rsid w:val="00404BB2"/>
    <w:rsid w:val="00410912"/>
    <w:rsid w:val="00423F3A"/>
    <w:rsid w:val="00431F36"/>
    <w:rsid w:val="00445D15"/>
    <w:rsid w:val="004521E8"/>
    <w:rsid w:val="004564E3"/>
    <w:rsid w:val="00456A94"/>
    <w:rsid w:val="00467570"/>
    <w:rsid w:val="00476093"/>
    <w:rsid w:val="004766CA"/>
    <w:rsid w:val="004775FB"/>
    <w:rsid w:val="00481008"/>
    <w:rsid w:val="00481F71"/>
    <w:rsid w:val="004823E8"/>
    <w:rsid w:val="004A1216"/>
    <w:rsid w:val="004A3AF5"/>
    <w:rsid w:val="004B072B"/>
    <w:rsid w:val="004B2FC2"/>
    <w:rsid w:val="004B7B4A"/>
    <w:rsid w:val="004C5901"/>
    <w:rsid w:val="004C5E41"/>
    <w:rsid w:val="004C70CB"/>
    <w:rsid w:val="004C7204"/>
    <w:rsid w:val="004C771A"/>
    <w:rsid w:val="004D0804"/>
    <w:rsid w:val="004D3664"/>
    <w:rsid w:val="004D4A96"/>
    <w:rsid w:val="004D4B31"/>
    <w:rsid w:val="004D568B"/>
    <w:rsid w:val="004D7403"/>
    <w:rsid w:val="004D7FAC"/>
    <w:rsid w:val="004E055F"/>
    <w:rsid w:val="004E0A6D"/>
    <w:rsid w:val="004E119E"/>
    <w:rsid w:val="004E161E"/>
    <w:rsid w:val="004E77A9"/>
    <w:rsid w:val="004F6573"/>
    <w:rsid w:val="004F666E"/>
    <w:rsid w:val="0050005E"/>
    <w:rsid w:val="00501009"/>
    <w:rsid w:val="005018A7"/>
    <w:rsid w:val="00501ADE"/>
    <w:rsid w:val="005026DE"/>
    <w:rsid w:val="005125AF"/>
    <w:rsid w:val="00521DBA"/>
    <w:rsid w:val="00522BB4"/>
    <w:rsid w:val="00524AE2"/>
    <w:rsid w:val="00531F26"/>
    <w:rsid w:val="005352EF"/>
    <w:rsid w:val="00536BA1"/>
    <w:rsid w:val="005406A2"/>
    <w:rsid w:val="00540BCB"/>
    <w:rsid w:val="00547B5E"/>
    <w:rsid w:val="00551C8F"/>
    <w:rsid w:val="0055284A"/>
    <w:rsid w:val="00556842"/>
    <w:rsid w:val="00562C9D"/>
    <w:rsid w:val="0056415A"/>
    <w:rsid w:val="0056638E"/>
    <w:rsid w:val="005668EA"/>
    <w:rsid w:val="00571AD1"/>
    <w:rsid w:val="00573B0F"/>
    <w:rsid w:val="00587253"/>
    <w:rsid w:val="00593F49"/>
    <w:rsid w:val="00596597"/>
    <w:rsid w:val="00597440"/>
    <w:rsid w:val="005A23A9"/>
    <w:rsid w:val="005B012F"/>
    <w:rsid w:val="005B4A66"/>
    <w:rsid w:val="005B5F69"/>
    <w:rsid w:val="005C0F26"/>
    <w:rsid w:val="005C1DED"/>
    <w:rsid w:val="005D300C"/>
    <w:rsid w:val="005D4742"/>
    <w:rsid w:val="005D566A"/>
    <w:rsid w:val="005D722A"/>
    <w:rsid w:val="005D72FA"/>
    <w:rsid w:val="005E02B9"/>
    <w:rsid w:val="005E3B34"/>
    <w:rsid w:val="005E47BE"/>
    <w:rsid w:val="005E6C90"/>
    <w:rsid w:val="005F5661"/>
    <w:rsid w:val="005F7461"/>
    <w:rsid w:val="006001C6"/>
    <w:rsid w:val="006016DB"/>
    <w:rsid w:val="006069A7"/>
    <w:rsid w:val="006078F4"/>
    <w:rsid w:val="00611B5F"/>
    <w:rsid w:val="0062230B"/>
    <w:rsid w:val="00623BCE"/>
    <w:rsid w:val="00623CFB"/>
    <w:rsid w:val="00624DB2"/>
    <w:rsid w:val="0062667C"/>
    <w:rsid w:val="00632D52"/>
    <w:rsid w:val="006347A7"/>
    <w:rsid w:val="00646427"/>
    <w:rsid w:val="00650BA3"/>
    <w:rsid w:val="0065110C"/>
    <w:rsid w:val="006520B3"/>
    <w:rsid w:val="0065370C"/>
    <w:rsid w:val="006579C6"/>
    <w:rsid w:val="00657C73"/>
    <w:rsid w:val="00660060"/>
    <w:rsid w:val="00666B09"/>
    <w:rsid w:val="00672757"/>
    <w:rsid w:val="00673E44"/>
    <w:rsid w:val="00674B05"/>
    <w:rsid w:val="006A18CF"/>
    <w:rsid w:val="006A19CF"/>
    <w:rsid w:val="006B2E47"/>
    <w:rsid w:val="006B3191"/>
    <w:rsid w:val="006B324C"/>
    <w:rsid w:val="006B3590"/>
    <w:rsid w:val="006D4CDB"/>
    <w:rsid w:val="006E31BC"/>
    <w:rsid w:val="006E5885"/>
    <w:rsid w:val="006F0CD4"/>
    <w:rsid w:val="006F6D6E"/>
    <w:rsid w:val="006F7F02"/>
    <w:rsid w:val="007027CF"/>
    <w:rsid w:val="00706185"/>
    <w:rsid w:val="00706D2F"/>
    <w:rsid w:val="0071511F"/>
    <w:rsid w:val="00716F62"/>
    <w:rsid w:val="007172CD"/>
    <w:rsid w:val="00717FA7"/>
    <w:rsid w:val="00724C53"/>
    <w:rsid w:val="00737920"/>
    <w:rsid w:val="00741CC8"/>
    <w:rsid w:val="00742E96"/>
    <w:rsid w:val="00747388"/>
    <w:rsid w:val="00753853"/>
    <w:rsid w:val="007552E5"/>
    <w:rsid w:val="00761FB7"/>
    <w:rsid w:val="00764812"/>
    <w:rsid w:val="007675C3"/>
    <w:rsid w:val="00773420"/>
    <w:rsid w:val="00775440"/>
    <w:rsid w:val="00780595"/>
    <w:rsid w:val="007805A9"/>
    <w:rsid w:val="00780AE4"/>
    <w:rsid w:val="00784DD6"/>
    <w:rsid w:val="00786424"/>
    <w:rsid w:val="00787482"/>
    <w:rsid w:val="0079000A"/>
    <w:rsid w:val="0079186E"/>
    <w:rsid w:val="00794A7D"/>
    <w:rsid w:val="00797299"/>
    <w:rsid w:val="007A10CA"/>
    <w:rsid w:val="007A1280"/>
    <w:rsid w:val="007C60A2"/>
    <w:rsid w:val="007D6065"/>
    <w:rsid w:val="007E0F52"/>
    <w:rsid w:val="007E2104"/>
    <w:rsid w:val="007E4209"/>
    <w:rsid w:val="007F1E20"/>
    <w:rsid w:val="007F2F37"/>
    <w:rsid w:val="007F4EC8"/>
    <w:rsid w:val="00811FCD"/>
    <w:rsid w:val="008222E0"/>
    <w:rsid w:val="00827AD5"/>
    <w:rsid w:val="00836482"/>
    <w:rsid w:val="0084113A"/>
    <w:rsid w:val="00843212"/>
    <w:rsid w:val="00853EB9"/>
    <w:rsid w:val="0085436F"/>
    <w:rsid w:val="00854F93"/>
    <w:rsid w:val="008563DB"/>
    <w:rsid w:val="00857A10"/>
    <w:rsid w:val="008603F7"/>
    <w:rsid w:val="008641D2"/>
    <w:rsid w:val="008642F0"/>
    <w:rsid w:val="00867F4E"/>
    <w:rsid w:val="00871008"/>
    <w:rsid w:val="00890D98"/>
    <w:rsid w:val="00890EF1"/>
    <w:rsid w:val="00896E05"/>
    <w:rsid w:val="008A1671"/>
    <w:rsid w:val="008B0BB1"/>
    <w:rsid w:val="008B33D3"/>
    <w:rsid w:val="008B5EE3"/>
    <w:rsid w:val="008E69F3"/>
    <w:rsid w:val="008F684F"/>
    <w:rsid w:val="0090062C"/>
    <w:rsid w:val="00901719"/>
    <w:rsid w:val="00901C01"/>
    <w:rsid w:val="00903E4D"/>
    <w:rsid w:val="00911A79"/>
    <w:rsid w:val="00912E7C"/>
    <w:rsid w:val="00922D43"/>
    <w:rsid w:val="0092384B"/>
    <w:rsid w:val="00924995"/>
    <w:rsid w:val="00936317"/>
    <w:rsid w:val="009365B6"/>
    <w:rsid w:val="00936B8D"/>
    <w:rsid w:val="00942F3C"/>
    <w:rsid w:val="00944A51"/>
    <w:rsid w:val="00944D3A"/>
    <w:rsid w:val="0094763D"/>
    <w:rsid w:val="00957A1D"/>
    <w:rsid w:val="0097004A"/>
    <w:rsid w:val="00974573"/>
    <w:rsid w:val="00984F99"/>
    <w:rsid w:val="00991618"/>
    <w:rsid w:val="00992A39"/>
    <w:rsid w:val="009937AB"/>
    <w:rsid w:val="009960E3"/>
    <w:rsid w:val="00996204"/>
    <w:rsid w:val="009B47D1"/>
    <w:rsid w:val="009B5122"/>
    <w:rsid w:val="009B79CE"/>
    <w:rsid w:val="009C4FFF"/>
    <w:rsid w:val="009C5CA8"/>
    <w:rsid w:val="009C7B9D"/>
    <w:rsid w:val="009D4B9F"/>
    <w:rsid w:val="009E0D33"/>
    <w:rsid w:val="009E0D3F"/>
    <w:rsid w:val="009E7C58"/>
    <w:rsid w:val="009F13B0"/>
    <w:rsid w:val="009F1967"/>
    <w:rsid w:val="009F19EA"/>
    <w:rsid w:val="009F3C65"/>
    <w:rsid w:val="00A03620"/>
    <w:rsid w:val="00A03C89"/>
    <w:rsid w:val="00A05EEF"/>
    <w:rsid w:val="00A100CE"/>
    <w:rsid w:val="00A1136D"/>
    <w:rsid w:val="00A13332"/>
    <w:rsid w:val="00A13D1C"/>
    <w:rsid w:val="00A16161"/>
    <w:rsid w:val="00A33797"/>
    <w:rsid w:val="00A34ABB"/>
    <w:rsid w:val="00A35CFF"/>
    <w:rsid w:val="00A408D1"/>
    <w:rsid w:val="00A4185A"/>
    <w:rsid w:val="00A4623F"/>
    <w:rsid w:val="00A47FAD"/>
    <w:rsid w:val="00A5259A"/>
    <w:rsid w:val="00A54E43"/>
    <w:rsid w:val="00A645F0"/>
    <w:rsid w:val="00A71E61"/>
    <w:rsid w:val="00A745FE"/>
    <w:rsid w:val="00A76D82"/>
    <w:rsid w:val="00A81899"/>
    <w:rsid w:val="00A81F05"/>
    <w:rsid w:val="00A90BFC"/>
    <w:rsid w:val="00A910CE"/>
    <w:rsid w:val="00A9243E"/>
    <w:rsid w:val="00A92C11"/>
    <w:rsid w:val="00A935A5"/>
    <w:rsid w:val="00A955A2"/>
    <w:rsid w:val="00AA304A"/>
    <w:rsid w:val="00AB0770"/>
    <w:rsid w:val="00AB6BE8"/>
    <w:rsid w:val="00AD35D9"/>
    <w:rsid w:val="00AD3A74"/>
    <w:rsid w:val="00AD5907"/>
    <w:rsid w:val="00AD5C1B"/>
    <w:rsid w:val="00AD6143"/>
    <w:rsid w:val="00AE23D6"/>
    <w:rsid w:val="00AE2D6C"/>
    <w:rsid w:val="00AE4DAB"/>
    <w:rsid w:val="00AE74AC"/>
    <w:rsid w:val="00AE7844"/>
    <w:rsid w:val="00AF42D9"/>
    <w:rsid w:val="00B00D33"/>
    <w:rsid w:val="00B01D68"/>
    <w:rsid w:val="00B05844"/>
    <w:rsid w:val="00B06235"/>
    <w:rsid w:val="00B071A4"/>
    <w:rsid w:val="00B10768"/>
    <w:rsid w:val="00B1240F"/>
    <w:rsid w:val="00B41836"/>
    <w:rsid w:val="00B45A49"/>
    <w:rsid w:val="00B513D3"/>
    <w:rsid w:val="00B5365E"/>
    <w:rsid w:val="00B5424C"/>
    <w:rsid w:val="00B560D1"/>
    <w:rsid w:val="00B56DF2"/>
    <w:rsid w:val="00B66647"/>
    <w:rsid w:val="00B7461B"/>
    <w:rsid w:val="00B76BB3"/>
    <w:rsid w:val="00B77101"/>
    <w:rsid w:val="00B77996"/>
    <w:rsid w:val="00B77BF8"/>
    <w:rsid w:val="00B805A9"/>
    <w:rsid w:val="00B82D91"/>
    <w:rsid w:val="00B9549D"/>
    <w:rsid w:val="00B96FBB"/>
    <w:rsid w:val="00B971B7"/>
    <w:rsid w:val="00B97A2D"/>
    <w:rsid w:val="00BA175B"/>
    <w:rsid w:val="00BA4045"/>
    <w:rsid w:val="00BA43BA"/>
    <w:rsid w:val="00BA5BF4"/>
    <w:rsid w:val="00BA5EB4"/>
    <w:rsid w:val="00BA720C"/>
    <w:rsid w:val="00BA767A"/>
    <w:rsid w:val="00BA76EE"/>
    <w:rsid w:val="00BA7D70"/>
    <w:rsid w:val="00BB0CD1"/>
    <w:rsid w:val="00BB7005"/>
    <w:rsid w:val="00BE00CA"/>
    <w:rsid w:val="00BE1047"/>
    <w:rsid w:val="00BE433B"/>
    <w:rsid w:val="00BE4E9D"/>
    <w:rsid w:val="00BF1121"/>
    <w:rsid w:val="00BF2C8F"/>
    <w:rsid w:val="00C01EC7"/>
    <w:rsid w:val="00C04B16"/>
    <w:rsid w:val="00C07336"/>
    <w:rsid w:val="00C1020C"/>
    <w:rsid w:val="00C106B9"/>
    <w:rsid w:val="00C14A38"/>
    <w:rsid w:val="00C15483"/>
    <w:rsid w:val="00C22D5A"/>
    <w:rsid w:val="00C24FC1"/>
    <w:rsid w:val="00C26C9A"/>
    <w:rsid w:val="00C30F57"/>
    <w:rsid w:val="00C31534"/>
    <w:rsid w:val="00C317A3"/>
    <w:rsid w:val="00C32F2E"/>
    <w:rsid w:val="00C3695A"/>
    <w:rsid w:val="00C37207"/>
    <w:rsid w:val="00C375B9"/>
    <w:rsid w:val="00C407D0"/>
    <w:rsid w:val="00C418A1"/>
    <w:rsid w:val="00C42075"/>
    <w:rsid w:val="00C512EF"/>
    <w:rsid w:val="00C568C5"/>
    <w:rsid w:val="00C62859"/>
    <w:rsid w:val="00C62BCB"/>
    <w:rsid w:val="00C641DA"/>
    <w:rsid w:val="00C65201"/>
    <w:rsid w:val="00C655A5"/>
    <w:rsid w:val="00C72CDB"/>
    <w:rsid w:val="00C754A2"/>
    <w:rsid w:val="00C758DC"/>
    <w:rsid w:val="00C87A31"/>
    <w:rsid w:val="00CA112E"/>
    <w:rsid w:val="00CA4975"/>
    <w:rsid w:val="00CA5E90"/>
    <w:rsid w:val="00CB4538"/>
    <w:rsid w:val="00CB542F"/>
    <w:rsid w:val="00CB613D"/>
    <w:rsid w:val="00CB6CFC"/>
    <w:rsid w:val="00CC1BC9"/>
    <w:rsid w:val="00CC5152"/>
    <w:rsid w:val="00CD0178"/>
    <w:rsid w:val="00CD3403"/>
    <w:rsid w:val="00CD34BA"/>
    <w:rsid w:val="00CD6F6E"/>
    <w:rsid w:val="00CF3CE1"/>
    <w:rsid w:val="00D01786"/>
    <w:rsid w:val="00D03B0A"/>
    <w:rsid w:val="00D1332C"/>
    <w:rsid w:val="00D169FB"/>
    <w:rsid w:val="00D17CE1"/>
    <w:rsid w:val="00D21B4C"/>
    <w:rsid w:val="00D226E3"/>
    <w:rsid w:val="00D256E5"/>
    <w:rsid w:val="00D36057"/>
    <w:rsid w:val="00D36B57"/>
    <w:rsid w:val="00D413DD"/>
    <w:rsid w:val="00D4415C"/>
    <w:rsid w:val="00D46273"/>
    <w:rsid w:val="00D50ACA"/>
    <w:rsid w:val="00D51CF5"/>
    <w:rsid w:val="00D5272B"/>
    <w:rsid w:val="00D567AA"/>
    <w:rsid w:val="00D56E4D"/>
    <w:rsid w:val="00D6493F"/>
    <w:rsid w:val="00D752CF"/>
    <w:rsid w:val="00D80F57"/>
    <w:rsid w:val="00D9113D"/>
    <w:rsid w:val="00D91595"/>
    <w:rsid w:val="00D925D2"/>
    <w:rsid w:val="00DA3FCD"/>
    <w:rsid w:val="00DA71F7"/>
    <w:rsid w:val="00DB1E49"/>
    <w:rsid w:val="00DB767C"/>
    <w:rsid w:val="00DC5A5F"/>
    <w:rsid w:val="00DC5AB1"/>
    <w:rsid w:val="00DD64A7"/>
    <w:rsid w:val="00DE2FB1"/>
    <w:rsid w:val="00DE7146"/>
    <w:rsid w:val="00DE7761"/>
    <w:rsid w:val="00DE7C66"/>
    <w:rsid w:val="00DF1A63"/>
    <w:rsid w:val="00DF3C5E"/>
    <w:rsid w:val="00DF66DB"/>
    <w:rsid w:val="00E00609"/>
    <w:rsid w:val="00E00BEC"/>
    <w:rsid w:val="00E00CB6"/>
    <w:rsid w:val="00E0113D"/>
    <w:rsid w:val="00E011B6"/>
    <w:rsid w:val="00E077B3"/>
    <w:rsid w:val="00E10698"/>
    <w:rsid w:val="00E24922"/>
    <w:rsid w:val="00E25672"/>
    <w:rsid w:val="00E27809"/>
    <w:rsid w:val="00E314F1"/>
    <w:rsid w:val="00E34429"/>
    <w:rsid w:val="00E373B0"/>
    <w:rsid w:val="00E4157A"/>
    <w:rsid w:val="00E44782"/>
    <w:rsid w:val="00E51D0A"/>
    <w:rsid w:val="00E530D7"/>
    <w:rsid w:val="00E53889"/>
    <w:rsid w:val="00E54486"/>
    <w:rsid w:val="00E57001"/>
    <w:rsid w:val="00E610B0"/>
    <w:rsid w:val="00E70A98"/>
    <w:rsid w:val="00E71742"/>
    <w:rsid w:val="00E748C0"/>
    <w:rsid w:val="00E80060"/>
    <w:rsid w:val="00E8294E"/>
    <w:rsid w:val="00E862A8"/>
    <w:rsid w:val="00E86D2A"/>
    <w:rsid w:val="00E94052"/>
    <w:rsid w:val="00EA0B91"/>
    <w:rsid w:val="00EA6906"/>
    <w:rsid w:val="00EA78ED"/>
    <w:rsid w:val="00EA7DFA"/>
    <w:rsid w:val="00EB0CB7"/>
    <w:rsid w:val="00EB1503"/>
    <w:rsid w:val="00EB220A"/>
    <w:rsid w:val="00EB2B4A"/>
    <w:rsid w:val="00EB7712"/>
    <w:rsid w:val="00EB7F40"/>
    <w:rsid w:val="00EC1AA2"/>
    <w:rsid w:val="00EC41B1"/>
    <w:rsid w:val="00ED6479"/>
    <w:rsid w:val="00EE1586"/>
    <w:rsid w:val="00EE3C8B"/>
    <w:rsid w:val="00EF1CA2"/>
    <w:rsid w:val="00EF3D41"/>
    <w:rsid w:val="00EF6113"/>
    <w:rsid w:val="00EF6CB4"/>
    <w:rsid w:val="00F01093"/>
    <w:rsid w:val="00F0637A"/>
    <w:rsid w:val="00F131AF"/>
    <w:rsid w:val="00F141E9"/>
    <w:rsid w:val="00F14412"/>
    <w:rsid w:val="00F16AD5"/>
    <w:rsid w:val="00F2018C"/>
    <w:rsid w:val="00F22CFB"/>
    <w:rsid w:val="00F231E1"/>
    <w:rsid w:val="00F24A2A"/>
    <w:rsid w:val="00F267E7"/>
    <w:rsid w:val="00F3009A"/>
    <w:rsid w:val="00F36618"/>
    <w:rsid w:val="00F42332"/>
    <w:rsid w:val="00F64490"/>
    <w:rsid w:val="00F671AC"/>
    <w:rsid w:val="00F76C32"/>
    <w:rsid w:val="00F77F59"/>
    <w:rsid w:val="00F81CD2"/>
    <w:rsid w:val="00F8436F"/>
    <w:rsid w:val="00F876DB"/>
    <w:rsid w:val="00F90B45"/>
    <w:rsid w:val="00F93CBF"/>
    <w:rsid w:val="00F95793"/>
    <w:rsid w:val="00FA4023"/>
    <w:rsid w:val="00FA6D56"/>
    <w:rsid w:val="00FB039F"/>
    <w:rsid w:val="00FB2CA5"/>
    <w:rsid w:val="00FB5372"/>
    <w:rsid w:val="00FB5F66"/>
    <w:rsid w:val="00FC1D1D"/>
    <w:rsid w:val="00FC4E20"/>
    <w:rsid w:val="00FC742D"/>
    <w:rsid w:val="00FD11DF"/>
    <w:rsid w:val="00FD2D93"/>
    <w:rsid w:val="00FD4F7F"/>
    <w:rsid w:val="00FD775B"/>
    <w:rsid w:val="00FE37D7"/>
    <w:rsid w:val="00FE76F4"/>
    <w:rsid w:val="00FF295E"/>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9F3E"/>
  <w15:chartTrackingRefBased/>
  <w15:docId w15:val="{88BED678-04C9-E94D-901B-9634F73B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1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B319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B319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70C"/>
    <w:pPr>
      <w:tabs>
        <w:tab w:val="center" w:pos="4680"/>
        <w:tab w:val="right" w:pos="9360"/>
      </w:tabs>
    </w:pPr>
  </w:style>
  <w:style w:type="character" w:customStyle="1" w:styleId="HeaderChar">
    <w:name w:val="Header Char"/>
    <w:basedOn w:val="DefaultParagraphFont"/>
    <w:link w:val="Header"/>
    <w:uiPriority w:val="99"/>
    <w:rsid w:val="0065370C"/>
  </w:style>
  <w:style w:type="paragraph" w:styleId="Footer">
    <w:name w:val="footer"/>
    <w:basedOn w:val="Normal"/>
    <w:link w:val="FooterChar"/>
    <w:uiPriority w:val="99"/>
    <w:unhideWhenUsed/>
    <w:rsid w:val="0065370C"/>
    <w:pPr>
      <w:tabs>
        <w:tab w:val="center" w:pos="4680"/>
        <w:tab w:val="right" w:pos="9360"/>
      </w:tabs>
    </w:pPr>
  </w:style>
  <w:style w:type="character" w:customStyle="1" w:styleId="FooterChar">
    <w:name w:val="Footer Char"/>
    <w:basedOn w:val="DefaultParagraphFont"/>
    <w:link w:val="Footer"/>
    <w:uiPriority w:val="99"/>
    <w:rsid w:val="0065370C"/>
  </w:style>
  <w:style w:type="character" w:styleId="Hyperlink">
    <w:name w:val="Hyperlink"/>
    <w:basedOn w:val="DefaultParagraphFont"/>
    <w:uiPriority w:val="99"/>
    <w:unhideWhenUsed/>
    <w:rsid w:val="0065370C"/>
    <w:rPr>
      <w:color w:val="0563C1" w:themeColor="hyperlink"/>
      <w:u w:val="single"/>
    </w:rPr>
  </w:style>
  <w:style w:type="paragraph" w:styleId="Title">
    <w:name w:val="Title"/>
    <w:basedOn w:val="Normal"/>
    <w:next w:val="Normal"/>
    <w:link w:val="TitleChar"/>
    <w:uiPriority w:val="10"/>
    <w:qFormat/>
    <w:rsid w:val="006B31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191"/>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6B3191"/>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6B319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B319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B3191"/>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2E020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F19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659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nag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Egger</dc:creator>
  <cp:keywords/>
  <dc:description/>
  <cp:lastModifiedBy>QUIROZ, Quiroz</cp:lastModifiedBy>
  <cp:revision>2</cp:revision>
  <dcterms:created xsi:type="dcterms:W3CDTF">2026-09-30T16:34:00Z</dcterms:created>
  <dcterms:modified xsi:type="dcterms:W3CDTF">2026-09-30T16:34:00Z</dcterms:modified>
</cp:coreProperties>
</file>