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5C4B0F" w14:textId="76BE21A7" w:rsidR="007A723F" w:rsidRDefault="00000000" w:rsidP="007A723F">
      <w:pPr>
        <w:pStyle w:val="Title"/>
        <w:rPr>
          <w:b w:val="0"/>
          <w:sz w:val="18"/>
          <w:szCs w:val="18"/>
        </w:rPr>
      </w:pPr>
      <w:sdt>
        <w:sdtPr>
          <w:tag w:val="goog_rdk_0"/>
          <w:id w:val="538549179"/>
        </w:sdtPr>
        <w:sdtContent/>
      </w:sdt>
      <w:r w:rsidR="007A723F">
        <w:rPr>
          <w:rFonts w:hint="eastAsia"/>
        </w:rPr>
        <w:t xml:space="preserve">EarthScope Noggin GPR </w:t>
      </w:r>
      <w:r w:rsidR="000B7365">
        <w:rPr>
          <w:rFonts w:hint="eastAsia"/>
        </w:rPr>
        <w:t xml:space="preserve">Packing and </w:t>
      </w:r>
      <w:r w:rsidR="007A723F">
        <w:rPr>
          <w:rFonts w:hint="eastAsia"/>
        </w:rPr>
        <w:t xml:space="preserve">Assembly </w:t>
      </w:r>
      <w:r w:rsidR="000B7365">
        <w:rPr>
          <w:rFonts w:hint="eastAsia"/>
        </w:rPr>
        <w:t>Guide</w:t>
      </w:r>
    </w:p>
    <w:p w14:paraId="665A6920" w14:textId="6ED2C671" w:rsidR="007A723F" w:rsidRPr="00945C15" w:rsidRDefault="007A723F" w:rsidP="00945C15">
      <w:pPr>
        <w:pStyle w:val="Authortext"/>
        <w:rPr>
          <w:rFonts w:eastAsiaTheme="minorEastAsia"/>
        </w:rPr>
      </w:pPr>
      <w:r w:rsidRPr="00945C15">
        <w:rPr>
          <w:rFonts w:eastAsiaTheme="minorEastAsia" w:hint="eastAsia"/>
        </w:rPr>
        <w:t>Sarah Krus</w:t>
      </w:r>
      <w:r w:rsidR="00945C15" w:rsidRPr="00945C15">
        <w:rPr>
          <w:rFonts w:eastAsiaTheme="minorEastAsia"/>
        </w:rPr>
        <w:t>e</w:t>
      </w:r>
      <w:r w:rsidRPr="00945C15">
        <w:rPr>
          <w:rFonts w:eastAsiaTheme="minorEastAsia" w:hint="eastAsia"/>
        </w:rPr>
        <w:t xml:space="preserve"> (University of South Florida)</w:t>
      </w:r>
    </w:p>
    <w:p w14:paraId="55AC911B" w14:textId="6E50A948" w:rsidR="001053AA" w:rsidRDefault="00DF7B83" w:rsidP="00DF7B83">
      <w:pPr>
        <w:pStyle w:val="Heading1"/>
      </w:pPr>
      <w:r>
        <w:rPr>
          <w:rFonts w:hint="eastAsia"/>
        </w:rPr>
        <w:t>Introduction</w:t>
      </w:r>
    </w:p>
    <w:p w14:paraId="00000004" w14:textId="13AFADD5" w:rsidR="00CC7076" w:rsidRDefault="00000000">
      <w:r>
        <w:t>Assembly instructions are documented in the manual.  The photographs here show unpacking and assembly instructions specifically for the EarthScope cart configuration.  The photos can be used in reverse to repack the components. This photo shows assembly with a short version of the horizontal bar that holds the GPS, which made the GPS tilt slightly toward the rear of the cart.  There is a separate longer bar that should be used with the 500 MHz antennas.</w:t>
      </w:r>
    </w:p>
    <w:p w14:paraId="00000005" w14:textId="4E251469" w:rsidR="00CC7076" w:rsidRPr="00881167" w:rsidRDefault="00000000" w:rsidP="00CC1883">
      <w:pPr>
        <w:pStyle w:val="Heading1"/>
        <w:rPr>
          <w:rFonts w:eastAsiaTheme="minorEastAsia"/>
        </w:rPr>
      </w:pPr>
      <w:bookmarkStart w:id="0" w:name="_heading=h.v8aq693kglx8" w:colFirst="0" w:colLast="0"/>
      <w:bookmarkEnd w:id="0"/>
      <w:r w:rsidRPr="00CC1883">
        <w:t>Components</w:t>
      </w:r>
      <w:r>
        <w:t xml:space="preserve"> </w:t>
      </w:r>
      <w:r w:rsidR="00881167">
        <w:rPr>
          <w:rFonts w:eastAsiaTheme="minorEastAsia" w:hint="eastAsia"/>
        </w:rPr>
        <w:t>Overview</w:t>
      </w:r>
    </w:p>
    <w:tbl>
      <w:tblPr>
        <w:tblStyle w:val="a"/>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1"/>
        <w:gridCol w:w="3749"/>
      </w:tblGrid>
      <w:tr w:rsidR="00CC7076" w14:paraId="364DDDE8" w14:textId="77777777">
        <w:tc>
          <w:tcPr>
            <w:tcW w:w="7041" w:type="dxa"/>
          </w:tcPr>
          <w:p w14:paraId="00000006" w14:textId="150BD3FA" w:rsidR="00CC7076" w:rsidRDefault="00CC1883">
            <w:pPr>
              <w:pBdr>
                <w:top w:val="nil"/>
                <w:left w:val="nil"/>
                <w:bottom w:val="nil"/>
                <w:right w:val="nil"/>
                <w:between w:val="nil"/>
              </w:pBdr>
              <w:spacing w:after="160"/>
              <w:rPr>
                <w:color w:val="000000"/>
              </w:rPr>
            </w:pPr>
            <w:r>
              <w:rPr>
                <w:noProof/>
              </w:rPr>
              <w:drawing>
                <wp:inline distT="114300" distB="114300" distL="114300" distR="114300" wp14:anchorId="01CFE861" wp14:editId="20127A73">
                  <wp:extent cx="4333875" cy="3251200"/>
                  <wp:effectExtent l="0" t="0" r="0" b="0"/>
                  <wp:docPr id="1904147270" name="image26.png" descr="Annotated photo of fully-packed GPR shipping container"/>
                  <wp:cNvGraphicFramePr/>
                  <a:graphic xmlns:a="http://schemas.openxmlformats.org/drawingml/2006/main">
                    <a:graphicData uri="http://schemas.openxmlformats.org/drawingml/2006/picture">
                      <pic:pic xmlns:pic="http://schemas.openxmlformats.org/drawingml/2006/picture">
                        <pic:nvPicPr>
                          <pic:cNvPr id="2115759589" name="image26.png" descr="Annotated photo of fully-packed GPR shipping container"/>
                          <pic:cNvPicPr preferRelativeResize="0"/>
                        </pic:nvPicPr>
                        <pic:blipFill>
                          <a:blip r:embed="rId8"/>
                          <a:srcRect/>
                          <a:stretch>
                            <a:fillRect/>
                          </a:stretch>
                        </pic:blipFill>
                        <pic:spPr>
                          <a:xfrm>
                            <a:off x="0" y="0"/>
                            <a:ext cx="4333875" cy="3251200"/>
                          </a:xfrm>
                          <a:prstGeom prst="rect">
                            <a:avLst/>
                          </a:prstGeom>
                          <a:ln/>
                        </pic:spPr>
                      </pic:pic>
                    </a:graphicData>
                  </a:graphic>
                </wp:inline>
              </w:drawing>
            </w:r>
          </w:p>
        </w:tc>
        <w:tc>
          <w:tcPr>
            <w:tcW w:w="3749" w:type="dxa"/>
          </w:tcPr>
          <w:p w14:paraId="5860EC08" w14:textId="77777777" w:rsidR="00CC1883" w:rsidRDefault="00CC1883"/>
          <w:p w14:paraId="00000007" w14:textId="06653B0F" w:rsidR="00CC7076" w:rsidRDefault="00000000">
            <w:r>
              <w:t>Fully packed, all components</w:t>
            </w:r>
            <w:r w:rsidR="00CC1883">
              <w:t xml:space="preserve"> labeled</w:t>
            </w:r>
          </w:p>
        </w:tc>
      </w:tr>
      <w:tr w:rsidR="00364630" w14:paraId="467A009A" w14:textId="77777777">
        <w:tc>
          <w:tcPr>
            <w:tcW w:w="7041" w:type="dxa"/>
          </w:tcPr>
          <w:p w14:paraId="53F1581F" w14:textId="77777777" w:rsidR="00364630" w:rsidRDefault="00364630">
            <w:pPr>
              <w:pBdr>
                <w:top w:val="nil"/>
                <w:left w:val="nil"/>
                <w:bottom w:val="nil"/>
                <w:right w:val="nil"/>
                <w:between w:val="nil"/>
              </w:pBdr>
              <w:spacing w:after="160"/>
              <w:rPr>
                <w:noProof/>
              </w:rPr>
            </w:pPr>
          </w:p>
        </w:tc>
        <w:tc>
          <w:tcPr>
            <w:tcW w:w="3749" w:type="dxa"/>
          </w:tcPr>
          <w:p w14:paraId="6CCE6EB5" w14:textId="77777777" w:rsidR="00364630" w:rsidRDefault="00364630"/>
        </w:tc>
      </w:tr>
      <w:tr w:rsidR="00CC7076" w14:paraId="52CEF5B5" w14:textId="77777777">
        <w:tc>
          <w:tcPr>
            <w:tcW w:w="7041" w:type="dxa"/>
          </w:tcPr>
          <w:p w14:paraId="0000000E" w14:textId="77777777" w:rsidR="00CC7076" w:rsidRDefault="00000000">
            <w:r>
              <w:rPr>
                <w:noProof/>
              </w:rPr>
              <w:drawing>
                <wp:inline distT="0" distB="0" distL="0" distR="0" wp14:anchorId="3683D239" wp14:editId="7A24A0AE">
                  <wp:extent cx="2063898" cy="1547925"/>
                  <wp:effectExtent l="0" t="0" r="0" b="0"/>
                  <wp:docPr id="2115759590" name="image13.jpg" descr="Noggin Digital Video Logger (DVL)."/>
                  <wp:cNvGraphicFramePr/>
                  <a:graphic xmlns:a="http://schemas.openxmlformats.org/drawingml/2006/main">
                    <a:graphicData uri="http://schemas.openxmlformats.org/drawingml/2006/picture">
                      <pic:pic xmlns:pic="http://schemas.openxmlformats.org/drawingml/2006/picture">
                        <pic:nvPicPr>
                          <pic:cNvPr id="0" name="image13.jpg" descr="Noggin Digital Video Logger (DVL)."/>
                          <pic:cNvPicPr preferRelativeResize="0"/>
                        </pic:nvPicPr>
                        <pic:blipFill>
                          <a:blip r:embed="rId9"/>
                          <a:srcRect/>
                          <a:stretch>
                            <a:fillRect/>
                          </a:stretch>
                        </pic:blipFill>
                        <pic:spPr>
                          <a:xfrm rot="10800000">
                            <a:off x="0" y="0"/>
                            <a:ext cx="2063898" cy="1547925"/>
                          </a:xfrm>
                          <a:prstGeom prst="rect">
                            <a:avLst/>
                          </a:prstGeom>
                          <a:ln/>
                        </pic:spPr>
                      </pic:pic>
                    </a:graphicData>
                  </a:graphic>
                </wp:inline>
              </w:drawing>
            </w:r>
            <w:r>
              <w:t xml:space="preserve"> </w:t>
            </w:r>
            <w:r>
              <w:rPr>
                <w:noProof/>
              </w:rPr>
              <w:drawing>
                <wp:inline distT="0" distB="0" distL="0" distR="0" wp14:anchorId="6A353A74" wp14:editId="5D6461EF">
                  <wp:extent cx="2022475" cy="1543050"/>
                  <wp:effectExtent l="0" t="0" r="0" b="0"/>
                  <wp:docPr id="2115759592" name="image8.jpg" descr="Global Positioning (GPS) unit."/>
                  <wp:cNvGraphicFramePr/>
                  <a:graphic xmlns:a="http://schemas.openxmlformats.org/drawingml/2006/main">
                    <a:graphicData uri="http://schemas.openxmlformats.org/drawingml/2006/picture">
                      <pic:pic xmlns:pic="http://schemas.openxmlformats.org/drawingml/2006/picture">
                        <pic:nvPicPr>
                          <pic:cNvPr id="0" name="image8.jpg" descr="Global Positioning (GPS) unit."/>
                          <pic:cNvPicPr preferRelativeResize="0"/>
                        </pic:nvPicPr>
                        <pic:blipFill>
                          <a:blip r:embed="rId10"/>
                          <a:srcRect/>
                          <a:stretch>
                            <a:fillRect/>
                          </a:stretch>
                        </pic:blipFill>
                        <pic:spPr>
                          <a:xfrm rot="10800000">
                            <a:off x="0" y="0"/>
                            <a:ext cx="2022550" cy="1543107"/>
                          </a:xfrm>
                          <a:prstGeom prst="rect">
                            <a:avLst/>
                          </a:prstGeom>
                          <a:ln/>
                        </pic:spPr>
                      </pic:pic>
                    </a:graphicData>
                  </a:graphic>
                </wp:inline>
              </w:drawing>
            </w:r>
          </w:p>
        </w:tc>
        <w:tc>
          <w:tcPr>
            <w:tcW w:w="3749" w:type="dxa"/>
          </w:tcPr>
          <w:p w14:paraId="62EF5900" w14:textId="77777777" w:rsidR="00CC1883" w:rsidRDefault="00CC1883"/>
          <w:p w14:paraId="0000000F" w14:textId="1DBC86A9" w:rsidR="00CC7076" w:rsidRDefault="00000000">
            <w:r>
              <w:t>DVL</w:t>
            </w:r>
            <w:r w:rsidR="000E2FD8">
              <w:t xml:space="preserve"> (digital video </w:t>
            </w:r>
            <w:proofErr w:type="gramStart"/>
            <w:r w:rsidR="000E2FD8">
              <w:t>logger;</w:t>
            </w:r>
            <w:proofErr w:type="gramEnd"/>
            <w:r w:rsidR="000E2FD8">
              <w:t xml:space="preserve"> i.e. “screen”)</w:t>
            </w:r>
            <w:r>
              <w:t xml:space="preserve"> and GPS</w:t>
            </w:r>
          </w:p>
        </w:tc>
      </w:tr>
    </w:tbl>
    <w:p w14:paraId="385AE5DF" w14:textId="257A16E2" w:rsidR="000B7365" w:rsidRDefault="000B7365" w:rsidP="000B7365">
      <w:pPr>
        <w:pStyle w:val="Heading1"/>
      </w:pPr>
      <w:r>
        <w:rPr>
          <w:rFonts w:hint="eastAsia"/>
        </w:rPr>
        <w:lastRenderedPageBreak/>
        <w:t>Step 1: Unpacking</w:t>
      </w:r>
    </w:p>
    <w:tbl>
      <w:tblPr>
        <w:tblStyle w:val="a"/>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1"/>
        <w:gridCol w:w="3749"/>
      </w:tblGrid>
      <w:tr w:rsidR="00CC7076" w14:paraId="68B51258" w14:textId="77777777">
        <w:tc>
          <w:tcPr>
            <w:tcW w:w="7041" w:type="dxa"/>
          </w:tcPr>
          <w:p w14:paraId="00000010" w14:textId="77777777" w:rsidR="00CC7076" w:rsidRDefault="00000000">
            <w:r>
              <w:rPr>
                <w:noProof/>
              </w:rPr>
              <w:drawing>
                <wp:inline distT="0" distB="0" distL="0" distR="0" wp14:anchorId="6C82EEB1" wp14:editId="760BE99E">
                  <wp:extent cx="4124804" cy="2337389"/>
                  <wp:effectExtent l="0" t="0" r="0" b="0"/>
                  <wp:docPr id="2115759591" name="image9.jpg" descr="Packed Noggin cart, antennas and battery."/>
                  <wp:cNvGraphicFramePr/>
                  <a:graphic xmlns:a="http://schemas.openxmlformats.org/drawingml/2006/main">
                    <a:graphicData uri="http://schemas.openxmlformats.org/drawingml/2006/picture">
                      <pic:pic xmlns:pic="http://schemas.openxmlformats.org/drawingml/2006/picture">
                        <pic:nvPicPr>
                          <pic:cNvPr id="0" name="image9.jpg" descr="Packed Noggin cart, antennas and battery."/>
                          <pic:cNvPicPr preferRelativeResize="0"/>
                        </pic:nvPicPr>
                        <pic:blipFill>
                          <a:blip r:embed="rId11"/>
                          <a:srcRect t="16296" b="8148"/>
                          <a:stretch>
                            <a:fillRect/>
                          </a:stretch>
                        </pic:blipFill>
                        <pic:spPr>
                          <a:xfrm rot="10800000">
                            <a:off x="0" y="0"/>
                            <a:ext cx="4124804" cy="2337389"/>
                          </a:xfrm>
                          <a:prstGeom prst="rect">
                            <a:avLst/>
                          </a:prstGeom>
                          <a:ln/>
                        </pic:spPr>
                      </pic:pic>
                    </a:graphicData>
                  </a:graphic>
                </wp:inline>
              </w:drawing>
            </w:r>
          </w:p>
        </w:tc>
        <w:tc>
          <w:tcPr>
            <w:tcW w:w="3749" w:type="dxa"/>
          </w:tcPr>
          <w:p w14:paraId="00000011" w14:textId="79B64822" w:rsidR="00CC7076" w:rsidRDefault="00000000" w:rsidP="000B7365">
            <w:pPr>
              <w:pStyle w:val="ListParagraph"/>
              <w:numPr>
                <w:ilvl w:val="0"/>
                <w:numId w:val="3"/>
              </w:numPr>
            </w:pPr>
            <w:r>
              <w:t xml:space="preserve">Remove DVL, GPS, </w:t>
            </w:r>
            <w:r w:rsidR="00AC03CE">
              <w:t>and GPS support bars.</w:t>
            </w:r>
          </w:p>
        </w:tc>
      </w:tr>
      <w:tr w:rsidR="00CC7076" w14:paraId="058DA1E6" w14:textId="77777777">
        <w:tc>
          <w:tcPr>
            <w:tcW w:w="7041" w:type="dxa"/>
          </w:tcPr>
          <w:p w14:paraId="00000012" w14:textId="77777777" w:rsidR="00CC7076" w:rsidRDefault="00CC7076"/>
        </w:tc>
        <w:tc>
          <w:tcPr>
            <w:tcW w:w="3749" w:type="dxa"/>
          </w:tcPr>
          <w:p w14:paraId="00000013" w14:textId="77777777" w:rsidR="00CC7076" w:rsidRDefault="00CC7076"/>
        </w:tc>
      </w:tr>
      <w:tr w:rsidR="00CC7076" w14:paraId="2588A58F" w14:textId="77777777">
        <w:tc>
          <w:tcPr>
            <w:tcW w:w="7041" w:type="dxa"/>
          </w:tcPr>
          <w:p w14:paraId="00000014" w14:textId="77777777" w:rsidR="00CC7076" w:rsidRDefault="00000000">
            <w:r>
              <w:rPr>
                <w:noProof/>
              </w:rPr>
              <w:drawing>
                <wp:inline distT="0" distB="0" distL="0" distR="0" wp14:anchorId="420E5333" wp14:editId="3A9AAEA8">
                  <wp:extent cx="4127500" cy="2647950"/>
                  <wp:effectExtent l="0" t="0" r="0" b="0"/>
                  <wp:docPr id="2115759594" name="image10.jpg" descr="Packed Noggin cart and 1000 megahertz antenna."/>
                  <wp:cNvGraphicFramePr/>
                  <a:graphic xmlns:a="http://schemas.openxmlformats.org/drawingml/2006/main">
                    <a:graphicData uri="http://schemas.openxmlformats.org/drawingml/2006/picture">
                      <pic:pic xmlns:pic="http://schemas.openxmlformats.org/drawingml/2006/picture">
                        <pic:nvPicPr>
                          <pic:cNvPr id="0" name="image10.jpg" descr="Packed Noggin cart and 1000 megahertz antenna."/>
                          <pic:cNvPicPr preferRelativeResize="0"/>
                        </pic:nvPicPr>
                        <pic:blipFill>
                          <a:blip r:embed="rId12"/>
                          <a:srcRect t="11076" b="3385"/>
                          <a:stretch>
                            <a:fillRect/>
                          </a:stretch>
                        </pic:blipFill>
                        <pic:spPr>
                          <a:xfrm rot="10800000">
                            <a:off x="0" y="0"/>
                            <a:ext cx="4127500" cy="2647950"/>
                          </a:xfrm>
                          <a:prstGeom prst="rect">
                            <a:avLst/>
                          </a:prstGeom>
                          <a:ln/>
                        </pic:spPr>
                      </pic:pic>
                    </a:graphicData>
                  </a:graphic>
                </wp:inline>
              </w:drawing>
            </w:r>
          </w:p>
        </w:tc>
        <w:tc>
          <w:tcPr>
            <w:tcW w:w="3749" w:type="dxa"/>
          </w:tcPr>
          <w:p w14:paraId="00000015" w14:textId="34FAEEFA" w:rsidR="00CC7076" w:rsidRDefault="00000000" w:rsidP="001673BB">
            <w:pPr>
              <w:pStyle w:val="ListParagraph"/>
              <w:numPr>
                <w:ilvl w:val="0"/>
                <w:numId w:val="3"/>
              </w:numPr>
            </w:pPr>
            <w:r>
              <w:t>Remove battery and 500 MHz antenna</w:t>
            </w:r>
          </w:p>
        </w:tc>
      </w:tr>
      <w:tr w:rsidR="00CC7076" w14:paraId="0112BCC4" w14:textId="77777777">
        <w:tc>
          <w:tcPr>
            <w:tcW w:w="7041" w:type="dxa"/>
          </w:tcPr>
          <w:p w14:paraId="00000018" w14:textId="77777777" w:rsidR="00CC7076" w:rsidRDefault="00000000">
            <w:r>
              <w:rPr>
                <w:noProof/>
              </w:rPr>
              <w:lastRenderedPageBreak/>
              <w:drawing>
                <wp:inline distT="0" distB="0" distL="0" distR="0" wp14:anchorId="5B2B48C8" wp14:editId="2694141F">
                  <wp:extent cx="4089459" cy="2578630"/>
                  <wp:effectExtent l="0" t="0" r="0" b="0"/>
                  <wp:docPr id="2115759593" name="image20.jpg" descr="Noggin cart with connector covers."/>
                  <wp:cNvGraphicFramePr/>
                  <a:graphic xmlns:a="http://schemas.openxmlformats.org/drawingml/2006/main">
                    <a:graphicData uri="http://schemas.openxmlformats.org/drawingml/2006/picture">
                      <pic:pic xmlns:pic="http://schemas.openxmlformats.org/drawingml/2006/picture">
                        <pic:nvPicPr>
                          <pic:cNvPr id="0" name="image20.jpg" descr="Noggin cart with connector covers."/>
                          <pic:cNvPicPr preferRelativeResize="0"/>
                        </pic:nvPicPr>
                        <pic:blipFill>
                          <a:blip r:embed="rId13"/>
                          <a:srcRect t="12963" b="2962"/>
                          <a:stretch>
                            <a:fillRect/>
                          </a:stretch>
                        </pic:blipFill>
                        <pic:spPr>
                          <a:xfrm rot="10800000">
                            <a:off x="0" y="0"/>
                            <a:ext cx="4089459" cy="2578630"/>
                          </a:xfrm>
                          <a:prstGeom prst="rect">
                            <a:avLst/>
                          </a:prstGeom>
                          <a:ln/>
                        </pic:spPr>
                      </pic:pic>
                    </a:graphicData>
                  </a:graphic>
                </wp:inline>
              </w:drawing>
            </w:r>
          </w:p>
        </w:tc>
        <w:tc>
          <w:tcPr>
            <w:tcW w:w="3749" w:type="dxa"/>
          </w:tcPr>
          <w:p w14:paraId="00000019" w14:textId="55A76F30" w:rsidR="00CC7076" w:rsidRDefault="00000000" w:rsidP="00A5643F">
            <w:pPr>
              <w:pStyle w:val="ListParagraph"/>
              <w:numPr>
                <w:ilvl w:val="0"/>
                <w:numId w:val="3"/>
              </w:numPr>
            </w:pPr>
            <w:r>
              <w:t>Remove 1000 MHz antenna.  Pink bags are connector covers.</w:t>
            </w:r>
          </w:p>
        </w:tc>
      </w:tr>
      <w:tr w:rsidR="00364630" w14:paraId="20E4EA7A" w14:textId="77777777">
        <w:tc>
          <w:tcPr>
            <w:tcW w:w="7041" w:type="dxa"/>
          </w:tcPr>
          <w:p w14:paraId="7EFFBD4D" w14:textId="77777777" w:rsidR="00364630" w:rsidRDefault="00364630">
            <w:pPr>
              <w:rPr>
                <w:noProof/>
              </w:rPr>
            </w:pPr>
          </w:p>
        </w:tc>
        <w:tc>
          <w:tcPr>
            <w:tcW w:w="3749" w:type="dxa"/>
          </w:tcPr>
          <w:p w14:paraId="340E3A72" w14:textId="77777777" w:rsidR="00364630" w:rsidRDefault="00364630" w:rsidP="00364630">
            <w:pPr>
              <w:ind w:left="720" w:hanging="720"/>
            </w:pPr>
          </w:p>
        </w:tc>
      </w:tr>
      <w:tr w:rsidR="00CC7076" w14:paraId="46E06D11" w14:textId="77777777">
        <w:tc>
          <w:tcPr>
            <w:tcW w:w="7041" w:type="dxa"/>
          </w:tcPr>
          <w:p w14:paraId="0000001A" w14:textId="77777777" w:rsidR="00CC7076" w:rsidRDefault="00000000">
            <w:pPr>
              <w:pBdr>
                <w:top w:val="nil"/>
                <w:left w:val="nil"/>
                <w:bottom w:val="nil"/>
                <w:right w:val="nil"/>
                <w:between w:val="nil"/>
              </w:pBdr>
              <w:spacing w:after="160"/>
              <w:rPr>
                <w:color w:val="000000"/>
              </w:rPr>
            </w:pPr>
            <w:r>
              <w:rPr>
                <w:noProof/>
                <w:color w:val="000000"/>
              </w:rPr>
              <w:drawing>
                <wp:inline distT="0" distB="0" distL="0" distR="0" wp14:anchorId="19D4BF95" wp14:editId="11C67433">
                  <wp:extent cx="4310129" cy="2687845"/>
                  <wp:effectExtent l="0" t="0" r="0" b="0"/>
                  <wp:docPr id="2115759595" name="image14.jpg" descr="Packed Noggin front half of cart and 250 megahertz antenna."/>
                  <wp:cNvGraphicFramePr/>
                  <a:graphic xmlns:a="http://schemas.openxmlformats.org/drawingml/2006/main">
                    <a:graphicData uri="http://schemas.openxmlformats.org/drawingml/2006/picture">
                      <pic:pic xmlns:pic="http://schemas.openxmlformats.org/drawingml/2006/picture">
                        <pic:nvPicPr>
                          <pic:cNvPr id="0" name="image14.jpg" descr="Packed Noggin front half of cart and 250 megahertz antenna."/>
                          <pic:cNvPicPr preferRelativeResize="0"/>
                        </pic:nvPicPr>
                        <pic:blipFill>
                          <a:blip r:embed="rId14"/>
                          <a:srcRect t="7593" b="9259"/>
                          <a:stretch>
                            <a:fillRect/>
                          </a:stretch>
                        </pic:blipFill>
                        <pic:spPr>
                          <a:xfrm rot="10800000">
                            <a:off x="0" y="0"/>
                            <a:ext cx="4310129" cy="2687845"/>
                          </a:xfrm>
                          <a:prstGeom prst="rect">
                            <a:avLst/>
                          </a:prstGeom>
                          <a:ln/>
                        </pic:spPr>
                      </pic:pic>
                    </a:graphicData>
                  </a:graphic>
                </wp:inline>
              </w:drawing>
            </w:r>
          </w:p>
        </w:tc>
        <w:tc>
          <w:tcPr>
            <w:tcW w:w="3749" w:type="dxa"/>
          </w:tcPr>
          <w:p w14:paraId="0000001B" w14:textId="1C706F17" w:rsidR="00CC7076" w:rsidRDefault="00000000" w:rsidP="00A5643F">
            <w:pPr>
              <w:pStyle w:val="ListParagraph"/>
              <w:numPr>
                <w:ilvl w:val="0"/>
                <w:numId w:val="3"/>
              </w:numPr>
            </w:pPr>
            <w:r>
              <w:t>Remove back half of cart (which contains odometer).  This leaves the cart front wheels and the 250 MHz antenna in the shipping box.</w:t>
            </w:r>
          </w:p>
        </w:tc>
      </w:tr>
      <w:tr w:rsidR="00CC7076" w14:paraId="6086CFF6" w14:textId="77777777">
        <w:tc>
          <w:tcPr>
            <w:tcW w:w="7041" w:type="dxa"/>
          </w:tcPr>
          <w:p w14:paraId="0000001E" w14:textId="77777777" w:rsidR="00CC7076" w:rsidRDefault="00000000">
            <w:r>
              <w:rPr>
                <w:noProof/>
              </w:rPr>
              <w:lastRenderedPageBreak/>
              <w:drawing>
                <wp:inline distT="114300" distB="114300" distL="114300" distR="114300" wp14:anchorId="05647D6E" wp14:editId="7B2CA193">
                  <wp:extent cx="4333875" cy="3251200"/>
                  <wp:effectExtent l="0" t="0" r="0" b="0"/>
                  <wp:docPr id="2115759580" name="image27.png" descr="Unpacked Noggin Components."/>
                  <wp:cNvGraphicFramePr/>
                  <a:graphic xmlns:a="http://schemas.openxmlformats.org/drawingml/2006/main">
                    <a:graphicData uri="http://schemas.openxmlformats.org/drawingml/2006/picture">
                      <pic:pic xmlns:pic="http://schemas.openxmlformats.org/drawingml/2006/picture">
                        <pic:nvPicPr>
                          <pic:cNvPr id="0" name="image27.png" descr="Unpacked Noggin Components."/>
                          <pic:cNvPicPr preferRelativeResize="0"/>
                        </pic:nvPicPr>
                        <pic:blipFill>
                          <a:blip r:embed="rId15"/>
                          <a:srcRect/>
                          <a:stretch>
                            <a:fillRect/>
                          </a:stretch>
                        </pic:blipFill>
                        <pic:spPr>
                          <a:xfrm>
                            <a:off x="0" y="0"/>
                            <a:ext cx="4333875" cy="3251200"/>
                          </a:xfrm>
                          <a:prstGeom prst="rect">
                            <a:avLst/>
                          </a:prstGeom>
                          <a:ln/>
                        </pic:spPr>
                      </pic:pic>
                    </a:graphicData>
                  </a:graphic>
                </wp:inline>
              </w:drawing>
            </w:r>
          </w:p>
        </w:tc>
        <w:tc>
          <w:tcPr>
            <w:tcW w:w="3749" w:type="dxa"/>
          </w:tcPr>
          <w:p w14:paraId="0000001F" w14:textId="77777777" w:rsidR="00CC7076" w:rsidRDefault="00000000">
            <w:r>
              <w:t xml:space="preserve">Components that have been unpacked: </w:t>
            </w:r>
          </w:p>
          <w:p w14:paraId="00000020" w14:textId="77777777" w:rsidR="00CC7076" w:rsidRPr="00097FFD" w:rsidRDefault="00000000">
            <w:pPr>
              <w:numPr>
                <w:ilvl w:val="0"/>
                <w:numId w:val="1"/>
              </w:numPr>
              <w:pBdr>
                <w:top w:val="nil"/>
                <w:left w:val="nil"/>
                <w:bottom w:val="nil"/>
                <w:right w:val="nil"/>
                <w:between w:val="nil"/>
              </w:pBdr>
              <w:spacing w:line="259" w:lineRule="auto"/>
            </w:pPr>
            <w:r w:rsidRPr="00097FFD">
              <w:rPr>
                <w:rFonts w:eastAsia="Aptos"/>
                <w:color w:val="000000"/>
              </w:rPr>
              <w:t>back half of cart</w:t>
            </w:r>
          </w:p>
          <w:p w14:paraId="00000021" w14:textId="77777777" w:rsidR="00CC7076" w:rsidRPr="00097FFD" w:rsidRDefault="00000000">
            <w:pPr>
              <w:numPr>
                <w:ilvl w:val="0"/>
                <w:numId w:val="1"/>
              </w:numPr>
              <w:pBdr>
                <w:top w:val="nil"/>
                <w:left w:val="nil"/>
                <w:bottom w:val="nil"/>
                <w:right w:val="nil"/>
                <w:between w:val="nil"/>
              </w:pBdr>
              <w:spacing w:line="259" w:lineRule="auto"/>
            </w:pPr>
            <w:r w:rsidRPr="00097FFD">
              <w:rPr>
                <w:rFonts w:eastAsia="Aptos"/>
                <w:color w:val="000000"/>
              </w:rPr>
              <w:t>GPS</w:t>
            </w:r>
          </w:p>
          <w:p w14:paraId="00000022" w14:textId="77777777" w:rsidR="00CC7076" w:rsidRPr="00097FFD" w:rsidRDefault="00000000">
            <w:pPr>
              <w:numPr>
                <w:ilvl w:val="0"/>
                <w:numId w:val="1"/>
              </w:numPr>
              <w:pBdr>
                <w:top w:val="nil"/>
                <w:left w:val="nil"/>
                <w:bottom w:val="nil"/>
                <w:right w:val="nil"/>
                <w:between w:val="nil"/>
              </w:pBdr>
              <w:spacing w:line="259" w:lineRule="auto"/>
            </w:pPr>
            <w:r w:rsidRPr="00097FFD">
              <w:rPr>
                <w:rFonts w:eastAsia="Aptos"/>
                <w:color w:val="000000"/>
              </w:rPr>
              <w:t>GPS support bars</w:t>
            </w:r>
          </w:p>
          <w:p w14:paraId="00000023" w14:textId="77777777" w:rsidR="00CC7076" w:rsidRPr="00097FFD" w:rsidRDefault="00000000">
            <w:pPr>
              <w:numPr>
                <w:ilvl w:val="0"/>
                <w:numId w:val="1"/>
              </w:numPr>
              <w:pBdr>
                <w:top w:val="nil"/>
                <w:left w:val="nil"/>
                <w:bottom w:val="nil"/>
                <w:right w:val="nil"/>
                <w:between w:val="nil"/>
              </w:pBdr>
              <w:spacing w:line="259" w:lineRule="auto"/>
            </w:pPr>
            <w:r w:rsidRPr="00097FFD">
              <w:rPr>
                <w:rFonts w:eastAsia="Aptos"/>
                <w:color w:val="000000"/>
              </w:rPr>
              <w:t>Battery</w:t>
            </w:r>
          </w:p>
          <w:p w14:paraId="00000024" w14:textId="77777777" w:rsidR="00CC7076" w:rsidRPr="00097FFD" w:rsidRDefault="00000000">
            <w:pPr>
              <w:numPr>
                <w:ilvl w:val="0"/>
                <w:numId w:val="1"/>
              </w:numPr>
              <w:pBdr>
                <w:top w:val="nil"/>
                <w:left w:val="nil"/>
                <w:bottom w:val="nil"/>
                <w:right w:val="nil"/>
                <w:between w:val="nil"/>
              </w:pBdr>
              <w:spacing w:line="259" w:lineRule="auto"/>
            </w:pPr>
            <w:r w:rsidRPr="00097FFD">
              <w:rPr>
                <w:rFonts w:eastAsia="Aptos"/>
                <w:color w:val="000000"/>
              </w:rPr>
              <w:t>1000 MHz antenna (smallest)</w:t>
            </w:r>
          </w:p>
          <w:p w14:paraId="00000025" w14:textId="77777777" w:rsidR="00CC7076" w:rsidRPr="00097FFD" w:rsidRDefault="00000000">
            <w:pPr>
              <w:numPr>
                <w:ilvl w:val="0"/>
                <w:numId w:val="1"/>
              </w:numPr>
              <w:pBdr>
                <w:top w:val="nil"/>
                <w:left w:val="nil"/>
                <w:bottom w:val="nil"/>
                <w:right w:val="nil"/>
                <w:between w:val="nil"/>
              </w:pBdr>
              <w:spacing w:line="259" w:lineRule="auto"/>
            </w:pPr>
            <w:r w:rsidRPr="00097FFD">
              <w:rPr>
                <w:rFonts w:eastAsia="Aptos"/>
                <w:color w:val="000000"/>
              </w:rPr>
              <w:t>DVL (control unit with screen)</w:t>
            </w:r>
          </w:p>
          <w:p w14:paraId="00000026" w14:textId="77777777" w:rsidR="00CC7076" w:rsidRDefault="00000000">
            <w:pPr>
              <w:numPr>
                <w:ilvl w:val="0"/>
                <w:numId w:val="1"/>
              </w:numPr>
              <w:pBdr>
                <w:top w:val="nil"/>
                <w:left w:val="nil"/>
                <w:bottom w:val="nil"/>
                <w:right w:val="nil"/>
                <w:between w:val="nil"/>
              </w:pBdr>
              <w:spacing w:after="160" w:line="259" w:lineRule="auto"/>
            </w:pPr>
            <w:r w:rsidRPr="00097FFD">
              <w:rPr>
                <w:rFonts w:eastAsia="Aptos"/>
                <w:color w:val="000000"/>
              </w:rPr>
              <w:t>500 MHz antenna (bigger)</w:t>
            </w:r>
          </w:p>
        </w:tc>
      </w:tr>
      <w:tr w:rsidR="00CC7076" w14:paraId="2EE4F825" w14:textId="77777777">
        <w:tc>
          <w:tcPr>
            <w:tcW w:w="7041" w:type="dxa"/>
          </w:tcPr>
          <w:p w14:paraId="00000027" w14:textId="77777777" w:rsidR="00CC7076" w:rsidRDefault="00CC7076"/>
        </w:tc>
        <w:tc>
          <w:tcPr>
            <w:tcW w:w="3749" w:type="dxa"/>
          </w:tcPr>
          <w:p w14:paraId="00000028" w14:textId="77777777" w:rsidR="00CC7076" w:rsidRDefault="00CC7076"/>
        </w:tc>
      </w:tr>
    </w:tbl>
    <w:p w14:paraId="4B852582" w14:textId="7AE12BAD" w:rsidR="00A5643F" w:rsidRDefault="00A5643F" w:rsidP="00A5643F">
      <w:pPr>
        <w:pStyle w:val="Heading1"/>
      </w:pPr>
      <w:r>
        <w:rPr>
          <w:rFonts w:hint="eastAsia"/>
        </w:rPr>
        <w:t xml:space="preserve">Step 2: </w:t>
      </w:r>
      <w:r w:rsidR="006A54FA">
        <w:rPr>
          <w:rFonts w:hint="eastAsia"/>
        </w:rPr>
        <w:t xml:space="preserve">Assembling the </w:t>
      </w:r>
      <w:r>
        <w:rPr>
          <w:rFonts w:hint="eastAsia"/>
        </w:rPr>
        <w:t>Cart and Antenna</w:t>
      </w:r>
    </w:p>
    <w:tbl>
      <w:tblPr>
        <w:tblStyle w:val="a"/>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1"/>
        <w:gridCol w:w="3749"/>
      </w:tblGrid>
      <w:tr w:rsidR="00CC7076" w14:paraId="21106CE0" w14:textId="77777777">
        <w:tc>
          <w:tcPr>
            <w:tcW w:w="7041" w:type="dxa"/>
          </w:tcPr>
          <w:p w14:paraId="00000029" w14:textId="77777777" w:rsidR="00CC7076" w:rsidRDefault="00000000">
            <w:r>
              <w:rPr>
                <w:noProof/>
              </w:rPr>
              <w:drawing>
                <wp:inline distT="0" distB="0" distL="0" distR="0" wp14:anchorId="7A3F8294" wp14:editId="71816378">
                  <wp:extent cx="4172732" cy="2074775"/>
                  <wp:effectExtent l="0" t="0" r="0" b="0"/>
                  <wp:docPr id="2115759598" name="image18.jpg" descr="Back half of Noggin cart."/>
                  <wp:cNvGraphicFramePr/>
                  <a:graphic xmlns:a="http://schemas.openxmlformats.org/drawingml/2006/main">
                    <a:graphicData uri="http://schemas.openxmlformats.org/drawingml/2006/picture">
                      <pic:pic xmlns:pic="http://schemas.openxmlformats.org/drawingml/2006/picture">
                        <pic:nvPicPr>
                          <pic:cNvPr id="0" name="image18.jpg" descr="Back half of Noggin cart."/>
                          <pic:cNvPicPr preferRelativeResize="0"/>
                        </pic:nvPicPr>
                        <pic:blipFill>
                          <a:blip r:embed="rId16"/>
                          <a:srcRect t="31483" b="2220"/>
                          <a:stretch>
                            <a:fillRect/>
                          </a:stretch>
                        </pic:blipFill>
                        <pic:spPr>
                          <a:xfrm rot="10800000">
                            <a:off x="0" y="0"/>
                            <a:ext cx="4172732" cy="2074775"/>
                          </a:xfrm>
                          <a:prstGeom prst="rect">
                            <a:avLst/>
                          </a:prstGeom>
                          <a:ln/>
                        </pic:spPr>
                      </pic:pic>
                    </a:graphicData>
                  </a:graphic>
                </wp:inline>
              </w:drawing>
            </w:r>
          </w:p>
        </w:tc>
        <w:tc>
          <w:tcPr>
            <w:tcW w:w="3749" w:type="dxa"/>
          </w:tcPr>
          <w:p w14:paraId="0000002A" w14:textId="0A7606D4" w:rsidR="00CC7076" w:rsidRDefault="00000000" w:rsidP="00A5643F">
            <w:pPr>
              <w:pStyle w:val="ListParagraph"/>
              <w:numPr>
                <w:ilvl w:val="0"/>
                <w:numId w:val="4"/>
              </w:numPr>
            </w:pPr>
            <w:r>
              <w:t>To assemble cart, start with the back half.</w:t>
            </w:r>
          </w:p>
        </w:tc>
      </w:tr>
      <w:tr w:rsidR="00CC7076" w14:paraId="0E2D8127" w14:textId="77777777">
        <w:tc>
          <w:tcPr>
            <w:tcW w:w="7041" w:type="dxa"/>
          </w:tcPr>
          <w:p w14:paraId="6998C0EE" w14:textId="77777777" w:rsidR="00CC7076" w:rsidRDefault="00A5643F">
            <w:pPr>
              <w:rPr>
                <w:rFonts w:eastAsiaTheme="minorEastAsia"/>
              </w:rPr>
            </w:pPr>
            <w:r>
              <w:rPr>
                <w:noProof/>
              </w:rPr>
              <w:lastRenderedPageBreak/>
              <w:drawing>
                <wp:inline distT="0" distB="0" distL="0" distR="0" wp14:anchorId="38982564" wp14:editId="3FDF3689">
                  <wp:extent cx="4170183" cy="3127637"/>
                  <wp:effectExtent l="0" t="0" r="0" b="0"/>
                  <wp:docPr id="1165184569" name="image16.jpg" descr="500 megahertz antenna attached to back half of Noggin cart."/>
                  <wp:cNvGraphicFramePr/>
                  <a:graphic xmlns:a="http://schemas.openxmlformats.org/drawingml/2006/main">
                    <a:graphicData uri="http://schemas.openxmlformats.org/drawingml/2006/picture">
                      <pic:pic xmlns:pic="http://schemas.openxmlformats.org/drawingml/2006/picture">
                        <pic:nvPicPr>
                          <pic:cNvPr id="0" name="image16.jpg" descr="500 megahertz antenna attached to back half of Noggin cart."/>
                          <pic:cNvPicPr preferRelativeResize="0"/>
                        </pic:nvPicPr>
                        <pic:blipFill>
                          <a:blip r:embed="rId17"/>
                          <a:srcRect/>
                          <a:stretch>
                            <a:fillRect/>
                          </a:stretch>
                        </pic:blipFill>
                        <pic:spPr>
                          <a:xfrm rot="10800000">
                            <a:off x="0" y="0"/>
                            <a:ext cx="4170183" cy="3127637"/>
                          </a:xfrm>
                          <a:prstGeom prst="rect">
                            <a:avLst/>
                          </a:prstGeom>
                          <a:ln/>
                        </pic:spPr>
                      </pic:pic>
                    </a:graphicData>
                  </a:graphic>
                </wp:inline>
              </w:drawing>
            </w:r>
          </w:p>
          <w:p w14:paraId="0000002B" w14:textId="4CA15365" w:rsidR="00A5643F" w:rsidRPr="00A5643F" w:rsidRDefault="00A5643F">
            <w:pPr>
              <w:rPr>
                <w:rFonts w:eastAsiaTheme="minorEastAsia"/>
              </w:rPr>
            </w:pPr>
            <w:r>
              <w:rPr>
                <w:noProof/>
                <w:sz w:val="20"/>
              </w:rPr>
              <w:drawing>
                <wp:inline distT="0" distB="0" distL="0" distR="0" wp14:anchorId="64092075" wp14:editId="69D00521">
                  <wp:extent cx="3989931" cy="4165854"/>
                  <wp:effectExtent l="0" t="0" r="0" b="0"/>
                  <wp:docPr id="1" name="Image 1" descr="Diagram noting the separation bars and thumb screws on the SmartCa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Diagram noting the separation bars and thumb screws on the SmartCart."/>
                          <pic:cNvPicPr/>
                        </pic:nvPicPr>
                        <pic:blipFill>
                          <a:blip r:embed="rId18" cstate="print"/>
                          <a:stretch>
                            <a:fillRect/>
                          </a:stretch>
                        </pic:blipFill>
                        <pic:spPr>
                          <a:xfrm>
                            <a:off x="0" y="0"/>
                            <a:ext cx="3989931" cy="4165854"/>
                          </a:xfrm>
                          <a:prstGeom prst="rect">
                            <a:avLst/>
                          </a:prstGeom>
                        </pic:spPr>
                      </pic:pic>
                    </a:graphicData>
                  </a:graphic>
                </wp:inline>
              </w:drawing>
            </w:r>
          </w:p>
        </w:tc>
        <w:tc>
          <w:tcPr>
            <w:tcW w:w="3749" w:type="dxa"/>
          </w:tcPr>
          <w:p w14:paraId="74528E65" w14:textId="77777777" w:rsidR="00A5643F" w:rsidRDefault="00A5643F" w:rsidP="00A5643F">
            <w:pPr>
              <w:pStyle w:val="ListParagraph"/>
              <w:numPr>
                <w:ilvl w:val="0"/>
                <w:numId w:val="4"/>
              </w:numPr>
            </w:pPr>
            <w:r>
              <w:t>Attach antenna of choice (500 MHz shown here).</w:t>
            </w:r>
            <w:r w:rsidRPr="00A5643F">
              <w:rPr>
                <w:rFonts w:hint="eastAsia"/>
              </w:rPr>
              <w:t xml:space="preserve"> </w:t>
            </w:r>
          </w:p>
          <w:p w14:paraId="1F8DAB07" w14:textId="77777777" w:rsidR="002A2F2A" w:rsidRDefault="002A2F2A" w:rsidP="002A2F2A">
            <w:pPr>
              <w:pStyle w:val="ListParagraph"/>
              <w:numPr>
                <w:ilvl w:val="0"/>
                <w:numId w:val="0"/>
              </w:numPr>
              <w:ind w:left="720"/>
            </w:pPr>
          </w:p>
          <w:p w14:paraId="0000002C" w14:textId="4FF2B8A3" w:rsidR="00CC7076" w:rsidRPr="00A5643F" w:rsidRDefault="00A5643F" w:rsidP="00A5643F">
            <w:pPr>
              <w:pStyle w:val="ListParagraph"/>
              <w:numPr>
                <w:ilvl w:val="0"/>
                <w:numId w:val="0"/>
              </w:numPr>
              <w:ind w:left="720"/>
            </w:pPr>
            <w:r>
              <w:rPr>
                <w:rFonts w:hint="eastAsia"/>
              </w:rPr>
              <w:t xml:space="preserve">Note: </w:t>
            </w:r>
            <w:r>
              <w:t>When shipped from Earth Scope, the antennas will be attached to the separation bars.</w:t>
            </w:r>
            <w:r w:rsidRPr="00A5643F">
              <w:rPr>
                <w:spacing w:val="40"/>
              </w:rPr>
              <w:t xml:space="preserve"> </w:t>
            </w:r>
            <w:r>
              <w:t>Be careful with the thumbscrews – they will stick after half a turn if they are not aligned properly.</w:t>
            </w:r>
            <w:r w:rsidRPr="00A5643F">
              <w:rPr>
                <w:spacing w:val="40"/>
              </w:rPr>
              <w:t xml:space="preserve"> </w:t>
            </w:r>
            <w:r>
              <w:t>If they stick, back out and start over.</w:t>
            </w:r>
          </w:p>
        </w:tc>
      </w:tr>
      <w:tr w:rsidR="00CC7076" w14:paraId="2D6F519A" w14:textId="77777777">
        <w:tc>
          <w:tcPr>
            <w:tcW w:w="7041" w:type="dxa"/>
          </w:tcPr>
          <w:p w14:paraId="0000002F" w14:textId="77777777" w:rsidR="00CC7076" w:rsidRDefault="00CC7076"/>
        </w:tc>
        <w:tc>
          <w:tcPr>
            <w:tcW w:w="3749" w:type="dxa"/>
          </w:tcPr>
          <w:p w14:paraId="00000030" w14:textId="77777777" w:rsidR="00CC7076" w:rsidRDefault="00CC7076"/>
        </w:tc>
      </w:tr>
      <w:tr w:rsidR="00CC7076" w14:paraId="229A50AC" w14:textId="77777777">
        <w:tc>
          <w:tcPr>
            <w:tcW w:w="7041" w:type="dxa"/>
          </w:tcPr>
          <w:p w14:paraId="00000031" w14:textId="77777777" w:rsidR="00CC7076" w:rsidRDefault="00000000">
            <w:r>
              <w:rPr>
                <w:noProof/>
              </w:rPr>
              <w:lastRenderedPageBreak/>
              <w:drawing>
                <wp:inline distT="0" distB="0" distL="0" distR="0" wp14:anchorId="20BC810B" wp14:editId="7AAF381E">
                  <wp:extent cx="4136594" cy="2792201"/>
                  <wp:effectExtent l="0" t="0" r="0" b="0"/>
                  <wp:docPr id="2115759597" name="image19.jpg" descr="Front wheels attached to cart with antenna."/>
                  <wp:cNvGraphicFramePr/>
                  <a:graphic xmlns:a="http://schemas.openxmlformats.org/drawingml/2006/main">
                    <a:graphicData uri="http://schemas.openxmlformats.org/drawingml/2006/picture">
                      <pic:pic xmlns:pic="http://schemas.openxmlformats.org/drawingml/2006/picture">
                        <pic:nvPicPr>
                          <pic:cNvPr id="0" name="image19.jpg" descr="Front wheels attached to cart with antenna."/>
                          <pic:cNvPicPr preferRelativeResize="0"/>
                        </pic:nvPicPr>
                        <pic:blipFill>
                          <a:blip r:embed="rId19"/>
                          <a:srcRect t="10000"/>
                          <a:stretch>
                            <a:fillRect/>
                          </a:stretch>
                        </pic:blipFill>
                        <pic:spPr>
                          <a:xfrm rot="10800000">
                            <a:off x="0" y="0"/>
                            <a:ext cx="4136594" cy="2792201"/>
                          </a:xfrm>
                          <a:prstGeom prst="rect">
                            <a:avLst/>
                          </a:prstGeom>
                          <a:ln/>
                        </pic:spPr>
                      </pic:pic>
                    </a:graphicData>
                  </a:graphic>
                </wp:inline>
              </w:drawing>
            </w:r>
          </w:p>
        </w:tc>
        <w:tc>
          <w:tcPr>
            <w:tcW w:w="3749" w:type="dxa"/>
          </w:tcPr>
          <w:p w14:paraId="00000032" w14:textId="777F2C34" w:rsidR="00CC7076" w:rsidRDefault="00000000" w:rsidP="00227C8F">
            <w:pPr>
              <w:pStyle w:val="ListParagraph"/>
              <w:numPr>
                <w:ilvl w:val="0"/>
                <w:numId w:val="4"/>
              </w:numPr>
            </w:pPr>
            <w:r>
              <w:t>Attach front wheels.</w:t>
            </w:r>
          </w:p>
        </w:tc>
      </w:tr>
      <w:tr w:rsidR="00CC7076" w14:paraId="1515AB28" w14:textId="77777777">
        <w:tc>
          <w:tcPr>
            <w:tcW w:w="7041" w:type="dxa"/>
          </w:tcPr>
          <w:p w14:paraId="00000033" w14:textId="77777777" w:rsidR="00CC7076" w:rsidRDefault="00CC7076"/>
        </w:tc>
        <w:tc>
          <w:tcPr>
            <w:tcW w:w="3749" w:type="dxa"/>
          </w:tcPr>
          <w:p w14:paraId="00000034" w14:textId="77777777" w:rsidR="00CC7076" w:rsidRDefault="00CC7076"/>
        </w:tc>
      </w:tr>
    </w:tbl>
    <w:p w14:paraId="2DA2360F" w14:textId="2079B02A" w:rsidR="00A5643F" w:rsidRDefault="00A5643F">
      <w:pPr>
        <w:rPr>
          <w:rFonts w:eastAsiaTheme="minorEastAsia"/>
        </w:rPr>
      </w:pPr>
    </w:p>
    <w:p w14:paraId="6C800E76" w14:textId="727AAA04" w:rsidR="00A5643F" w:rsidRPr="00A5643F" w:rsidRDefault="00A5643F" w:rsidP="00A5643F">
      <w:pPr>
        <w:pStyle w:val="Heading1"/>
      </w:pPr>
      <w:r>
        <w:rPr>
          <w:rFonts w:hint="eastAsia"/>
        </w:rPr>
        <w:t>Step 3: Attaching the DVL (Digital Video Logger)</w:t>
      </w:r>
    </w:p>
    <w:tbl>
      <w:tblPr>
        <w:tblStyle w:val="a"/>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1"/>
        <w:gridCol w:w="3749"/>
      </w:tblGrid>
      <w:tr w:rsidR="00A5643F" w14:paraId="14E100A8" w14:textId="77777777">
        <w:tc>
          <w:tcPr>
            <w:tcW w:w="7041" w:type="dxa"/>
          </w:tcPr>
          <w:p w14:paraId="1DE1D333" w14:textId="7B4583D9" w:rsidR="00A5643F" w:rsidRDefault="00CA6AFA">
            <w:pPr>
              <w:pBdr>
                <w:top w:val="nil"/>
                <w:left w:val="nil"/>
                <w:bottom w:val="nil"/>
                <w:right w:val="nil"/>
                <w:between w:val="nil"/>
              </w:pBdr>
              <w:spacing w:after="160"/>
              <w:rPr>
                <w:noProof/>
                <w:color w:val="000000"/>
              </w:rPr>
            </w:pPr>
            <w:r>
              <w:rPr>
                <w:noProof/>
                <w:color w:val="000000"/>
              </w:rPr>
              <w:drawing>
                <wp:inline distT="0" distB="0" distL="0" distR="0" wp14:anchorId="672B6A1B" wp14:editId="151BC16A">
                  <wp:extent cx="4330700" cy="2120900"/>
                  <wp:effectExtent l="0" t="0" r="0" b="0"/>
                  <wp:docPr id="1166537125" name="Picture 1" descr="Diagram of the Noggin Digital Video Logger (DVL) and its attachment site on the SmartC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537125" name="Picture 1" descr="Diagram of the Noggin Digital Video Logger (DVL) and its attachment site on the SmartCar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30700" cy="2120900"/>
                          </a:xfrm>
                          <a:prstGeom prst="rect">
                            <a:avLst/>
                          </a:prstGeom>
                          <a:noFill/>
                          <a:ln>
                            <a:noFill/>
                          </a:ln>
                        </pic:spPr>
                      </pic:pic>
                    </a:graphicData>
                  </a:graphic>
                </wp:inline>
              </w:drawing>
            </w:r>
          </w:p>
        </w:tc>
        <w:tc>
          <w:tcPr>
            <w:tcW w:w="3749" w:type="dxa"/>
          </w:tcPr>
          <w:p w14:paraId="5FC60305" w14:textId="439AF790" w:rsidR="00A5643F" w:rsidRDefault="00CA6AFA" w:rsidP="00CA6AFA">
            <w:pPr>
              <w:pStyle w:val="ListParagraph"/>
              <w:numPr>
                <w:ilvl w:val="0"/>
                <w:numId w:val="5"/>
              </w:numPr>
            </w:pPr>
            <w:r>
              <w:rPr>
                <w:rFonts w:hint="eastAsia"/>
              </w:rPr>
              <w:t>Align the back plate on the DVL with the mount near the cart handle.</w:t>
            </w:r>
          </w:p>
          <w:p w14:paraId="56744B6B" w14:textId="77777777" w:rsidR="00CA6AFA" w:rsidRDefault="00CA6AFA" w:rsidP="00CA6AFA">
            <w:pPr>
              <w:pStyle w:val="ListParagraph"/>
              <w:numPr>
                <w:ilvl w:val="0"/>
                <w:numId w:val="5"/>
              </w:numPr>
            </w:pPr>
            <w:r>
              <w:rPr>
                <w:rFonts w:hint="eastAsia"/>
              </w:rPr>
              <w:t>Slide the DVL onto the mount so that the sides of the mount catch on the DVL back plate.</w:t>
            </w:r>
          </w:p>
          <w:p w14:paraId="70491C1A" w14:textId="77777777" w:rsidR="00CA6AFA" w:rsidRDefault="00CA6AFA" w:rsidP="00CA6AFA">
            <w:pPr>
              <w:pStyle w:val="ListParagraph"/>
              <w:numPr>
                <w:ilvl w:val="0"/>
                <w:numId w:val="5"/>
              </w:numPr>
            </w:pPr>
            <w:r>
              <w:rPr>
                <w:rFonts w:hint="eastAsia"/>
              </w:rPr>
              <w:t>The release pin will snap into place when secure.</w:t>
            </w:r>
          </w:p>
          <w:p w14:paraId="7D773906" w14:textId="77777777" w:rsidR="00CA6AFA" w:rsidRDefault="00CA6AFA" w:rsidP="00CA6AFA">
            <w:pPr>
              <w:pStyle w:val="ListParagraph"/>
              <w:numPr>
                <w:ilvl w:val="0"/>
                <w:numId w:val="0"/>
              </w:numPr>
              <w:ind w:left="720"/>
            </w:pPr>
          </w:p>
          <w:p w14:paraId="7B700E49" w14:textId="0C8640F1" w:rsidR="00CA6AFA" w:rsidRPr="00CA6AFA" w:rsidRDefault="00CA6AFA" w:rsidP="00CA6AFA">
            <w:pPr>
              <w:pStyle w:val="ListParagraph"/>
              <w:numPr>
                <w:ilvl w:val="0"/>
                <w:numId w:val="0"/>
              </w:numPr>
              <w:ind w:left="720"/>
            </w:pPr>
            <w:r>
              <w:rPr>
                <w:rFonts w:hint="eastAsia"/>
              </w:rPr>
              <w:t xml:space="preserve">Tip: Wiggle the DVL to make sure it is firmly connected before letting go of the DVL unit. </w:t>
            </w:r>
          </w:p>
        </w:tc>
      </w:tr>
      <w:tr w:rsidR="00CC7076" w14:paraId="7B53DABF" w14:textId="77777777">
        <w:tc>
          <w:tcPr>
            <w:tcW w:w="7041" w:type="dxa"/>
          </w:tcPr>
          <w:p w14:paraId="00000035" w14:textId="77777777" w:rsidR="00CC7076" w:rsidRDefault="00000000">
            <w:pPr>
              <w:pBdr>
                <w:top w:val="nil"/>
                <w:left w:val="nil"/>
                <w:bottom w:val="nil"/>
                <w:right w:val="nil"/>
                <w:between w:val="nil"/>
              </w:pBdr>
              <w:spacing w:after="160"/>
              <w:rPr>
                <w:color w:val="000000"/>
              </w:rPr>
            </w:pPr>
            <w:r>
              <w:rPr>
                <w:noProof/>
                <w:color w:val="000000"/>
              </w:rPr>
              <w:lastRenderedPageBreak/>
              <w:drawing>
                <wp:inline distT="0" distB="0" distL="0" distR="0" wp14:anchorId="2F08CEC9" wp14:editId="7FF1C078">
                  <wp:extent cx="4194849" cy="2639259"/>
                  <wp:effectExtent l="0" t="0" r="0" b="0"/>
                  <wp:docPr id="2115759599" name="image11.jpg" descr="DVL attached to handle of SmartCart."/>
                  <wp:cNvGraphicFramePr/>
                  <a:graphic xmlns:a="http://schemas.openxmlformats.org/drawingml/2006/main">
                    <a:graphicData uri="http://schemas.openxmlformats.org/drawingml/2006/picture">
                      <pic:pic xmlns:pic="http://schemas.openxmlformats.org/drawingml/2006/picture">
                        <pic:nvPicPr>
                          <pic:cNvPr id="0" name="image11.jpg" descr="DVL attached to handle of SmartCart."/>
                          <pic:cNvPicPr preferRelativeResize="0"/>
                        </pic:nvPicPr>
                        <pic:blipFill>
                          <a:blip r:embed="rId21"/>
                          <a:srcRect b="16111"/>
                          <a:stretch>
                            <a:fillRect/>
                          </a:stretch>
                        </pic:blipFill>
                        <pic:spPr>
                          <a:xfrm rot="10800000">
                            <a:off x="0" y="0"/>
                            <a:ext cx="4194849" cy="2639259"/>
                          </a:xfrm>
                          <a:prstGeom prst="rect">
                            <a:avLst/>
                          </a:prstGeom>
                          <a:ln/>
                        </pic:spPr>
                      </pic:pic>
                    </a:graphicData>
                  </a:graphic>
                </wp:inline>
              </w:drawing>
            </w:r>
          </w:p>
          <w:p w14:paraId="00000036" w14:textId="77777777" w:rsidR="00CC7076" w:rsidRDefault="00CC7076"/>
        </w:tc>
        <w:tc>
          <w:tcPr>
            <w:tcW w:w="3749" w:type="dxa"/>
          </w:tcPr>
          <w:p w14:paraId="76DE1727" w14:textId="77777777" w:rsidR="00CC7076" w:rsidRDefault="00CA6AFA" w:rsidP="00CA6AFA">
            <w:pPr>
              <w:pStyle w:val="ListParagraph"/>
              <w:numPr>
                <w:ilvl w:val="0"/>
                <w:numId w:val="5"/>
              </w:numPr>
            </w:pPr>
            <w:r>
              <w:rPr>
                <w:rFonts w:hint="eastAsia"/>
              </w:rPr>
              <w:t>Pivot the DVL to adjust the view angle.</w:t>
            </w:r>
          </w:p>
          <w:p w14:paraId="40D3BD28" w14:textId="77777777" w:rsidR="00CA6AFA" w:rsidRPr="00CA6AFA" w:rsidRDefault="00CA6AFA" w:rsidP="00CA6AFA">
            <w:pPr>
              <w:rPr>
                <w:rFonts w:eastAsiaTheme="minorEastAsia"/>
              </w:rPr>
            </w:pPr>
          </w:p>
          <w:p w14:paraId="453766E3" w14:textId="14A8D2AD" w:rsidR="00CA6AFA" w:rsidRDefault="00CA6AFA" w:rsidP="00CA6AFA">
            <w:pPr>
              <w:pStyle w:val="ListParagraph"/>
              <w:numPr>
                <w:ilvl w:val="0"/>
                <w:numId w:val="0"/>
              </w:numPr>
              <w:ind w:left="720"/>
            </w:pPr>
            <w:r>
              <w:rPr>
                <w:rFonts w:hint="eastAsia"/>
              </w:rPr>
              <w:t>Tip: Adjust the thumbscrews on the bottom of the support shelf as needed to help with adjustment.</w:t>
            </w:r>
          </w:p>
          <w:p w14:paraId="1DABA3AA" w14:textId="77777777" w:rsidR="00CA6AFA" w:rsidRDefault="00CA6AFA" w:rsidP="00CA6AFA">
            <w:pPr>
              <w:rPr>
                <w:rFonts w:eastAsiaTheme="minorEastAsia"/>
              </w:rPr>
            </w:pPr>
          </w:p>
          <w:p w14:paraId="00000037" w14:textId="3CDA76B3" w:rsidR="00CA6AFA" w:rsidRPr="00CA6AFA" w:rsidRDefault="00CA6AFA" w:rsidP="00CA6AFA">
            <w:pPr>
              <w:rPr>
                <w:rFonts w:eastAsiaTheme="minorEastAsia"/>
              </w:rPr>
            </w:pPr>
          </w:p>
        </w:tc>
      </w:tr>
    </w:tbl>
    <w:p w14:paraId="5CFE4831" w14:textId="7B3A5D14" w:rsidR="00770D33" w:rsidRPr="00770D33" w:rsidRDefault="00770D33" w:rsidP="00770D33">
      <w:pPr>
        <w:pStyle w:val="Heading1"/>
      </w:pPr>
      <w:r>
        <w:rPr>
          <w:rFonts w:hint="eastAsia"/>
        </w:rPr>
        <w:t xml:space="preserve">Step 4: </w:t>
      </w:r>
      <w:r w:rsidR="006A54FA">
        <w:rPr>
          <w:rFonts w:hint="eastAsia"/>
        </w:rPr>
        <w:t>Connecting the Antenna and DVL</w:t>
      </w:r>
    </w:p>
    <w:tbl>
      <w:tblPr>
        <w:tblStyle w:val="a"/>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1"/>
        <w:gridCol w:w="3749"/>
      </w:tblGrid>
      <w:tr w:rsidR="00CC7076" w14:paraId="5AFBBA96" w14:textId="77777777">
        <w:tc>
          <w:tcPr>
            <w:tcW w:w="7041" w:type="dxa"/>
          </w:tcPr>
          <w:p w14:paraId="00000038" w14:textId="706C93DE" w:rsidR="00CC7076" w:rsidRDefault="00000000" w:rsidP="000D6660">
            <w:pPr>
              <w:pBdr>
                <w:top w:val="nil"/>
                <w:left w:val="nil"/>
                <w:bottom w:val="nil"/>
                <w:right w:val="nil"/>
                <w:between w:val="nil"/>
              </w:pBdr>
              <w:spacing w:after="160"/>
              <w:jc w:val="center"/>
              <w:rPr>
                <w:color w:val="000000"/>
              </w:rPr>
            </w:pPr>
            <w:r>
              <w:rPr>
                <w:noProof/>
                <w:color w:val="000000"/>
              </w:rPr>
              <w:drawing>
                <wp:inline distT="0" distB="0" distL="0" distR="0" wp14:anchorId="7871B86C" wp14:editId="610E639A">
                  <wp:extent cx="2791475" cy="2093606"/>
                  <wp:effectExtent l="0" t="0" r="0" b="0"/>
                  <wp:docPr id="2115759600" name="image24.jpg" descr="Antenna connector next to Noggin antenna."/>
                  <wp:cNvGraphicFramePr/>
                  <a:graphic xmlns:a="http://schemas.openxmlformats.org/drawingml/2006/main">
                    <a:graphicData uri="http://schemas.openxmlformats.org/drawingml/2006/picture">
                      <pic:pic xmlns:pic="http://schemas.openxmlformats.org/drawingml/2006/picture">
                        <pic:nvPicPr>
                          <pic:cNvPr id="0" name="image24.jpg" descr="Antenna connector next to Noggin antenna."/>
                          <pic:cNvPicPr preferRelativeResize="0"/>
                        </pic:nvPicPr>
                        <pic:blipFill>
                          <a:blip r:embed="rId22"/>
                          <a:srcRect/>
                          <a:stretch>
                            <a:fillRect/>
                          </a:stretch>
                        </pic:blipFill>
                        <pic:spPr>
                          <a:xfrm rot="5400000">
                            <a:off x="0" y="0"/>
                            <a:ext cx="2791475" cy="2093606"/>
                          </a:xfrm>
                          <a:prstGeom prst="rect">
                            <a:avLst/>
                          </a:prstGeom>
                          <a:ln/>
                        </pic:spPr>
                      </pic:pic>
                    </a:graphicData>
                  </a:graphic>
                </wp:inline>
              </w:drawing>
            </w:r>
          </w:p>
        </w:tc>
        <w:tc>
          <w:tcPr>
            <w:tcW w:w="3749" w:type="dxa"/>
          </w:tcPr>
          <w:p w14:paraId="795AC8AA" w14:textId="0D01D5FD" w:rsidR="00CC7076" w:rsidRDefault="000E2FD8" w:rsidP="00770D33">
            <w:pPr>
              <w:pStyle w:val="ListParagraph"/>
              <w:numPr>
                <w:ilvl w:val="0"/>
                <w:numId w:val="6"/>
              </w:numPr>
            </w:pPr>
            <w:r w:rsidRPr="000E2FD8">
              <w:rPr>
                <w:b/>
              </w:rPr>
              <w:t>Gently</w:t>
            </w:r>
            <w:r w:rsidRPr="000E2FD8">
              <w:rPr>
                <w:bCs/>
              </w:rPr>
              <w:t xml:space="preserve"> connect the 37</w:t>
            </w:r>
            <w:r>
              <w:rPr>
                <w:bCs/>
              </w:rPr>
              <w:t>-p</w:t>
            </w:r>
            <w:r w:rsidRPr="000E2FD8">
              <w:rPr>
                <w:bCs/>
              </w:rPr>
              <w:t>in Connector into the back of the antenna</w:t>
            </w:r>
            <w:r>
              <w:rPr>
                <w:bCs/>
              </w:rPr>
              <w:t xml:space="preserve">. </w:t>
            </w:r>
          </w:p>
          <w:p w14:paraId="0D3D5D4E" w14:textId="77777777" w:rsidR="00770D33" w:rsidRDefault="00770D33" w:rsidP="00770D33">
            <w:pPr>
              <w:pStyle w:val="ListParagraph"/>
              <w:numPr>
                <w:ilvl w:val="0"/>
                <w:numId w:val="0"/>
              </w:numPr>
              <w:ind w:left="720"/>
            </w:pPr>
          </w:p>
          <w:p w14:paraId="2DDD77E9" w14:textId="64EDCC3F" w:rsidR="00770D33" w:rsidRDefault="00770D33" w:rsidP="00770D33">
            <w:pPr>
              <w:pStyle w:val="ListParagraph"/>
              <w:numPr>
                <w:ilvl w:val="0"/>
                <w:numId w:val="0"/>
              </w:numPr>
              <w:ind w:left="720"/>
            </w:pPr>
            <w:r>
              <w:rPr>
                <w:rFonts w:hint="eastAsia"/>
              </w:rPr>
              <w:t xml:space="preserve">Tip: Be sure to connect </w:t>
            </w:r>
            <w:r w:rsidRPr="00770D33">
              <w:rPr>
                <w:rFonts w:hint="eastAsia"/>
                <w:i/>
                <w:iCs/>
              </w:rPr>
              <w:t>gently</w:t>
            </w:r>
            <w:r w:rsidR="000E2FD8">
              <w:rPr>
                <w:i/>
                <w:iCs/>
              </w:rPr>
              <w:t xml:space="preserve"> and carefully!</w:t>
            </w:r>
          </w:p>
          <w:p w14:paraId="49B1806C" w14:textId="77777777" w:rsidR="00770D33" w:rsidRDefault="00770D33" w:rsidP="00770D33">
            <w:pPr>
              <w:rPr>
                <w:rFonts w:eastAsiaTheme="minorEastAsia"/>
              </w:rPr>
            </w:pPr>
          </w:p>
          <w:p w14:paraId="00000039" w14:textId="34D409FE" w:rsidR="00770D33" w:rsidRPr="00770D33" w:rsidRDefault="00770D33" w:rsidP="00770D33">
            <w:pPr>
              <w:rPr>
                <w:rFonts w:eastAsiaTheme="minorEastAsia"/>
              </w:rPr>
            </w:pPr>
          </w:p>
        </w:tc>
      </w:tr>
      <w:tr w:rsidR="006A54FA" w14:paraId="63463DFB" w14:textId="77777777">
        <w:tc>
          <w:tcPr>
            <w:tcW w:w="7041" w:type="dxa"/>
          </w:tcPr>
          <w:p w14:paraId="2E4C2754" w14:textId="405D29C5" w:rsidR="006A54FA" w:rsidRDefault="000D6660" w:rsidP="000D6660">
            <w:pPr>
              <w:pBdr>
                <w:top w:val="nil"/>
                <w:left w:val="nil"/>
                <w:bottom w:val="nil"/>
                <w:right w:val="nil"/>
                <w:between w:val="nil"/>
              </w:pBdr>
              <w:spacing w:after="160"/>
              <w:jc w:val="center"/>
              <w:rPr>
                <w:noProof/>
                <w:color w:val="000000"/>
              </w:rPr>
            </w:pPr>
            <w:r>
              <w:rPr>
                <w:noProof/>
                <w:color w:val="000000"/>
              </w:rPr>
              <w:lastRenderedPageBreak/>
              <w:drawing>
                <wp:inline distT="0" distB="0" distL="0" distR="0" wp14:anchorId="51183B43" wp14:editId="29A66B3C">
                  <wp:extent cx="2856768" cy="2142575"/>
                  <wp:effectExtent l="0" t="0" r="0" b="0"/>
                  <wp:docPr id="2115759601" name="image17.jpg" descr="Antenna with connector plugged in."/>
                  <wp:cNvGraphicFramePr/>
                  <a:graphic xmlns:a="http://schemas.openxmlformats.org/drawingml/2006/main">
                    <a:graphicData uri="http://schemas.openxmlformats.org/drawingml/2006/picture">
                      <pic:pic xmlns:pic="http://schemas.openxmlformats.org/drawingml/2006/picture">
                        <pic:nvPicPr>
                          <pic:cNvPr id="0" name="image17.jpg" descr="Antenna with connector plugged in."/>
                          <pic:cNvPicPr preferRelativeResize="0"/>
                        </pic:nvPicPr>
                        <pic:blipFill>
                          <a:blip r:embed="rId23"/>
                          <a:srcRect/>
                          <a:stretch>
                            <a:fillRect/>
                          </a:stretch>
                        </pic:blipFill>
                        <pic:spPr>
                          <a:xfrm rot="5400000">
                            <a:off x="0" y="0"/>
                            <a:ext cx="2856768" cy="2142575"/>
                          </a:xfrm>
                          <a:prstGeom prst="rect">
                            <a:avLst/>
                          </a:prstGeom>
                          <a:ln/>
                        </pic:spPr>
                      </pic:pic>
                    </a:graphicData>
                  </a:graphic>
                </wp:inline>
              </w:drawing>
            </w:r>
          </w:p>
        </w:tc>
        <w:tc>
          <w:tcPr>
            <w:tcW w:w="3749" w:type="dxa"/>
          </w:tcPr>
          <w:p w14:paraId="3A8D8C25" w14:textId="5C583DDE" w:rsidR="006A54FA" w:rsidRPr="00770D33" w:rsidRDefault="000E2FD8" w:rsidP="00770D33">
            <w:pPr>
              <w:pStyle w:val="ListParagraph"/>
              <w:numPr>
                <w:ilvl w:val="0"/>
                <w:numId w:val="6"/>
              </w:numPr>
              <w:rPr>
                <w:bCs/>
              </w:rPr>
            </w:pPr>
            <w:r>
              <w:rPr>
                <w:bCs/>
              </w:rPr>
              <w:t xml:space="preserve">Once you are sure it is properly seated, </w:t>
            </w:r>
            <w:r w:rsidRPr="000E2FD8">
              <w:rPr>
                <w:bCs/>
              </w:rPr>
              <w:t>then flip the latch</w:t>
            </w:r>
            <w:r w:rsidR="006A54FA">
              <w:t>.</w:t>
            </w:r>
          </w:p>
        </w:tc>
      </w:tr>
      <w:tr w:rsidR="00CC7076" w14:paraId="0631E73C" w14:textId="77777777">
        <w:tc>
          <w:tcPr>
            <w:tcW w:w="7041" w:type="dxa"/>
          </w:tcPr>
          <w:p w14:paraId="0000003A" w14:textId="3D5C81C4" w:rsidR="00CC7076" w:rsidRPr="00FA37DE" w:rsidRDefault="00770D33">
            <w:pPr>
              <w:pBdr>
                <w:top w:val="nil"/>
                <w:left w:val="nil"/>
                <w:bottom w:val="nil"/>
                <w:right w:val="nil"/>
                <w:between w:val="nil"/>
              </w:pBdr>
              <w:spacing w:after="160"/>
              <w:rPr>
                <w:rFonts w:eastAsiaTheme="minorEastAsia"/>
                <w:color w:val="000000"/>
              </w:rPr>
            </w:pPr>
            <w:r>
              <w:rPr>
                <w:noProof/>
                <w:color w:val="000000"/>
              </w:rPr>
              <w:drawing>
                <wp:inline distT="0" distB="0" distL="0" distR="0" wp14:anchorId="2CF712AA" wp14:editId="1D93BCB5">
                  <wp:extent cx="2776377" cy="2082283"/>
                  <wp:effectExtent l="0" t="0" r="0" b="0"/>
                  <wp:docPr id="2115759602" name="image21.jpg" descr="Cable connector underneath DVL."/>
                  <wp:cNvGraphicFramePr/>
                  <a:graphic xmlns:a="http://schemas.openxmlformats.org/drawingml/2006/main">
                    <a:graphicData uri="http://schemas.openxmlformats.org/drawingml/2006/picture">
                      <pic:pic xmlns:pic="http://schemas.openxmlformats.org/drawingml/2006/picture">
                        <pic:nvPicPr>
                          <pic:cNvPr id="0" name="image21.jpg" descr="Cable connector underneath DVL."/>
                          <pic:cNvPicPr preferRelativeResize="0"/>
                        </pic:nvPicPr>
                        <pic:blipFill>
                          <a:blip r:embed="rId24"/>
                          <a:srcRect/>
                          <a:stretch>
                            <a:fillRect/>
                          </a:stretch>
                        </pic:blipFill>
                        <pic:spPr>
                          <a:xfrm rot="5400000">
                            <a:off x="0" y="0"/>
                            <a:ext cx="2776377" cy="2082283"/>
                          </a:xfrm>
                          <a:prstGeom prst="rect">
                            <a:avLst/>
                          </a:prstGeom>
                          <a:ln/>
                        </pic:spPr>
                      </pic:pic>
                    </a:graphicData>
                  </a:graphic>
                </wp:inline>
              </w:drawing>
            </w:r>
            <w:r w:rsidR="00FA37DE">
              <w:rPr>
                <w:rFonts w:eastAsiaTheme="minorEastAsia" w:hint="eastAsia"/>
                <w:color w:val="000000"/>
              </w:rPr>
              <w:t xml:space="preserve">   </w:t>
            </w:r>
            <w:r w:rsidR="00FA37DE">
              <w:rPr>
                <w:noProof/>
                <w:color w:val="000000"/>
              </w:rPr>
              <w:drawing>
                <wp:inline distT="0" distB="0" distL="0" distR="0" wp14:anchorId="20EB02DD" wp14:editId="72D996C6">
                  <wp:extent cx="2774985" cy="2081238"/>
                  <wp:effectExtent l="0" t="0" r="0" b="0"/>
                  <wp:docPr id="2115759603" name="image25.jpg" descr="DVL connected from below."/>
                  <wp:cNvGraphicFramePr/>
                  <a:graphic xmlns:a="http://schemas.openxmlformats.org/drawingml/2006/main">
                    <a:graphicData uri="http://schemas.openxmlformats.org/drawingml/2006/picture">
                      <pic:pic xmlns:pic="http://schemas.openxmlformats.org/drawingml/2006/picture">
                        <pic:nvPicPr>
                          <pic:cNvPr id="0" name="image25.jpg" descr="DVL connected from below."/>
                          <pic:cNvPicPr preferRelativeResize="0"/>
                        </pic:nvPicPr>
                        <pic:blipFill>
                          <a:blip r:embed="rId25"/>
                          <a:srcRect/>
                          <a:stretch>
                            <a:fillRect/>
                          </a:stretch>
                        </pic:blipFill>
                        <pic:spPr>
                          <a:xfrm rot="5400000">
                            <a:off x="0" y="0"/>
                            <a:ext cx="2774985" cy="2081238"/>
                          </a:xfrm>
                          <a:prstGeom prst="rect">
                            <a:avLst/>
                          </a:prstGeom>
                          <a:ln/>
                        </pic:spPr>
                      </pic:pic>
                    </a:graphicData>
                  </a:graphic>
                </wp:inline>
              </w:drawing>
            </w:r>
          </w:p>
        </w:tc>
        <w:tc>
          <w:tcPr>
            <w:tcW w:w="3749" w:type="dxa"/>
          </w:tcPr>
          <w:p w14:paraId="5AB5AF82" w14:textId="7ACF9CED" w:rsidR="00770D33" w:rsidRDefault="00770D33" w:rsidP="00770D33">
            <w:pPr>
              <w:pStyle w:val="ListParagraph"/>
              <w:numPr>
                <w:ilvl w:val="0"/>
                <w:numId w:val="6"/>
              </w:numPr>
            </w:pPr>
            <w:r>
              <w:t xml:space="preserve">Squat underneath the DVL (screen) and </w:t>
            </w:r>
            <w:r w:rsidRPr="00770D33">
              <w:rPr>
                <w:b/>
              </w:rPr>
              <w:t>gently</w:t>
            </w:r>
            <w:r>
              <w:t xml:space="preserve"> connect to the cable coming off the top of the cart</w:t>
            </w:r>
            <w:r>
              <w:rPr>
                <w:rFonts w:hint="eastAsia"/>
              </w:rPr>
              <w:t>.</w:t>
            </w:r>
          </w:p>
          <w:p w14:paraId="1B28682F" w14:textId="77777777" w:rsidR="00770D33" w:rsidRDefault="00770D33" w:rsidP="00770D33">
            <w:pPr>
              <w:pStyle w:val="ListParagraph"/>
              <w:numPr>
                <w:ilvl w:val="0"/>
                <w:numId w:val="0"/>
              </w:numPr>
              <w:ind w:left="720"/>
            </w:pPr>
          </w:p>
          <w:p w14:paraId="43840E11" w14:textId="3C1C750C" w:rsidR="00770D33" w:rsidRDefault="00770D33" w:rsidP="00770D33">
            <w:pPr>
              <w:pStyle w:val="ListParagraph"/>
              <w:numPr>
                <w:ilvl w:val="0"/>
                <w:numId w:val="0"/>
              </w:numPr>
              <w:ind w:left="720"/>
            </w:pPr>
            <w:r>
              <w:rPr>
                <w:rFonts w:hint="eastAsia"/>
              </w:rPr>
              <w:t xml:space="preserve">Tip: </w:t>
            </w:r>
            <w:r>
              <w:t xml:space="preserve">Don’t try to do this from above without looking at what you are doing.  </w:t>
            </w:r>
          </w:p>
          <w:p w14:paraId="0000003B" w14:textId="77777777" w:rsidR="00CC7076" w:rsidRDefault="00CC7076"/>
        </w:tc>
      </w:tr>
      <w:tr w:rsidR="00CC7076" w14:paraId="43809B00" w14:textId="77777777">
        <w:tc>
          <w:tcPr>
            <w:tcW w:w="7041" w:type="dxa"/>
          </w:tcPr>
          <w:p w14:paraId="0000003C" w14:textId="05C02C8F" w:rsidR="00CC7076" w:rsidRPr="00770D33" w:rsidRDefault="00000000">
            <w:pPr>
              <w:pBdr>
                <w:top w:val="nil"/>
                <w:left w:val="nil"/>
                <w:bottom w:val="nil"/>
                <w:right w:val="nil"/>
                <w:between w:val="nil"/>
              </w:pBdr>
              <w:spacing w:after="160"/>
              <w:rPr>
                <w:rFonts w:eastAsiaTheme="minorEastAsia"/>
                <w:color w:val="000000"/>
              </w:rPr>
            </w:pPr>
            <w:r>
              <w:rPr>
                <w:color w:val="000000"/>
              </w:rPr>
              <w:lastRenderedPageBreak/>
              <w:t xml:space="preserve"> </w:t>
            </w:r>
            <w:r w:rsidR="00770D33">
              <w:rPr>
                <w:rFonts w:eastAsiaTheme="minorEastAsia" w:hint="eastAsia"/>
                <w:color w:val="000000"/>
              </w:rPr>
              <w:t xml:space="preserve"> </w:t>
            </w:r>
            <w:r>
              <w:rPr>
                <w:color w:val="000000"/>
              </w:rPr>
              <w:t xml:space="preserve"> </w:t>
            </w:r>
            <w:r w:rsidR="00770D33">
              <w:rPr>
                <w:noProof/>
                <w:color w:val="000000"/>
              </w:rPr>
              <w:drawing>
                <wp:inline distT="0" distB="0" distL="0" distR="0" wp14:anchorId="35DCDD3E" wp14:editId="120717A8">
                  <wp:extent cx="4330700" cy="3276600"/>
                  <wp:effectExtent l="0" t="0" r="0" b="0"/>
                  <wp:docPr id="1216809213" name="Picture 3" descr="Diagram of the DVL attached to the SmartCart, noting the latch on the back of the DVL and the connector c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809213" name="Picture 3" descr="Diagram of the DVL attached to the SmartCart, noting the latch on the back of the DVL and the connector cabl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30700" cy="3276600"/>
                          </a:xfrm>
                          <a:prstGeom prst="rect">
                            <a:avLst/>
                          </a:prstGeom>
                          <a:noFill/>
                          <a:ln>
                            <a:noFill/>
                          </a:ln>
                        </pic:spPr>
                      </pic:pic>
                    </a:graphicData>
                  </a:graphic>
                </wp:inline>
              </w:drawing>
            </w:r>
          </w:p>
        </w:tc>
        <w:tc>
          <w:tcPr>
            <w:tcW w:w="3749" w:type="dxa"/>
          </w:tcPr>
          <w:p w14:paraId="21F6AD8F" w14:textId="77777777" w:rsidR="00770D33" w:rsidRDefault="00770D33" w:rsidP="00770D33">
            <w:pPr>
              <w:pStyle w:val="ListParagraph"/>
              <w:numPr>
                <w:ilvl w:val="0"/>
                <w:numId w:val="6"/>
              </w:numPr>
            </w:pPr>
            <w:r>
              <w:rPr>
                <w:rFonts w:hint="eastAsia"/>
              </w:rPr>
              <w:t>Secure the connector cable with the latch.</w:t>
            </w:r>
            <w:r>
              <w:t xml:space="preserve"> </w:t>
            </w:r>
          </w:p>
          <w:p w14:paraId="2A60177A" w14:textId="0843894B" w:rsidR="00770D33" w:rsidRDefault="00000000" w:rsidP="00770D33">
            <w:pPr>
              <w:pStyle w:val="ListParagraph"/>
              <w:numPr>
                <w:ilvl w:val="0"/>
                <w:numId w:val="0"/>
              </w:numPr>
              <w:ind w:left="720"/>
            </w:pPr>
            <w:r>
              <w:t xml:space="preserve"> </w:t>
            </w:r>
          </w:p>
          <w:p w14:paraId="0000003D" w14:textId="387A2285" w:rsidR="00CC7076" w:rsidRDefault="00770D33" w:rsidP="00770D33">
            <w:pPr>
              <w:pStyle w:val="ListParagraph"/>
              <w:numPr>
                <w:ilvl w:val="0"/>
                <w:numId w:val="0"/>
              </w:numPr>
              <w:ind w:left="720"/>
            </w:pPr>
            <w:r>
              <w:rPr>
                <w:rFonts w:hint="eastAsia"/>
              </w:rPr>
              <w:t xml:space="preserve">Tip: </w:t>
            </w:r>
            <w:r>
              <w:t>Don’t turn the latch until you are sure you have the connector seated properly.</w:t>
            </w:r>
          </w:p>
        </w:tc>
      </w:tr>
      <w:tr w:rsidR="00CC7076" w14:paraId="37C71D4D" w14:textId="77777777">
        <w:tc>
          <w:tcPr>
            <w:tcW w:w="7041" w:type="dxa"/>
          </w:tcPr>
          <w:p w14:paraId="0000003E" w14:textId="77777777" w:rsidR="00CC7076" w:rsidRDefault="00CC7076">
            <w:pPr>
              <w:pBdr>
                <w:top w:val="nil"/>
                <w:left w:val="nil"/>
                <w:bottom w:val="nil"/>
                <w:right w:val="nil"/>
                <w:between w:val="nil"/>
              </w:pBdr>
              <w:spacing w:after="160"/>
              <w:rPr>
                <w:color w:val="000000"/>
              </w:rPr>
            </w:pPr>
          </w:p>
        </w:tc>
        <w:tc>
          <w:tcPr>
            <w:tcW w:w="3749" w:type="dxa"/>
          </w:tcPr>
          <w:p w14:paraId="0000003F" w14:textId="77777777" w:rsidR="00CC7076" w:rsidRDefault="00CC7076"/>
        </w:tc>
      </w:tr>
    </w:tbl>
    <w:p w14:paraId="533DE5C0" w14:textId="0767FDD1" w:rsidR="006A54FA" w:rsidRDefault="006A54FA" w:rsidP="006A54FA">
      <w:pPr>
        <w:pStyle w:val="Heading1"/>
      </w:pPr>
      <w:r>
        <w:rPr>
          <w:rFonts w:hint="eastAsia"/>
        </w:rPr>
        <w:t>Step 5: Attaching</w:t>
      </w:r>
      <w:r w:rsidR="00CC799C">
        <w:rPr>
          <w:rFonts w:hint="eastAsia"/>
        </w:rPr>
        <w:t xml:space="preserve"> and Connecting</w:t>
      </w:r>
      <w:r>
        <w:rPr>
          <w:rFonts w:hint="eastAsia"/>
        </w:rPr>
        <w:t xml:space="preserve"> the Battery</w:t>
      </w:r>
    </w:p>
    <w:tbl>
      <w:tblPr>
        <w:tblStyle w:val="a"/>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1"/>
        <w:gridCol w:w="3749"/>
      </w:tblGrid>
      <w:tr w:rsidR="00CC7076" w14:paraId="6CBBE5B1" w14:textId="77777777">
        <w:tc>
          <w:tcPr>
            <w:tcW w:w="7041" w:type="dxa"/>
          </w:tcPr>
          <w:p w14:paraId="00000040" w14:textId="331DAD8C" w:rsidR="00CC7076" w:rsidRDefault="00000000" w:rsidP="00351589">
            <w:pPr>
              <w:pBdr>
                <w:top w:val="nil"/>
                <w:left w:val="nil"/>
                <w:bottom w:val="nil"/>
                <w:right w:val="nil"/>
                <w:between w:val="nil"/>
              </w:pBdr>
              <w:spacing w:after="160"/>
              <w:jc w:val="right"/>
              <w:rPr>
                <w:color w:val="000000"/>
              </w:rPr>
            </w:pPr>
            <w:r>
              <w:rPr>
                <w:noProof/>
                <w:color w:val="000000"/>
              </w:rPr>
              <w:drawing>
                <wp:inline distT="0" distB="0" distL="0" distR="0" wp14:anchorId="6E442D30" wp14:editId="3E5CA892">
                  <wp:extent cx="1904944" cy="1634015"/>
                  <wp:effectExtent l="1905" t="0" r="2540" b="2540"/>
                  <wp:docPr id="2115759604" name="image15.jpg" descr="Fastened strap"/>
                  <wp:cNvGraphicFramePr/>
                  <a:graphic xmlns:a="http://schemas.openxmlformats.org/drawingml/2006/main">
                    <a:graphicData uri="http://schemas.openxmlformats.org/drawingml/2006/picture">
                      <pic:pic xmlns:pic="http://schemas.openxmlformats.org/drawingml/2006/picture">
                        <pic:nvPicPr>
                          <pic:cNvPr id="0" name="image15.jpg" descr="Fastened strap"/>
                          <pic:cNvPicPr preferRelativeResize="0"/>
                        </pic:nvPicPr>
                        <pic:blipFill>
                          <a:blip r:embed="rId27"/>
                          <a:srcRect/>
                          <a:stretch>
                            <a:fillRect/>
                          </a:stretch>
                        </pic:blipFill>
                        <pic:spPr>
                          <a:xfrm rot="5400000">
                            <a:off x="0" y="0"/>
                            <a:ext cx="1913087" cy="1641000"/>
                          </a:xfrm>
                          <a:prstGeom prst="rect">
                            <a:avLst/>
                          </a:prstGeom>
                          <a:ln/>
                        </pic:spPr>
                      </pic:pic>
                    </a:graphicData>
                  </a:graphic>
                </wp:inline>
              </w:drawing>
            </w:r>
            <w:r>
              <w:rPr>
                <w:color w:val="000000"/>
              </w:rPr>
              <w:t xml:space="preserve">  </w:t>
            </w:r>
            <w:r w:rsidR="00351589">
              <w:rPr>
                <w:rFonts w:eastAsiaTheme="minorEastAsia" w:hint="eastAsia"/>
                <w:color w:val="000000"/>
              </w:rPr>
              <w:t xml:space="preserve">  </w:t>
            </w:r>
            <w:r>
              <w:rPr>
                <w:noProof/>
                <w:color w:val="000000"/>
              </w:rPr>
              <w:drawing>
                <wp:inline distT="0" distB="0" distL="0" distR="0" wp14:anchorId="6C874710" wp14:editId="7F60BEB9">
                  <wp:extent cx="1905526" cy="1837796"/>
                  <wp:effectExtent l="0" t="4445" r="0" b="0"/>
                  <wp:docPr id="2115759605" name="image22.jpg" descr="Unfastened strap"/>
                  <wp:cNvGraphicFramePr/>
                  <a:graphic xmlns:a="http://schemas.openxmlformats.org/drawingml/2006/main">
                    <a:graphicData uri="http://schemas.openxmlformats.org/drawingml/2006/picture">
                      <pic:pic xmlns:pic="http://schemas.openxmlformats.org/drawingml/2006/picture">
                        <pic:nvPicPr>
                          <pic:cNvPr id="0" name="image22.jpg" descr="Unfastened strap"/>
                          <pic:cNvPicPr preferRelativeResize="0"/>
                        </pic:nvPicPr>
                        <pic:blipFill>
                          <a:blip r:embed="rId28"/>
                          <a:srcRect/>
                          <a:stretch>
                            <a:fillRect/>
                          </a:stretch>
                        </pic:blipFill>
                        <pic:spPr>
                          <a:xfrm rot="5400000">
                            <a:off x="0" y="0"/>
                            <a:ext cx="1916229" cy="1848119"/>
                          </a:xfrm>
                          <a:prstGeom prst="rect">
                            <a:avLst/>
                          </a:prstGeom>
                          <a:ln/>
                        </pic:spPr>
                      </pic:pic>
                    </a:graphicData>
                  </a:graphic>
                </wp:inline>
              </w:drawing>
            </w:r>
            <w:r>
              <w:rPr>
                <w:color w:val="000000"/>
              </w:rPr>
              <w:t xml:space="preserve">  </w:t>
            </w:r>
          </w:p>
        </w:tc>
        <w:tc>
          <w:tcPr>
            <w:tcW w:w="3749" w:type="dxa"/>
          </w:tcPr>
          <w:p w14:paraId="00000041" w14:textId="57BA3637" w:rsidR="00CC7076" w:rsidRDefault="00351589" w:rsidP="006A54FA">
            <w:pPr>
              <w:pStyle w:val="ListParagraph"/>
              <w:numPr>
                <w:ilvl w:val="0"/>
                <w:numId w:val="8"/>
              </w:numPr>
            </w:pPr>
            <w:r>
              <w:rPr>
                <w:rFonts w:hint="eastAsia"/>
              </w:rPr>
              <w:t>U</w:t>
            </w:r>
            <w:r>
              <w:t>nfasten the strap on the lower rear of the cart</w:t>
            </w:r>
            <w:r>
              <w:rPr>
                <w:rFonts w:hint="eastAsia"/>
              </w:rPr>
              <w:t>.</w:t>
            </w:r>
            <w:r>
              <w:t xml:space="preserve"> placing battery as shown, and refastening the strap.</w:t>
            </w:r>
          </w:p>
        </w:tc>
      </w:tr>
      <w:tr w:rsidR="00CC7076" w14:paraId="7F67A584" w14:textId="77777777">
        <w:tc>
          <w:tcPr>
            <w:tcW w:w="7041" w:type="dxa"/>
          </w:tcPr>
          <w:p w14:paraId="00000042" w14:textId="084DAC35" w:rsidR="00CC7076" w:rsidRDefault="00351589">
            <w:pPr>
              <w:pBdr>
                <w:top w:val="nil"/>
                <w:left w:val="nil"/>
                <w:bottom w:val="nil"/>
                <w:right w:val="nil"/>
                <w:between w:val="nil"/>
              </w:pBdr>
              <w:spacing w:after="160"/>
              <w:rPr>
                <w:color w:val="000000"/>
              </w:rPr>
            </w:pPr>
            <w:r>
              <w:rPr>
                <w:noProof/>
                <w:color w:val="000000"/>
              </w:rPr>
              <w:lastRenderedPageBreak/>
              <w:drawing>
                <wp:inline distT="0" distB="0" distL="0" distR="0" wp14:anchorId="0DBD3382" wp14:editId="658AC1FF">
                  <wp:extent cx="4335145" cy="3183255"/>
                  <wp:effectExtent l="0" t="0" r="8255" b="0"/>
                  <wp:docPr id="160943918" name="Picture 2" descr="Diagram noting the attached battery pack on the SmartC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43918" name="Picture 2" descr="Diagram noting the attached battery pack on the SmartCar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35145" cy="3183255"/>
                          </a:xfrm>
                          <a:prstGeom prst="rect">
                            <a:avLst/>
                          </a:prstGeom>
                          <a:noFill/>
                          <a:ln>
                            <a:noFill/>
                          </a:ln>
                        </pic:spPr>
                      </pic:pic>
                    </a:graphicData>
                  </a:graphic>
                </wp:inline>
              </w:drawing>
            </w:r>
          </w:p>
        </w:tc>
        <w:tc>
          <w:tcPr>
            <w:tcW w:w="3749" w:type="dxa"/>
          </w:tcPr>
          <w:p w14:paraId="307A2329" w14:textId="77777777" w:rsidR="00351589" w:rsidRDefault="00351589" w:rsidP="00351589">
            <w:pPr>
              <w:pStyle w:val="ListParagraph"/>
              <w:numPr>
                <w:ilvl w:val="0"/>
                <w:numId w:val="8"/>
              </w:numPr>
            </w:pPr>
            <w:r>
              <w:rPr>
                <w:rFonts w:hint="eastAsia"/>
              </w:rPr>
              <w:t>P</w:t>
            </w:r>
            <w:r>
              <w:t>lac</w:t>
            </w:r>
            <w:r>
              <w:rPr>
                <w:rFonts w:hint="eastAsia"/>
              </w:rPr>
              <w:t>e the</w:t>
            </w:r>
            <w:r>
              <w:t xml:space="preserve"> battery </w:t>
            </w:r>
            <w:r>
              <w:rPr>
                <w:rFonts w:hint="eastAsia"/>
              </w:rPr>
              <w:t>onto the lower shelf on the back of the cart.</w:t>
            </w:r>
          </w:p>
          <w:p w14:paraId="3B4F296C" w14:textId="77777777" w:rsidR="00FA37DE" w:rsidRDefault="00FA37DE" w:rsidP="00FA37DE">
            <w:pPr>
              <w:pStyle w:val="ListParagraph"/>
              <w:numPr>
                <w:ilvl w:val="0"/>
                <w:numId w:val="0"/>
              </w:numPr>
              <w:ind w:left="720"/>
            </w:pPr>
          </w:p>
          <w:p w14:paraId="00000043" w14:textId="79B3A007" w:rsidR="00CC7076" w:rsidRDefault="00351589" w:rsidP="00351589">
            <w:pPr>
              <w:pStyle w:val="ListParagraph"/>
              <w:numPr>
                <w:ilvl w:val="0"/>
                <w:numId w:val="0"/>
              </w:numPr>
              <w:ind w:left="720"/>
            </w:pPr>
            <w:r>
              <w:rPr>
                <w:rFonts w:hint="eastAsia"/>
              </w:rPr>
              <w:t>Tip: Make sure the handle on the battery pack is facing the back of the cart and that the battery is somewhat secure on its shelf.</w:t>
            </w:r>
            <w:r>
              <w:t xml:space="preserve"> </w:t>
            </w:r>
          </w:p>
        </w:tc>
      </w:tr>
      <w:tr w:rsidR="00351589" w14:paraId="471B3456" w14:textId="77777777">
        <w:tc>
          <w:tcPr>
            <w:tcW w:w="7041" w:type="dxa"/>
          </w:tcPr>
          <w:p w14:paraId="5796D8E5" w14:textId="1FBE4FF9" w:rsidR="00351589" w:rsidRDefault="00351589" w:rsidP="000D6660">
            <w:pPr>
              <w:pBdr>
                <w:top w:val="nil"/>
                <w:left w:val="nil"/>
                <w:bottom w:val="nil"/>
                <w:right w:val="nil"/>
                <w:between w:val="nil"/>
              </w:pBdr>
              <w:spacing w:after="160"/>
              <w:jc w:val="center"/>
              <w:rPr>
                <w:color w:val="000000"/>
              </w:rPr>
            </w:pPr>
            <w:r>
              <w:rPr>
                <w:noProof/>
                <w:color w:val="000000"/>
              </w:rPr>
              <w:drawing>
                <wp:inline distT="0" distB="0" distL="0" distR="0" wp14:anchorId="630EBEB9" wp14:editId="25202179">
                  <wp:extent cx="2149161" cy="2346641"/>
                  <wp:effectExtent l="0" t="3493" r="318" b="317"/>
                  <wp:docPr id="1292543009" name="image23.jpg" descr="Battery fastened with strap to SmartCart."/>
                  <wp:cNvGraphicFramePr/>
                  <a:graphic xmlns:a="http://schemas.openxmlformats.org/drawingml/2006/main">
                    <a:graphicData uri="http://schemas.openxmlformats.org/drawingml/2006/picture">
                      <pic:pic xmlns:pic="http://schemas.openxmlformats.org/drawingml/2006/picture">
                        <pic:nvPicPr>
                          <pic:cNvPr id="0" name="image23.jpg" descr="Battery fastened with strap to SmartCart."/>
                          <pic:cNvPicPr preferRelativeResize="0"/>
                        </pic:nvPicPr>
                        <pic:blipFill>
                          <a:blip r:embed="rId30"/>
                          <a:srcRect/>
                          <a:stretch>
                            <a:fillRect/>
                          </a:stretch>
                        </pic:blipFill>
                        <pic:spPr>
                          <a:xfrm rot="5400000">
                            <a:off x="0" y="0"/>
                            <a:ext cx="2157496" cy="2355742"/>
                          </a:xfrm>
                          <a:prstGeom prst="rect">
                            <a:avLst/>
                          </a:prstGeom>
                          <a:ln/>
                        </pic:spPr>
                      </pic:pic>
                    </a:graphicData>
                  </a:graphic>
                </wp:inline>
              </w:drawing>
            </w:r>
          </w:p>
        </w:tc>
        <w:tc>
          <w:tcPr>
            <w:tcW w:w="3749" w:type="dxa"/>
          </w:tcPr>
          <w:p w14:paraId="510BA73A" w14:textId="3B758B7D" w:rsidR="00351589" w:rsidRDefault="00351589" w:rsidP="00351589">
            <w:pPr>
              <w:pStyle w:val="ListParagraph"/>
              <w:numPr>
                <w:ilvl w:val="0"/>
                <w:numId w:val="8"/>
              </w:numPr>
            </w:pPr>
            <w:r>
              <w:rPr>
                <w:rFonts w:hint="eastAsia"/>
              </w:rPr>
              <w:t>Refasten the strap around the battery pack</w:t>
            </w:r>
          </w:p>
        </w:tc>
      </w:tr>
      <w:tr w:rsidR="00CC7076" w14:paraId="4645C0A6" w14:textId="77777777">
        <w:tc>
          <w:tcPr>
            <w:tcW w:w="7041" w:type="dxa"/>
          </w:tcPr>
          <w:p w14:paraId="00000044" w14:textId="77777777" w:rsidR="00CC7076" w:rsidRDefault="00000000">
            <w:pPr>
              <w:pBdr>
                <w:top w:val="nil"/>
                <w:left w:val="nil"/>
                <w:bottom w:val="nil"/>
                <w:right w:val="nil"/>
                <w:between w:val="nil"/>
              </w:pBdr>
              <w:spacing w:after="160"/>
              <w:rPr>
                <w:color w:val="000000"/>
              </w:rPr>
            </w:pPr>
            <w:r>
              <w:rPr>
                <w:noProof/>
                <w:color w:val="000000"/>
              </w:rPr>
              <w:drawing>
                <wp:inline distT="0" distB="0" distL="0" distR="0" wp14:anchorId="46A01C04" wp14:editId="075F957B">
                  <wp:extent cx="2315851" cy="2036743"/>
                  <wp:effectExtent l="0" t="0" r="0" b="0"/>
                  <wp:docPr id="2115759581" name="image1.jpg" descr="Cart connector"/>
                  <wp:cNvGraphicFramePr/>
                  <a:graphic xmlns:a="http://schemas.openxmlformats.org/drawingml/2006/main">
                    <a:graphicData uri="http://schemas.openxmlformats.org/drawingml/2006/picture">
                      <pic:pic xmlns:pic="http://schemas.openxmlformats.org/drawingml/2006/picture">
                        <pic:nvPicPr>
                          <pic:cNvPr id="0" name="image1.jpg" descr="Cart connector"/>
                          <pic:cNvPicPr preferRelativeResize="0"/>
                        </pic:nvPicPr>
                        <pic:blipFill>
                          <a:blip r:embed="rId31"/>
                          <a:srcRect r="14722"/>
                          <a:stretch>
                            <a:fillRect/>
                          </a:stretch>
                        </pic:blipFill>
                        <pic:spPr>
                          <a:xfrm rot="5400000">
                            <a:off x="0" y="0"/>
                            <a:ext cx="2315851" cy="2036743"/>
                          </a:xfrm>
                          <a:prstGeom prst="rect">
                            <a:avLst/>
                          </a:prstGeom>
                          <a:ln/>
                        </pic:spPr>
                      </pic:pic>
                    </a:graphicData>
                  </a:graphic>
                </wp:inline>
              </w:drawing>
            </w:r>
            <w:r>
              <w:rPr>
                <w:color w:val="000000"/>
              </w:rPr>
              <w:t xml:space="preserve">  </w:t>
            </w:r>
            <w:r>
              <w:rPr>
                <w:noProof/>
                <w:color w:val="000000"/>
              </w:rPr>
              <w:drawing>
                <wp:inline distT="0" distB="0" distL="0" distR="0" wp14:anchorId="78F642DB" wp14:editId="1A6FCE16">
                  <wp:extent cx="2342971" cy="2178350"/>
                  <wp:effectExtent l="0" t="0" r="0" b="0"/>
                  <wp:docPr id="2115759582" name="image7.jpg" descr="Connected battery"/>
                  <wp:cNvGraphicFramePr/>
                  <a:graphic xmlns:a="http://schemas.openxmlformats.org/drawingml/2006/main">
                    <a:graphicData uri="http://schemas.openxmlformats.org/drawingml/2006/picture">
                      <pic:pic xmlns:pic="http://schemas.openxmlformats.org/drawingml/2006/picture">
                        <pic:nvPicPr>
                          <pic:cNvPr id="0" name="image7.jpg" descr="Connected battery"/>
                          <pic:cNvPicPr preferRelativeResize="0"/>
                        </pic:nvPicPr>
                        <pic:blipFill>
                          <a:blip r:embed="rId32"/>
                          <a:srcRect l="9749" r="9584"/>
                          <a:stretch>
                            <a:fillRect/>
                          </a:stretch>
                        </pic:blipFill>
                        <pic:spPr>
                          <a:xfrm rot="5400000">
                            <a:off x="0" y="0"/>
                            <a:ext cx="2342971" cy="2178350"/>
                          </a:xfrm>
                          <a:prstGeom prst="rect">
                            <a:avLst/>
                          </a:prstGeom>
                          <a:ln/>
                        </pic:spPr>
                      </pic:pic>
                    </a:graphicData>
                  </a:graphic>
                </wp:inline>
              </w:drawing>
            </w:r>
          </w:p>
        </w:tc>
        <w:tc>
          <w:tcPr>
            <w:tcW w:w="3749" w:type="dxa"/>
          </w:tcPr>
          <w:p w14:paraId="00000045" w14:textId="54E4EFDF" w:rsidR="00CC7076" w:rsidRDefault="00000000" w:rsidP="00CC799C">
            <w:pPr>
              <w:pStyle w:val="ListParagraph"/>
              <w:numPr>
                <w:ilvl w:val="0"/>
                <w:numId w:val="8"/>
              </w:numPr>
            </w:pPr>
            <w:r>
              <w:t>Connect the battery to the connector on the lower right on the cart.</w:t>
            </w:r>
          </w:p>
        </w:tc>
      </w:tr>
      <w:tr w:rsidR="00CC7076" w14:paraId="7CFC7858" w14:textId="77777777">
        <w:tc>
          <w:tcPr>
            <w:tcW w:w="7041" w:type="dxa"/>
          </w:tcPr>
          <w:p w14:paraId="00000046" w14:textId="77777777" w:rsidR="00CC7076" w:rsidRDefault="00CC7076">
            <w:pPr>
              <w:pBdr>
                <w:top w:val="nil"/>
                <w:left w:val="nil"/>
                <w:bottom w:val="nil"/>
                <w:right w:val="nil"/>
                <w:between w:val="nil"/>
              </w:pBdr>
              <w:spacing w:after="160"/>
              <w:rPr>
                <w:color w:val="000000"/>
              </w:rPr>
            </w:pPr>
          </w:p>
        </w:tc>
        <w:tc>
          <w:tcPr>
            <w:tcW w:w="3749" w:type="dxa"/>
          </w:tcPr>
          <w:p w14:paraId="00000047" w14:textId="77777777" w:rsidR="00CC7076" w:rsidRDefault="00CC7076"/>
        </w:tc>
      </w:tr>
      <w:tr w:rsidR="00CC7076" w14:paraId="7CA1B237" w14:textId="77777777">
        <w:tc>
          <w:tcPr>
            <w:tcW w:w="7041" w:type="dxa"/>
          </w:tcPr>
          <w:p w14:paraId="00000048" w14:textId="77777777" w:rsidR="00CC7076" w:rsidRDefault="00000000">
            <w:pPr>
              <w:pBdr>
                <w:top w:val="nil"/>
                <w:left w:val="nil"/>
                <w:bottom w:val="nil"/>
                <w:right w:val="nil"/>
                <w:between w:val="nil"/>
              </w:pBdr>
              <w:spacing w:after="160"/>
              <w:rPr>
                <w:color w:val="000000"/>
              </w:rPr>
            </w:pPr>
            <w:r>
              <w:rPr>
                <w:noProof/>
                <w:color w:val="000000"/>
              </w:rPr>
              <w:lastRenderedPageBreak/>
              <w:drawing>
                <wp:inline distT="0" distB="0" distL="0" distR="0" wp14:anchorId="4E41E5A7" wp14:editId="51141255">
                  <wp:extent cx="4032925" cy="4010643"/>
                  <wp:effectExtent l="0" t="0" r="0" b="0"/>
                  <wp:docPr id="2115759583" name="image5.jpg" descr="Assembled cart with wheels, antenna, DVL, and battery."/>
                  <wp:cNvGraphicFramePr/>
                  <a:graphic xmlns:a="http://schemas.openxmlformats.org/drawingml/2006/main">
                    <a:graphicData uri="http://schemas.openxmlformats.org/drawingml/2006/picture">
                      <pic:pic xmlns:pic="http://schemas.openxmlformats.org/drawingml/2006/picture">
                        <pic:nvPicPr>
                          <pic:cNvPr id="0" name="image5.jpg" descr="Assembled cart with wheels, antenna, DVL, and battery."/>
                          <pic:cNvPicPr preferRelativeResize="0"/>
                        </pic:nvPicPr>
                        <pic:blipFill>
                          <a:blip r:embed="rId33"/>
                          <a:srcRect l="13749" r="10833"/>
                          <a:stretch>
                            <a:fillRect/>
                          </a:stretch>
                        </pic:blipFill>
                        <pic:spPr>
                          <a:xfrm rot="5400000">
                            <a:off x="0" y="0"/>
                            <a:ext cx="4032925" cy="4010643"/>
                          </a:xfrm>
                          <a:prstGeom prst="rect">
                            <a:avLst/>
                          </a:prstGeom>
                          <a:ln/>
                        </pic:spPr>
                      </pic:pic>
                    </a:graphicData>
                  </a:graphic>
                </wp:inline>
              </w:drawing>
            </w:r>
          </w:p>
        </w:tc>
        <w:tc>
          <w:tcPr>
            <w:tcW w:w="3749" w:type="dxa"/>
          </w:tcPr>
          <w:p w14:paraId="5FD86618" w14:textId="77777777" w:rsidR="00CC7076" w:rsidRDefault="00000000">
            <w:r>
              <w:t>Now everything is connected except the GPS.</w:t>
            </w:r>
          </w:p>
          <w:p w14:paraId="183EB8DE" w14:textId="77777777" w:rsidR="000E2FD8" w:rsidRDefault="000E2FD8"/>
          <w:p w14:paraId="00000049" w14:textId="678619F2" w:rsidR="000E2FD8" w:rsidRDefault="000E2FD8">
            <w:r>
              <w:t xml:space="preserve">Note: The GPS should be mounted above the mid-point of the antenna. The 500 and 250 MHz antennas have the same GPS post. If you are using a 100 or 1000 MHz antenna, you will be provided with </w:t>
            </w:r>
            <w:r w:rsidR="00735AC3">
              <w:t xml:space="preserve">a different </w:t>
            </w:r>
            <w:r>
              <w:t>post for those</w:t>
            </w:r>
            <w:r w:rsidR="00735AC3">
              <w:t>.</w:t>
            </w:r>
          </w:p>
        </w:tc>
      </w:tr>
      <w:tr w:rsidR="00CC7076" w14:paraId="623ED7B2" w14:textId="77777777">
        <w:tc>
          <w:tcPr>
            <w:tcW w:w="7041" w:type="dxa"/>
          </w:tcPr>
          <w:p w14:paraId="0000004A" w14:textId="77777777" w:rsidR="00CC7076" w:rsidRDefault="00CC7076">
            <w:pPr>
              <w:pBdr>
                <w:top w:val="nil"/>
                <w:left w:val="nil"/>
                <w:bottom w:val="nil"/>
                <w:right w:val="nil"/>
                <w:between w:val="nil"/>
              </w:pBdr>
              <w:spacing w:after="160"/>
              <w:rPr>
                <w:color w:val="000000"/>
              </w:rPr>
            </w:pPr>
          </w:p>
        </w:tc>
        <w:tc>
          <w:tcPr>
            <w:tcW w:w="3749" w:type="dxa"/>
          </w:tcPr>
          <w:p w14:paraId="0000004B" w14:textId="77777777" w:rsidR="00CC7076" w:rsidRDefault="00CC7076"/>
        </w:tc>
      </w:tr>
    </w:tbl>
    <w:p w14:paraId="210A21A8" w14:textId="4829BE68" w:rsidR="00CC799C" w:rsidRDefault="00CC799C" w:rsidP="00CC799C">
      <w:pPr>
        <w:pStyle w:val="Heading1"/>
      </w:pPr>
      <w:r>
        <w:rPr>
          <w:rFonts w:hint="eastAsia"/>
        </w:rPr>
        <w:t xml:space="preserve">Step 6: Attaching and </w:t>
      </w:r>
      <w:proofErr w:type="gramStart"/>
      <w:r w:rsidR="00C01C5F">
        <w:t>C</w:t>
      </w:r>
      <w:r>
        <w:rPr>
          <w:rFonts w:hint="eastAsia"/>
        </w:rPr>
        <w:t>onnecting</w:t>
      </w:r>
      <w:proofErr w:type="gramEnd"/>
      <w:r>
        <w:rPr>
          <w:rFonts w:hint="eastAsia"/>
        </w:rPr>
        <w:t xml:space="preserve"> the GPS</w:t>
      </w:r>
    </w:p>
    <w:tbl>
      <w:tblPr>
        <w:tblStyle w:val="a"/>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1"/>
        <w:gridCol w:w="3749"/>
      </w:tblGrid>
      <w:tr w:rsidR="00CC7076" w14:paraId="1FE5C146" w14:textId="77777777">
        <w:tc>
          <w:tcPr>
            <w:tcW w:w="7041" w:type="dxa"/>
          </w:tcPr>
          <w:p w14:paraId="0000004C" w14:textId="77777777" w:rsidR="00CC7076" w:rsidRDefault="00000000">
            <w:pPr>
              <w:pBdr>
                <w:top w:val="nil"/>
                <w:left w:val="nil"/>
                <w:bottom w:val="nil"/>
                <w:right w:val="nil"/>
                <w:between w:val="nil"/>
              </w:pBdr>
              <w:spacing w:after="160"/>
              <w:rPr>
                <w:color w:val="000000"/>
              </w:rPr>
            </w:pPr>
            <w:r>
              <w:rPr>
                <w:noProof/>
                <w:color w:val="000000"/>
              </w:rPr>
              <w:drawing>
                <wp:inline distT="0" distB="0" distL="0" distR="0" wp14:anchorId="0A10187B" wp14:editId="2687D2BE">
                  <wp:extent cx="2747175" cy="2060380"/>
                  <wp:effectExtent l="0" t="0" r="0" b="0"/>
                  <wp:docPr id="2115759584" name="image2.jpg" descr="Approximate placement of GPS mount."/>
                  <wp:cNvGraphicFramePr/>
                  <a:graphic xmlns:a="http://schemas.openxmlformats.org/drawingml/2006/main">
                    <a:graphicData uri="http://schemas.openxmlformats.org/drawingml/2006/picture">
                      <pic:pic xmlns:pic="http://schemas.openxmlformats.org/drawingml/2006/picture">
                        <pic:nvPicPr>
                          <pic:cNvPr id="0" name="image2.jpg" descr="Approximate placement of GPS mount."/>
                          <pic:cNvPicPr preferRelativeResize="0"/>
                        </pic:nvPicPr>
                        <pic:blipFill>
                          <a:blip r:embed="rId34"/>
                          <a:srcRect/>
                          <a:stretch>
                            <a:fillRect/>
                          </a:stretch>
                        </pic:blipFill>
                        <pic:spPr>
                          <a:xfrm rot="5400000">
                            <a:off x="0" y="0"/>
                            <a:ext cx="2747175" cy="2060380"/>
                          </a:xfrm>
                          <a:prstGeom prst="rect">
                            <a:avLst/>
                          </a:prstGeom>
                          <a:ln/>
                        </pic:spPr>
                      </pic:pic>
                    </a:graphicData>
                  </a:graphic>
                </wp:inline>
              </w:drawing>
            </w:r>
            <w:r>
              <w:rPr>
                <w:color w:val="000000"/>
              </w:rPr>
              <w:t xml:space="preserve">  </w:t>
            </w:r>
            <w:r>
              <w:rPr>
                <w:noProof/>
                <w:color w:val="000000"/>
              </w:rPr>
              <w:drawing>
                <wp:inline distT="0" distB="0" distL="0" distR="0" wp14:anchorId="43AC955F" wp14:editId="4EEB28E4">
                  <wp:extent cx="2758216" cy="2068661"/>
                  <wp:effectExtent l="0" t="0" r="0" b="0"/>
                  <wp:docPr id="2115759585" name="image6.jpg" descr="GPS support mounted to cart."/>
                  <wp:cNvGraphicFramePr/>
                  <a:graphic xmlns:a="http://schemas.openxmlformats.org/drawingml/2006/main">
                    <a:graphicData uri="http://schemas.openxmlformats.org/drawingml/2006/picture">
                      <pic:pic xmlns:pic="http://schemas.openxmlformats.org/drawingml/2006/picture">
                        <pic:nvPicPr>
                          <pic:cNvPr id="0" name="image6.jpg" descr="GPS support mounted to cart."/>
                          <pic:cNvPicPr preferRelativeResize="0"/>
                        </pic:nvPicPr>
                        <pic:blipFill>
                          <a:blip r:embed="rId35"/>
                          <a:srcRect/>
                          <a:stretch>
                            <a:fillRect/>
                          </a:stretch>
                        </pic:blipFill>
                        <pic:spPr>
                          <a:xfrm rot="5400000">
                            <a:off x="0" y="0"/>
                            <a:ext cx="2758216" cy="2068661"/>
                          </a:xfrm>
                          <a:prstGeom prst="rect">
                            <a:avLst/>
                          </a:prstGeom>
                          <a:ln/>
                        </pic:spPr>
                      </pic:pic>
                    </a:graphicData>
                  </a:graphic>
                </wp:inline>
              </w:drawing>
            </w:r>
          </w:p>
        </w:tc>
        <w:tc>
          <w:tcPr>
            <w:tcW w:w="3749" w:type="dxa"/>
          </w:tcPr>
          <w:p w14:paraId="0000004D" w14:textId="646B7AE7" w:rsidR="00CC7076" w:rsidRDefault="00CC799C" w:rsidP="00CC799C">
            <w:pPr>
              <w:pStyle w:val="ListParagraph"/>
              <w:numPr>
                <w:ilvl w:val="0"/>
                <w:numId w:val="9"/>
              </w:numPr>
            </w:pPr>
            <w:r w:rsidRPr="00CC799C">
              <w:rPr>
                <w:rFonts w:hint="eastAsia"/>
              </w:rPr>
              <w:t>Open two tube clips and push them over the separation bars. Position the clips at the mid-point of the Noggin antenna.</w:t>
            </w:r>
            <w:r>
              <w:t xml:space="preserve"> </w:t>
            </w:r>
          </w:p>
        </w:tc>
      </w:tr>
      <w:tr w:rsidR="00CC7076" w14:paraId="4C346CB3" w14:textId="77777777">
        <w:tc>
          <w:tcPr>
            <w:tcW w:w="7041" w:type="dxa"/>
          </w:tcPr>
          <w:p w14:paraId="0000004E" w14:textId="450F0E4A" w:rsidR="00CC7076" w:rsidRDefault="004F74C4" w:rsidP="004F74C4">
            <w:pPr>
              <w:pBdr>
                <w:top w:val="nil"/>
                <w:left w:val="nil"/>
                <w:bottom w:val="nil"/>
                <w:right w:val="nil"/>
                <w:between w:val="nil"/>
              </w:pBdr>
              <w:spacing w:after="160"/>
              <w:jc w:val="center"/>
              <w:rPr>
                <w:color w:val="000000"/>
              </w:rPr>
            </w:pPr>
            <w:r>
              <w:rPr>
                <w:noProof/>
                <w:color w:val="000000"/>
              </w:rPr>
              <w:lastRenderedPageBreak/>
              <w:drawing>
                <wp:inline distT="0" distB="0" distL="0" distR="0" wp14:anchorId="6F0908A0" wp14:editId="11010CF1">
                  <wp:extent cx="4330700" cy="3251200"/>
                  <wp:effectExtent l="6350" t="0" r="0" b="0"/>
                  <wp:docPr id="1232061171" name="Picture 5" descr="Smartcart with vertical support section attac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061171" name="Picture 5" descr="Smartcart with vertical support section attach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5400000">
                            <a:off x="0" y="0"/>
                            <a:ext cx="4330700" cy="3251200"/>
                          </a:xfrm>
                          <a:prstGeom prst="rect">
                            <a:avLst/>
                          </a:prstGeom>
                          <a:noFill/>
                          <a:ln>
                            <a:noFill/>
                          </a:ln>
                        </pic:spPr>
                      </pic:pic>
                    </a:graphicData>
                  </a:graphic>
                </wp:inline>
              </w:drawing>
            </w:r>
          </w:p>
        </w:tc>
        <w:tc>
          <w:tcPr>
            <w:tcW w:w="3749" w:type="dxa"/>
          </w:tcPr>
          <w:p w14:paraId="0AAB1CD7" w14:textId="77777777" w:rsidR="005C2442" w:rsidRDefault="00CC799C" w:rsidP="005C2442">
            <w:pPr>
              <w:pStyle w:val="ListParagraph"/>
              <w:numPr>
                <w:ilvl w:val="0"/>
                <w:numId w:val="9"/>
              </w:numPr>
            </w:pPr>
            <w:r>
              <w:rPr>
                <w:rFonts w:hint="eastAsia"/>
              </w:rPr>
              <w:t>Use two screws with a lock washer and wing nut to fasten the U-shaped vertical support section onto the tube clips</w:t>
            </w:r>
            <w:r w:rsidR="005C2442">
              <w:rPr>
                <w:rFonts w:hint="eastAsia"/>
              </w:rPr>
              <w:t xml:space="preserve"> on the separation bars.</w:t>
            </w:r>
          </w:p>
          <w:p w14:paraId="218D088E" w14:textId="77777777" w:rsidR="005C2442" w:rsidRDefault="005C2442" w:rsidP="005C2442">
            <w:pPr>
              <w:pStyle w:val="ListParagraph"/>
              <w:numPr>
                <w:ilvl w:val="0"/>
                <w:numId w:val="0"/>
              </w:numPr>
              <w:ind w:left="720"/>
            </w:pPr>
          </w:p>
          <w:p w14:paraId="0000004F" w14:textId="0D328747" w:rsidR="005C2442" w:rsidRPr="005C2442" w:rsidRDefault="005C2442" w:rsidP="005C2442">
            <w:pPr>
              <w:pStyle w:val="ListParagraph"/>
              <w:numPr>
                <w:ilvl w:val="0"/>
                <w:numId w:val="0"/>
              </w:numPr>
              <w:ind w:left="720"/>
            </w:pPr>
            <w:r>
              <w:rPr>
                <w:rFonts w:hint="eastAsia"/>
              </w:rPr>
              <w:t xml:space="preserve">Tip: </w:t>
            </w:r>
            <w:r>
              <w:t>It help</w:t>
            </w:r>
            <w:r>
              <w:rPr>
                <w:rFonts w:hint="eastAsia"/>
              </w:rPr>
              <w:t>s</w:t>
            </w:r>
            <w:r>
              <w:t xml:space="preserve"> to have two people for opening the wingnuts, getting all three connection points in position, and tightening the wingnuts.</w:t>
            </w:r>
          </w:p>
        </w:tc>
      </w:tr>
      <w:tr w:rsidR="00CC7076" w14:paraId="123AF9CE" w14:textId="77777777">
        <w:tc>
          <w:tcPr>
            <w:tcW w:w="7041" w:type="dxa"/>
          </w:tcPr>
          <w:p w14:paraId="00000050" w14:textId="78CBEE55" w:rsidR="00CC7076" w:rsidRDefault="004F74C4" w:rsidP="004F74C4">
            <w:pPr>
              <w:pBdr>
                <w:top w:val="nil"/>
                <w:left w:val="nil"/>
                <w:bottom w:val="nil"/>
                <w:right w:val="nil"/>
                <w:between w:val="nil"/>
              </w:pBdr>
              <w:spacing w:after="160"/>
              <w:jc w:val="center"/>
              <w:rPr>
                <w:color w:val="000000"/>
              </w:rPr>
            </w:pPr>
            <w:r>
              <w:rPr>
                <w:noProof/>
                <w:color w:val="000000"/>
              </w:rPr>
              <w:drawing>
                <wp:inline distT="0" distB="0" distL="0" distR="0" wp14:anchorId="68DC50E0" wp14:editId="2BDF532C">
                  <wp:extent cx="4330700" cy="3246755"/>
                  <wp:effectExtent l="0" t="0" r="0" b="0"/>
                  <wp:docPr id="619129101" name="Picture 4" descr="Completed SmartCart with GPS unit attached to U-shaped vertical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129101" name="Picture 4" descr="Completed SmartCart with GPS unit attached to U-shaped vertical suppor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10800000">
                            <a:off x="0" y="0"/>
                            <a:ext cx="4330700" cy="3246755"/>
                          </a:xfrm>
                          <a:prstGeom prst="rect">
                            <a:avLst/>
                          </a:prstGeom>
                          <a:noFill/>
                          <a:ln>
                            <a:noFill/>
                          </a:ln>
                        </pic:spPr>
                      </pic:pic>
                    </a:graphicData>
                  </a:graphic>
                </wp:inline>
              </w:drawing>
            </w:r>
          </w:p>
        </w:tc>
        <w:tc>
          <w:tcPr>
            <w:tcW w:w="3749" w:type="dxa"/>
          </w:tcPr>
          <w:p w14:paraId="00000051" w14:textId="7AAB1FAC" w:rsidR="00CC7076" w:rsidRDefault="00000000" w:rsidP="004F74C4">
            <w:pPr>
              <w:pStyle w:val="ListParagraph"/>
              <w:numPr>
                <w:ilvl w:val="0"/>
                <w:numId w:val="9"/>
              </w:numPr>
            </w:pPr>
            <w:r>
              <w:t xml:space="preserve">Carefully screw in the GPS </w:t>
            </w:r>
            <w:r w:rsidR="004F74C4">
              <w:rPr>
                <w:rFonts w:hint="eastAsia"/>
              </w:rPr>
              <w:t>on the vertical mounting post.</w:t>
            </w:r>
            <w:r w:rsidR="00C01C5F">
              <w:br/>
            </w:r>
            <w:r w:rsidR="00C01C5F">
              <w:br/>
              <w:t>Note: some Noggins may have a GPS unit that looks a little different than the one in these pictures</w:t>
            </w:r>
          </w:p>
        </w:tc>
      </w:tr>
      <w:tr w:rsidR="004F74C4" w14:paraId="28E6AB0D" w14:textId="77777777">
        <w:tc>
          <w:tcPr>
            <w:tcW w:w="7041" w:type="dxa"/>
          </w:tcPr>
          <w:p w14:paraId="6A9031CE" w14:textId="1A60B0EA" w:rsidR="004F74C4" w:rsidRDefault="00AF6EA2" w:rsidP="004F74C4">
            <w:pPr>
              <w:pBdr>
                <w:top w:val="nil"/>
                <w:left w:val="nil"/>
                <w:bottom w:val="nil"/>
                <w:right w:val="nil"/>
                <w:between w:val="nil"/>
              </w:pBdr>
              <w:spacing w:after="160"/>
              <w:jc w:val="center"/>
              <w:rPr>
                <w:noProof/>
                <w:color w:val="000000"/>
              </w:rPr>
            </w:pPr>
            <w:r>
              <w:rPr>
                <w:noProof/>
                <w:color w:val="000000"/>
              </w:rPr>
              <w:lastRenderedPageBreak/>
              <w:drawing>
                <wp:inline distT="0" distB="0" distL="0" distR="0" wp14:anchorId="24797A0A" wp14:editId="2D12D50A">
                  <wp:extent cx="3705573" cy="4238045"/>
                  <wp:effectExtent l="0" t="0" r="3175" b="3810"/>
                  <wp:docPr id="1251436831" name="Picture 6" descr="Completed SmartCart setup showing the location of the connector cable from the GPS to the DV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436831" name="Picture 6" descr="Completed SmartCart setup showing the location of the connector cable from the GPS to the DVL."/>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723403" cy="4258437"/>
                          </a:xfrm>
                          <a:prstGeom prst="rect">
                            <a:avLst/>
                          </a:prstGeom>
                          <a:noFill/>
                          <a:ln>
                            <a:noFill/>
                          </a:ln>
                        </pic:spPr>
                      </pic:pic>
                    </a:graphicData>
                  </a:graphic>
                </wp:inline>
              </w:drawing>
            </w:r>
          </w:p>
        </w:tc>
        <w:tc>
          <w:tcPr>
            <w:tcW w:w="3749" w:type="dxa"/>
          </w:tcPr>
          <w:p w14:paraId="6874AAF3" w14:textId="53E1165F" w:rsidR="00AF6EA2" w:rsidRDefault="004F74C4" w:rsidP="00AF6EA2">
            <w:pPr>
              <w:pStyle w:val="ListParagraph"/>
              <w:numPr>
                <w:ilvl w:val="0"/>
                <w:numId w:val="9"/>
              </w:numPr>
            </w:pPr>
            <w:r>
              <w:rPr>
                <w:rFonts w:hint="eastAsia"/>
              </w:rPr>
              <w:t>C</w:t>
            </w:r>
            <w:r>
              <w:t>onnect your GPS to the DVL.</w:t>
            </w:r>
            <w:r w:rsidR="00AF6EA2">
              <w:rPr>
                <w:rFonts w:hint="eastAsia"/>
              </w:rPr>
              <w:t xml:space="preserve"> </w:t>
            </w:r>
            <w:r w:rsidR="00735AC3">
              <w:t xml:space="preserve">The cable </w:t>
            </w:r>
            <w:r w:rsidR="00AF6EA2">
              <w:rPr>
                <w:rFonts w:hint="eastAsia"/>
              </w:rPr>
              <w:t>sends data to the DVL.</w:t>
            </w:r>
            <w:r w:rsidR="00735AC3">
              <w:t xml:space="preserve"> If your GPS is Emlid brand, you will need to charge the GPS unit separately. With other brands, the GPS may be powered by the cable.</w:t>
            </w:r>
          </w:p>
          <w:p w14:paraId="5396B987" w14:textId="77777777" w:rsidR="00AF6EA2" w:rsidRDefault="00AF6EA2" w:rsidP="00AF6EA2">
            <w:pPr>
              <w:pStyle w:val="ListParagraph"/>
              <w:numPr>
                <w:ilvl w:val="0"/>
                <w:numId w:val="0"/>
              </w:numPr>
              <w:ind w:left="720"/>
            </w:pPr>
          </w:p>
          <w:p w14:paraId="2DFDF508" w14:textId="77777777" w:rsidR="00AF6EA2" w:rsidRDefault="00AF6EA2" w:rsidP="00AF6EA2">
            <w:pPr>
              <w:pStyle w:val="ListParagraph"/>
              <w:numPr>
                <w:ilvl w:val="0"/>
                <w:numId w:val="0"/>
              </w:numPr>
              <w:ind w:left="720"/>
            </w:pPr>
            <w:r>
              <w:rPr>
                <w:rFonts w:hint="eastAsia"/>
              </w:rPr>
              <w:t>Tip: Make sure the DVL is powered down when connecting or disconnecting the GPS cable.</w:t>
            </w:r>
          </w:p>
          <w:p w14:paraId="38D39ACE" w14:textId="6F04454B" w:rsidR="005F5B3D" w:rsidRPr="00AF6EA2" w:rsidRDefault="005F5B3D" w:rsidP="00AF6EA2">
            <w:pPr>
              <w:pStyle w:val="ListParagraph"/>
              <w:numPr>
                <w:ilvl w:val="0"/>
                <w:numId w:val="0"/>
              </w:numPr>
              <w:ind w:left="720"/>
            </w:pPr>
          </w:p>
        </w:tc>
      </w:tr>
      <w:tr w:rsidR="00735AC3" w14:paraId="4C641A0D" w14:textId="77777777">
        <w:tc>
          <w:tcPr>
            <w:tcW w:w="7041" w:type="dxa"/>
          </w:tcPr>
          <w:p w14:paraId="67F8729C" w14:textId="77777777" w:rsidR="00735AC3" w:rsidRDefault="00735AC3" w:rsidP="00735AC3">
            <w:pPr>
              <w:pBdr>
                <w:top w:val="nil"/>
                <w:left w:val="nil"/>
                <w:bottom w:val="nil"/>
                <w:right w:val="nil"/>
                <w:between w:val="nil"/>
              </w:pBdr>
              <w:spacing w:after="160"/>
              <w:rPr>
                <w:noProof/>
                <w:color w:val="000000"/>
              </w:rPr>
            </w:pPr>
          </w:p>
          <w:p w14:paraId="01F4563E" w14:textId="1F4CDC43" w:rsidR="00735AC3" w:rsidRDefault="00735AC3" w:rsidP="004F74C4">
            <w:pPr>
              <w:pBdr>
                <w:top w:val="nil"/>
                <w:left w:val="nil"/>
                <w:bottom w:val="nil"/>
                <w:right w:val="nil"/>
                <w:between w:val="nil"/>
              </w:pBdr>
              <w:spacing w:after="160"/>
              <w:jc w:val="center"/>
              <w:rPr>
                <w:noProof/>
                <w:color w:val="000000"/>
              </w:rPr>
            </w:pPr>
            <w:r w:rsidRPr="00735AC3">
              <w:rPr>
                <w:noProof/>
                <w:color w:val="000000"/>
              </w:rPr>
              <w:drawing>
                <wp:inline distT="0" distB="0" distL="0" distR="0" wp14:anchorId="62AAAD43" wp14:editId="48C5C2A6">
                  <wp:extent cx="4333875" cy="1657350"/>
                  <wp:effectExtent l="0" t="0" r="0" b="6350"/>
                  <wp:docPr id="1748773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773359" name=""/>
                          <pic:cNvPicPr/>
                        </pic:nvPicPr>
                        <pic:blipFill>
                          <a:blip r:embed="rId39"/>
                          <a:stretch>
                            <a:fillRect/>
                          </a:stretch>
                        </pic:blipFill>
                        <pic:spPr>
                          <a:xfrm>
                            <a:off x="0" y="0"/>
                            <a:ext cx="4333875" cy="1657350"/>
                          </a:xfrm>
                          <a:prstGeom prst="rect">
                            <a:avLst/>
                          </a:prstGeom>
                        </pic:spPr>
                      </pic:pic>
                    </a:graphicData>
                  </a:graphic>
                </wp:inline>
              </w:drawing>
            </w:r>
          </w:p>
        </w:tc>
        <w:tc>
          <w:tcPr>
            <w:tcW w:w="3749" w:type="dxa"/>
          </w:tcPr>
          <w:p w14:paraId="6AB3EC7D" w14:textId="77777777" w:rsidR="00735AC3" w:rsidRDefault="00735AC3" w:rsidP="00735AC3">
            <w:pPr>
              <w:ind w:left="231"/>
            </w:pPr>
          </w:p>
          <w:p w14:paraId="159D3E1A" w14:textId="0B2A2401" w:rsidR="00735AC3" w:rsidRDefault="00735AC3" w:rsidP="00735AC3">
            <w:pPr>
              <w:ind w:left="231"/>
            </w:pPr>
            <w:r>
              <w:t xml:space="preserve">What the four different GPR antenna look like. They can all be fit to the Noggin </w:t>
            </w:r>
            <w:proofErr w:type="spellStart"/>
            <w:r>
              <w:t>SmartCart</w:t>
            </w:r>
            <w:proofErr w:type="spellEnd"/>
            <w:r>
              <w:t>.</w:t>
            </w:r>
          </w:p>
        </w:tc>
      </w:tr>
    </w:tbl>
    <w:p w14:paraId="4BE669AF" w14:textId="77777777" w:rsidR="005F5B3D" w:rsidRDefault="005F5B3D"/>
    <w:p w14:paraId="4E54BA47" w14:textId="169E9DCD" w:rsidR="005F5B3D" w:rsidRDefault="005F5B3D" w:rsidP="005F5B3D">
      <w:pPr>
        <w:pStyle w:val="Heading1"/>
      </w:pPr>
      <w:r>
        <w:lastRenderedPageBreak/>
        <w:t xml:space="preserve">Step 7: </w:t>
      </w:r>
      <w:r w:rsidR="00D3623C">
        <w:t>Disassembling</w:t>
      </w:r>
    </w:p>
    <w:tbl>
      <w:tblPr>
        <w:tblStyle w:val="a"/>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1"/>
        <w:gridCol w:w="3749"/>
      </w:tblGrid>
      <w:tr w:rsidR="005F5B3D" w14:paraId="063C21B9" w14:textId="77777777">
        <w:tc>
          <w:tcPr>
            <w:tcW w:w="7041" w:type="dxa"/>
          </w:tcPr>
          <w:p w14:paraId="286320AF" w14:textId="0384B8EA" w:rsidR="005F5B3D" w:rsidRDefault="00C23F43" w:rsidP="00C23F43">
            <w:pPr>
              <w:pBdr>
                <w:top w:val="nil"/>
                <w:left w:val="nil"/>
                <w:bottom w:val="nil"/>
                <w:right w:val="nil"/>
                <w:between w:val="nil"/>
              </w:pBdr>
              <w:spacing w:after="160"/>
              <w:rPr>
                <w:noProof/>
                <w:color w:val="000000"/>
              </w:rPr>
            </w:pPr>
            <w:r>
              <w:rPr>
                <w:noProof/>
                <w:color w:val="000000"/>
              </w:rPr>
              <w:drawing>
                <wp:inline distT="0" distB="0" distL="0" distR="0" wp14:anchorId="655CCF47" wp14:editId="72708100">
                  <wp:extent cx="1769533" cy="2023806"/>
                  <wp:effectExtent l="0" t="0" r="2540" b="0"/>
                  <wp:docPr id="1434186489" name="Picture 6" descr="Completed SmartCart setup showing the location of the connector cable from the GPS to the DV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86489" name="Picture 6" descr="Completed SmartCart setup showing the location of the connector cable from the GPS to the DVL."/>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81856" cy="2037900"/>
                          </a:xfrm>
                          <a:prstGeom prst="rect">
                            <a:avLst/>
                          </a:prstGeom>
                          <a:noFill/>
                          <a:ln>
                            <a:noFill/>
                          </a:ln>
                        </pic:spPr>
                      </pic:pic>
                    </a:graphicData>
                  </a:graphic>
                </wp:inline>
              </w:drawing>
            </w:r>
            <w:r>
              <w:rPr>
                <w:noProof/>
                <w:color w:val="000000"/>
              </w:rPr>
              <w:t xml:space="preserve">   </w:t>
            </w:r>
            <w:r>
              <w:rPr>
                <w:noProof/>
                <w:color w:val="000000"/>
              </w:rPr>
              <w:drawing>
                <wp:inline distT="0" distB="0" distL="0" distR="0" wp14:anchorId="39CDA676" wp14:editId="6644C8F5">
                  <wp:extent cx="2075827" cy="1570567"/>
                  <wp:effectExtent l="0" t="0" r="635" b="0"/>
                  <wp:docPr id="1382570990" name="Picture 3" descr="Diagram of the DVL attached to the SmartCart, noting the latch on the back of the DVL and the connector c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809213" name="Picture 3" descr="Diagram of the DVL attached to the SmartCart, noting the latch on the back of the DVL and the connector cabl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82016" cy="1575250"/>
                          </a:xfrm>
                          <a:prstGeom prst="rect">
                            <a:avLst/>
                          </a:prstGeom>
                          <a:noFill/>
                          <a:ln>
                            <a:noFill/>
                          </a:ln>
                        </pic:spPr>
                      </pic:pic>
                    </a:graphicData>
                  </a:graphic>
                </wp:inline>
              </w:drawing>
            </w:r>
            <w:r>
              <w:rPr>
                <w:noProof/>
                <w:color w:val="000000"/>
              </w:rPr>
              <w:t xml:space="preserve">   </w:t>
            </w:r>
            <w:r w:rsidR="006C07C3">
              <w:rPr>
                <w:noProof/>
                <w:color w:val="000000"/>
              </w:rPr>
              <w:drawing>
                <wp:inline distT="0" distB="0" distL="0" distR="0" wp14:anchorId="5CE45FE4" wp14:editId="4910DED9">
                  <wp:extent cx="2315851" cy="2036743"/>
                  <wp:effectExtent l="0" t="0" r="0" b="0"/>
                  <wp:docPr id="197008660" name="image1.jpg" descr="Disconnected battery connector"/>
                  <wp:cNvGraphicFramePr/>
                  <a:graphic xmlns:a="http://schemas.openxmlformats.org/drawingml/2006/main">
                    <a:graphicData uri="http://schemas.openxmlformats.org/drawingml/2006/picture">
                      <pic:pic xmlns:pic="http://schemas.openxmlformats.org/drawingml/2006/picture">
                        <pic:nvPicPr>
                          <pic:cNvPr id="197008660" name="image1.jpg" descr="Disconnected battery connector"/>
                          <pic:cNvPicPr preferRelativeResize="0"/>
                        </pic:nvPicPr>
                        <pic:blipFill>
                          <a:blip r:embed="rId31"/>
                          <a:srcRect r="14722"/>
                          <a:stretch>
                            <a:fillRect/>
                          </a:stretch>
                        </pic:blipFill>
                        <pic:spPr>
                          <a:xfrm rot="5400000">
                            <a:off x="0" y="0"/>
                            <a:ext cx="2315851" cy="2036743"/>
                          </a:xfrm>
                          <a:prstGeom prst="rect">
                            <a:avLst/>
                          </a:prstGeom>
                          <a:ln/>
                        </pic:spPr>
                      </pic:pic>
                    </a:graphicData>
                  </a:graphic>
                </wp:inline>
              </w:drawing>
            </w:r>
            <w:r w:rsidR="006C07C3">
              <w:rPr>
                <w:noProof/>
                <w:color w:val="000000"/>
              </w:rPr>
              <w:t xml:space="preserve">   </w:t>
            </w:r>
            <w:r w:rsidR="006C07C3">
              <w:rPr>
                <w:noProof/>
                <w:color w:val="000000"/>
              </w:rPr>
              <w:drawing>
                <wp:inline distT="0" distB="0" distL="0" distR="0" wp14:anchorId="5602A279" wp14:editId="20965B3B">
                  <wp:extent cx="2304735" cy="1728551"/>
                  <wp:effectExtent l="2223" t="0" r="2857" b="2858"/>
                  <wp:docPr id="2094090879" name="image24.jpg" descr="Antenna connector next to Noggin antenna."/>
                  <wp:cNvGraphicFramePr/>
                  <a:graphic xmlns:a="http://schemas.openxmlformats.org/drawingml/2006/main">
                    <a:graphicData uri="http://schemas.openxmlformats.org/drawingml/2006/picture">
                      <pic:pic xmlns:pic="http://schemas.openxmlformats.org/drawingml/2006/picture">
                        <pic:nvPicPr>
                          <pic:cNvPr id="0" name="image24.jpg" descr="Antenna connector next to Noggin antenna."/>
                          <pic:cNvPicPr preferRelativeResize="0"/>
                        </pic:nvPicPr>
                        <pic:blipFill>
                          <a:blip r:embed="rId22"/>
                          <a:srcRect/>
                          <a:stretch>
                            <a:fillRect/>
                          </a:stretch>
                        </pic:blipFill>
                        <pic:spPr>
                          <a:xfrm rot="5400000">
                            <a:off x="0" y="0"/>
                            <a:ext cx="2309424" cy="1732067"/>
                          </a:xfrm>
                          <a:prstGeom prst="rect">
                            <a:avLst/>
                          </a:prstGeom>
                          <a:ln/>
                        </pic:spPr>
                      </pic:pic>
                    </a:graphicData>
                  </a:graphic>
                </wp:inline>
              </w:drawing>
            </w:r>
            <w:r w:rsidR="00362084">
              <w:rPr>
                <w:noProof/>
                <w:color w:val="000000"/>
              </w:rPr>
              <w:t xml:space="preserve">   </w:t>
            </w:r>
          </w:p>
        </w:tc>
        <w:tc>
          <w:tcPr>
            <w:tcW w:w="3749" w:type="dxa"/>
          </w:tcPr>
          <w:p w14:paraId="17AF115B" w14:textId="136DE6BA" w:rsidR="005F5B3D" w:rsidRDefault="005F5B3D" w:rsidP="005F5B3D">
            <w:pPr>
              <w:pStyle w:val="ListParagraph"/>
              <w:numPr>
                <w:ilvl w:val="0"/>
                <w:numId w:val="10"/>
              </w:numPr>
            </w:pPr>
            <w:r>
              <w:t>Power down and unplug all powered parts</w:t>
            </w:r>
            <w:r w:rsidR="00AC03CE">
              <w:t>.</w:t>
            </w:r>
          </w:p>
          <w:p w14:paraId="6993DECA" w14:textId="7A392636" w:rsidR="005F5B3D" w:rsidRDefault="005F5B3D" w:rsidP="005F5B3D">
            <w:pPr>
              <w:pStyle w:val="ListParagraph"/>
              <w:numPr>
                <w:ilvl w:val="0"/>
                <w:numId w:val="11"/>
              </w:numPr>
            </w:pPr>
            <w:r>
              <w:t>Disconnect GPS from DVL</w:t>
            </w:r>
            <w:r w:rsidR="00AC03CE">
              <w:t>.</w:t>
            </w:r>
          </w:p>
          <w:p w14:paraId="18B81D11" w14:textId="5AF381F3" w:rsidR="00362084" w:rsidRDefault="00362084" w:rsidP="00362084">
            <w:pPr>
              <w:pStyle w:val="ListParagraph"/>
              <w:numPr>
                <w:ilvl w:val="0"/>
                <w:numId w:val="11"/>
              </w:numPr>
            </w:pPr>
            <w:r>
              <w:t xml:space="preserve">The DVL from the </w:t>
            </w:r>
            <w:r w:rsidR="00735AC3">
              <w:t xml:space="preserve">37-pin </w:t>
            </w:r>
            <w:r>
              <w:t>connector cable</w:t>
            </w:r>
            <w:r w:rsidR="00AC03CE">
              <w:t>.</w:t>
            </w:r>
          </w:p>
          <w:p w14:paraId="490C01CD" w14:textId="1703E5D4" w:rsidR="005F5B3D" w:rsidRDefault="005F5B3D" w:rsidP="00362084">
            <w:pPr>
              <w:pStyle w:val="ListParagraph"/>
              <w:numPr>
                <w:ilvl w:val="0"/>
                <w:numId w:val="11"/>
              </w:numPr>
            </w:pPr>
            <w:r>
              <w:t xml:space="preserve">The battery from the </w:t>
            </w:r>
            <w:r w:rsidR="00C23F43">
              <w:t xml:space="preserve">battery </w:t>
            </w:r>
            <w:r>
              <w:t>connector</w:t>
            </w:r>
            <w:r w:rsidR="00AC03CE">
              <w:t>.</w:t>
            </w:r>
          </w:p>
          <w:p w14:paraId="3BAFDFBC" w14:textId="77777777" w:rsidR="005F5B3D" w:rsidRDefault="00C23F43" w:rsidP="005F5B3D">
            <w:pPr>
              <w:pStyle w:val="ListParagraph"/>
              <w:numPr>
                <w:ilvl w:val="0"/>
                <w:numId w:val="11"/>
              </w:numPr>
            </w:pPr>
            <w:r>
              <w:t xml:space="preserve">The antenna from the </w:t>
            </w:r>
            <w:r w:rsidR="00735AC3">
              <w:t xml:space="preserve">37-pin </w:t>
            </w:r>
            <w:r>
              <w:t>connector cable</w:t>
            </w:r>
            <w:r w:rsidR="00AC03CE">
              <w:t>.</w:t>
            </w:r>
          </w:p>
          <w:p w14:paraId="02C972E2" w14:textId="77777777" w:rsidR="00735AC3" w:rsidRDefault="00735AC3" w:rsidP="00735AC3"/>
          <w:p w14:paraId="7DE99D15" w14:textId="5825614E" w:rsidR="00735AC3" w:rsidRPr="00735AC3" w:rsidRDefault="00735AC3" w:rsidP="00735AC3">
            <w:r>
              <w:t xml:space="preserve">Be particularly </w:t>
            </w:r>
            <w:r>
              <w:rPr>
                <w:b/>
                <w:bCs/>
              </w:rPr>
              <w:t>gentle</w:t>
            </w:r>
            <w:r>
              <w:t xml:space="preserve"> with the 37-pin connectors.</w:t>
            </w:r>
          </w:p>
        </w:tc>
      </w:tr>
      <w:tr w:rsidR="005F5B3D" w14:paraId="2F622F6E" w14:textId="77777777">
        <w:tc>
          <w:tcPr>
            <w:tcW w:w="7041" w:type="dxa"/>
          </w:tcPr>
          <w:p w14:paraId="744870DE" w14:textId="3BCFF71B" w:rsidR="005F5B3D" w:rsidRDefault="00362084" w:rsidP="005F5B3D">
            <w:pPr>
              <w:pBdr>
                <w:top w:val="nil"/>
                <w:left w:val="nil"/>
                <w:bottom w:val="nil"/>
                <w:right w:val="nil"/>
                <w:between w:val="nil"/>
              </w:pBdr>
              <w:spacing w:after="160"/>
              <w:rPr>
                <w:noProof/>
                <w:color w:val="000000"/>
              </w:rPr>
            </w:pPr>
            <w:r>
              <w:rPr>
                <w:noProof/>
                <w:color w:val="000000"/>
              </w:rPr>
              <w:lastRenderedPageBreak/>
              <w:drawing>
                <wp:inline distT="0" distB="0" distL="0" distR="0" wp14:anchorId="34478B5E" wp14:editId="37BA76B5">
                  <wp:extent cx="4330700" cy="3251200"/>
                  <wp:effectExtent l="6350" t="0" r="0" b="0"/>
                  <wp:docPr id="1596648838" name="Picture 5" descr="Smartcart with vertical support section attac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061171" name="Picture 5" descr="Smartcart with vertical support section attach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5400000">
                            <a:off x="0" y="0"/>
                            <a:ext cx="4330700" cy="3251200"/>
                          </a:xfrm>
                          <a:prstGeom prst="rect">
                            <a:avLst/>
                          </a:prstGeom>
                          <a:noFill/>
                          <a:ln>
                            <a:noFill/>
                          </a:ln>
                        </pic:spPr>
                      </pic:pic>
                    </a:graphicData>
                  </a:graphic>
                </wp:inline>
              </w:drawing>
            </w:r>
          </w:p>
        </w:tc>
        <w:tc>
          <w:tcPr>
            <w:tcW w:w="3749" w:type="dxa"/>
          </w:tcPr>
          <w:p w14:paraId="7AEFBE31" w14:textId="08CBF475" w:rsidR="002A2F2A" w:rsidRDefault="00C23F43" w:rsidP="002A2F2A">
            <w:pPr>
              <w:pStyle w:val="ListParagraph"/>
              <w:numPr>
                <w:ilvl w:val="0"/>
                <w:numId w:val="10"/>
              </w:numPr>
            </w:pPr>
            <w:r>
              <w:t>Unscrew the GPS</w:t>
            </w:r>
            <w:r w:rsidR="00362084">
              <w:t xml:space="preserve"> unit from the supports</w:t>
            </w:r>
            <w:r w:rsidR="00AC03CE">
              <w:t>.</w:t>
            </w:r>
          </w:p>
          <w:p w14:paraId="34B6A6AE" w14:textId="77777777" w:rsidR="002A2F2A" w:rsidRDefault="002A2F2A" w:rsidP="002A2F2A">
            <w:pPr>
              <w:pStyle w:val="ListParagraph"/>
              <w:numPr>
                <w:ilvl w:val="0"/>
                <w:numId w:val="0"/>
              </w:numPr>
              <w:ind w:left="720"/>
            </w:pPr>
          </w:p>
          <w:p w14:paraId="1A1EEC76" w14:textId="5E47D21D" w:rsidR="002A2F2A" w:rsidRDefault="002A2F2A" w:rsidP="002A2F2A">
            <w:pPr>
              <w:pStyle w:val="ListParagraph"/>
              <w:numPr>
                <w:ilvl w:val="0"/>
                <w:numId w:val="0"/>
              </w:numPr>
              <w:ind w:left="720"/>
            </w:pPr>
            <w:r>
              <w:t>Tip: set the GPS unit (along with the DVL, battery pack and cables) to the side in a safe place, but don’t put them back in the box just yet. There is a specific packing sequence we will outline below.</w:t>
            </w:r>
          </w:p>
        </w:tc>
      </w:tr>
      <w:tr w:rsidR="00C23F43" w14:paraId="0E5F82DD" w14:textId="77777777">
        <w:tc>
          <w:tcPr>
            <w:tcW w:w="7041" w:type="dxa"/>
          </w:tcPr>
          <w:p w14:paraId="7B515B98" w14:textId="2B82F361" w:rsidR="00C23F43" w:rsidRDefault="00362084" w:rsidP="005F5B3D">
            <w:pPr>
              <w:pBdr>
                <w:top w:val="nil"/>
                <w:left w:val="nil"/>
                <w:bottom w:val="nil"/>
                <w:right w:val="nil"/>
                <w:between w:val="nil"/>
              </w:pBdr>
              <w:spacing w:after="160"/>
              <w:rPr>
                <w:noProof/>
                <w:color w:val="000000"/>
              </w:rPr>
            </w:pPr>
            <w:r>
              <w:rPr>
                <w:noProof/>
                <w:color w:val="000000"/>
              </w:rPr>
              <w:drawing>
                <wp:inline distT="0" distB="0" distL="0" distR="0" wp14:anchorId="59BFA92D" wp14:editId="28CA147E">
                  <wp:extent cx="4330700" cy="2120900"/>
                  <wp:effectExtent l="0" t="0" r="0" b="0"/>
                  <wp:docPr id="1363818905" name="Picture 1" descr="Diagram of the Noggin Digital Video Logger (DVL) and its attachment site on the SmartC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537125" name="Picture 1" descr="Diagram of the Noggin Digital Video Logger (DVL) and its attachment site on the SmartCar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30700" cy="2120900"/>
                          </a:xfrm>
                          <a:prstGeom prst="rect">
                            <a:avLst/>
                          </a:prstGeom>
                          <a:noFill/>
                          <a:ln>
                            <a:noFill/>
                          </a:ln>
                        </pic:spPr>
                      </pic:pic>
                    </a:graphicData>
                  </a:graphic>
                </wp:inline>
              </w:drawing>
            </w:r>
          </w:p>
        </w:tc>
        <w:tc>
          <w:tcPr>
            <w:tcW w:w="3749" w:type="dxa"/>
          </w:tcPr>
          <w:p w14:paraId="7B33D42C" w14:textId="22754B06" w:rsidR="00C23F43" w:rsidRDefault="00C23F43" w:rsidP="00C23F43">
            <w:pPr>
              <w:pStyle w:val="ListParagraph"/>
              <w:numPr>
                <w:ilvl w:val="0"/>
                <w:numId w:val="10"/>
              </w:numPr>
            </w:pPr>
            <w:r>
              <w:t>Remove the DVL</w:t>
            </w:r>
            <w:r w:rsidR="00AC03CE">
              <w:t>.</w:t>
            </w:r>
          </w:p>
        </w:tc>
      </w:tr>
      <w:tr w:rsidR="00C23F43" w14:paraId="6E81874E" w14:textId="77777777">
        <w:tc>
          <w:tcPr>
            <w:tcW w:w="7041" w:type="dxa"/>
          </w:tcPr>
          <w:p w14:paraId="2FAD4486" w14:textId="6A0F7DE3" w:rsidR="00C23F43" w:rsidRDefault="00362084" w:rsidP="005F5B3D">
            <w:pPr>
              <w:pBdr>
                <w:top w:val="nil"/>
                <w:left w:val="nil"/>
                <w:bottom w:val="nil"/>
                <w:right w:val="nil"/>
                <w:between w:val="nil"/>
              </w:pBdr>
              <w:spacing w:after="160"/>
              <w:rPr>
                <w:noProof/>
                <w:color w:val="000000"/>
              </w:rPr>
            </w:pPr>
            <w:r>
              <w:rPr>
                <w:noProof/>
                <w:color w:val="000000"/>
              </w:rPr>
              <w:lastRenderedPageBreak/>
              <w:drawing>
                <wp:inline distT="0" distB="0" distL="0" distR="0" wp14:anchorId="685EB932" wp14:editId="14F38F07">
                  <wp:extent cx="2149161" cy="2346641"/>
                  <wp:effectExtent l="0" t="3493" r="318" b="317"/>
                  <wp:docPr id="1847763961" name="image23.jpg" descr="Battery fastened with strap to SmartCart."/>
                  <wp:cNvGraphicFramePr/>
                  <a:graphic xmlns:a="http://schemas.openxmlformats.org/drawingml/2006/main">
                    <a:graphicData uri="http://schemas.openxmlformats.org/drawingml/2006/picture">
                      <pic:pic xmlns:pic="http://schemas.openxmlformats.org/drawingml/2006/picture">
                        <pic:nvPicPr>
                          <pic:cNvPr id="0" name="image23.jpg" descr="Battery fastened with strap to SmartCart."/>
                          <pic:cNvPicPr preferRelativeResize="0"/>
                        </pic:nvPicPr>
                        <pic:blipFill>
                          <a:blip r:embed="rId30"/>
                          <a:srcRect/>
                          <a:stretch>
                            <a:fillRect/>
                          </a:stretch>
                        </pic:blipFill>
                        <pic:spPr>
                          <a:xfrm rot="5400000">
                            <a:off x="0" y="0"/>
                            <a:ext cx="2157496" cy="2355742"/>
                          </a:xfrm>
                          <a:prstGeom prst="rect">
                            <a:avLst/>
                          </a:prstGeom>
                          <a:ln/>
                        </pic:spPr>
                      </pic:pic>
                    </a:graphicData>
                  </a:graphic>
                </wp:inline>
              </w:drawing>
            </w:r>
            <w:r>
              <w:rPr>
                <w:noProof/>
                <w:color w:val="000000"/>
              </w:rPr>
              <w:t xml:space="preserve">   </w:t>
            </w:r>
            <w:r>
              <w:rPr>
                <w:noProof/>
                <w:color w:val="000000"/>
              </w:rPr>
              <w:drawing>
                <wp:inline distT="0" distB="0" distL="0" distR="0" wp14:anchorId="6F5D58E9" wp14:editId="2904BE43">
                  <wp:extent cx="1896648" cy="1829234"/>
                  <wp:effectExtent l="0" t="4445" r="4445" b="4445"/>
                  <wp:docPr id="24089442" name="image22.jpg" descr="Unfastened battery strap"/>
                  <wp:cNvGraphicFramePr/>
                  <a:graphic xmlns:a="http://schemas.openxmlformats.org/drawingml/2006/main">
                    <a:graphicData uri="http://schemas.openxmlformats.org/drawingml/2006/picture">
                      <pic:pic xmlns:pic="http://schemas.openxmlformats.org/drawingml/2006/picture">
                        <pic:nvPicPr>
                          <pic:cNvPr id="24089442" name="image22.jpg" descr="Unfastened battery strap"/>
                          <pic:cNvPicPr preferRelativeResize="0"/>
                        </pic:nvPicPr>
                        <pic:blipFill>
                          <a:blip r:embed="rId28"/>
                          <a:srcRect/>
                          <a:stretch>
                            <a:fillRect/>
                          </a:stretch>
                        </pic:blipFill>
                        <pic:spPr>
                          <a:xfrm rot="5400000">
                            <a:off x="0" y="0"/>
                            <a:ext cx="1910781" cy="1842865"/>
                          </a:xfrm>
                          <a:prstGeom prst="rect">
                            <a:avLst/>
                          </a:prstGeom>
                          <a:ln/>
                        </pic:spPr>
                      </pic:pic>
                    </a:graphicData>
                  </a:graphic>
                </wp:inline>
              </w:drawing>
            </w:r>
          </w:p>
        </w:tc>
        <w:tc>
          <w:tcPr>
            <w:tcW w:w="3749" w:type="dxa"/>
          </w:tcPr>
          <w:p w14:paraId="252A9ACE" w14:textId="12BAC71C" w:rsidR="00C23F43" w:rsidRDefault="00C23F43" w:rsidP="00C23F43">
            <w:pPr>
              <w:pStyle w:val="ListParagraph"/>
              <w:numPr>
                <w:ilvl w:val="0"/>
                <w:numId w:val="10"/>
              </w:numPr>
            </w:pPr>
            <w:r>
              <w:t>R</w:t>
            </w:r>
            <w:r w:rsidR="002A2F2A">
              <w:t>elease the strap and r</w:t>
            </w:r>
            <w:r>
              <w:t>emove the battery pack</w:t>
            </w:r>
            <w:r w:rsidR="00AC03CE">
              <w:t>.</w:t>
            </w:r>
          </w:p>
        </w:tc>
      </w:tr>
      <w:tr w:rsidR="00C23F43" w14:paraId="3329581A" w14:textId="77777777">
        <w:tc>
          <w:tcPr>
            <w:tcW w:w="7041" w:type="dxa"/>
          </w:tcPr>
          <w:p w14:paraId="31C3CBBF" w14:textId="394AD5CC" w:rsidR="00C23F43" w:rsidRDefault="00362084" w:rsidP="00362084">
            <w:pPr>
              <w:pBdr>
                <w:top w:val="nil"/>
                <w:left w:val="nil"/>
                <w:bottom w:val="nil"/>
                <w:right w:val="nil"/>
                <w:between w:val="nil"/>
              </w:pBdr>
              <w:spacing w:after="160"/>
              <w:jc w:val="center"/>
              <w:rPr>
                <w:noProof/>
                <w:color w:val="000000"/>
              </w:rPr>
            </w:pPr>
            <w:r>
              <w:rPr>
                <w:noProof/>
                <w:color w:val="000000"/>
              </w:rPr>
              <w:drawing>
                <wp:inline distT="0" distB="0" distL="0" distR="0" wp14:anchorId="06F8D199" wp14:editId="55912515">
                  <wp:extent cx="3073825" cy="2305367"/>
                  <wp:effectExtent l="3175" t="0" r="0" b="0"/>
                  <wp:docPr id="1191800445" name="image6.jpg" descr="GPS support mounted to cart."/>
                  <wp:cNvGraphicFramePr/>
                  <a:graphic xmlns:a="http://schemas.openxmlformats.org/drawingml/2006/main">
                    <a:graphicData uri="http://schemas.openxmlformats.org/drawingml/2006/picture">
                      <pic:pic xmlns:pic="http://schemas.openxmlformats.org/drawingml/2006/picture">
                        <pic:nvPicPr>
                          <pic:cNvPr id="0" name="image6.jpg" descr="GPS support mounted to cart."/>
                          <pic:cNvPicPr preferRelativeResize="0"/>
                        </pic:nvPicPr>
                        <pic:blipFill>
                          <a:blip r:embed="rId35"/>
                          <a:srcRect/>
                          <a:stretch>
                            <a:fillRect/>
                          </a:stretch>
                        </pic:blipFill>
                        <pic:spPr>
                          <a:xfrm rot="5400000">
                            <a:off x="0" y="0"/>
                            <a:ext cx="3082204" cy="2311651"/>
                          </a:xfrm>
                          <a:prstGeom prst="rect">
                            <a:avLst/>
                          </a:prstGeom>
                          <a:ln/>
                        </pic:spPr>
                      </pic:pic>
                    </a:graphicData>
                  </a:graphic>
                </wp:inline>
              </w:drawing>
            </w:r>
          </w:p>
        </w:tc>
        <w:tc>
          <w:tcPr>
            <w:tcW w:w="3749" w:type="dxa"/>
          </w:tcPr>
          <w:p w14:paraId="22951946" w14:textId="4F9E46AF" w:rsidR="00C23F43" w:rsidRDefault="00362084" w:rsidP="00C23F43">
            <w:pPr>
              <w:pStyle w:val="ListParagraph"/>
              <w:numPr>
                <w:ilvl w:val="0"/>
                <w:numId w:val="10"/>
              </w:numPr>
            </w:pPr>
            <w:r>
              <w:t>Detach GPS Vertical Support</w:t>
            </w:r>
            <w:r w:rsidR="004962D5">
              <w:t xml:space="preserve"> system</w:t>
            </w:r>
          </w:p>
          <w:p w14:paraId="123B689F" w14:textId="3C7DEE90" w:rsidR="004962D5" w:rsidRDefault="004962D5" w:rsidP="004962D5">
            <w:pPr>
              <w:pStyle w:val="ListParagraph"/>
              <w:numPr>
                <w:ilvl w:val="0"/>
                <w:numId w:val="13"/>
              </w:numPr>
            </w:pPr>
            <w:r>
              <w:t>Release the quick release pin and remove the top mounting post</w:t>
            </w:r>
            <w:r w:rsidR="00AC03CE">
              <w:t>.</w:t>
            </w:r>
          </w:p>
          <w:p w14:paraId="485A3C1F" w14:textId="4635D7DD" w:rsidR="004962D5" w:rsidRDefault="004962D5" w:rsidP="004962D5">
            <w:pPr>
              <w:pStyle w:val="ListParagraph"/>
              <w:numPr>
                <w:ilvl w:val="0"/>
                <w:numId w:val="13"/>
              </w:numPr>
            </w:pPr>
            <w:r>
              <w:t>Unpin the horizontal support bar from the vertical support section</w:t>
            </w:r>
            <w:r w:rsidR="00AC03CE">
              <w:t>.</w:t>
            </w:r>
          </w:p>
          <w:p w14:paraId="24D7F238" w14:textId="1AA7130D" w:rsidR="004962D5" w:rsidRDefault="004962D5" w:rsidP="004962D5">
            <w:pPr>
              <w:pStyle w:val="ListParagraph"/>
              <w:numPr>
                <w:ilvl w:val="0"/>
                <w:numId w:val="13"/>
              </w:numPr>
            </w:pPr>
            <w:r>
              <w:t xml:space="preserve">Unscrew the tube clips </w:t>
            </w:r>
            <w:r w:rsidR="00363FE6">
              <w:t>beneath</w:t>
            </w:r>
            <w:r>
              <w:rPr>
                <w:rFonts w:hint="eastAsia"/>
              </w:rPr>
              <w:t xml:space="preserve"> the U-shaped vertical support section </w:t>
            </w:r>
            <w:r w:rsidR="00363FE6">
              <w:t>and remove it from the clips</w:t>
            </w:r>
            <w:r w:rsidR="00AC03CE">
              <w:t>.</w:t>
            </w:r>
          </w:p>
          <w:p w14:paraId="3F6C2738" w14:textId="1692A46E" w:rsidR="00363FE6" w:rsidRDefault="00363FE6" w:rsidP="004962D5">
            <w:pPr>
              <w:pStyle w:val="ListParagraph"/>
              <w:numPr>
                <w:ilvl w:val="0"/>
                <w:numId w:val="13"/>
              </w:numPr>
            </w:pPr>
            <w:r>
              <w:t>Remove the tube clips from the separation bars</w:t>
            </w:r>
            <w:r w:rsidR="00AC03CE">
              <w:t>.</w:t>
            </w:r>
          </w:p>
        </w:tc>
      </w:tr>
      <w:tr w:rsidR="00362084" w14:paraId="70EEB001" w14:textId="77777777">
        <w:tc>
          <w:tcPr>
            <w:tcW w:w="7041" w:type="dxa"/>
          </w:tcPr>
          <w:p w14:paraId="65DD1D7A" w14:textId="5D62B73A" w:rsidR="00362084" w:rsidRDefault="002A2F2A" w:rsidP="005F5B3D">
            <w:pPr>
              <w:pBdr>
                <w:top w:val="nil"/>
                <w:left w:val="nil"/>
                <w:bottom w:val="nil"/>
                <w:right w:val="nil"/>
                <w:between w:val="nil"/>
              </w:pBdr>
              <w:spacing w:after="160"/>
              <w:rPr>
                <w:noProof/>
                <w:color w:val="000000"/>
              </w:rPr>
            </w:pPr>
            <w:r>
              <w:rPr>
                <w:noProof/>
              </w:rPr>
              <w:lastRenderedPageBreak/>
              <w:drawing>
                <wp:inline distT="0" distB="0" distL="0" distR="0" wp14:anchorId="2F1C0191" wp14:editId="6074D4D1">
                  <wp:extent cx="4170183" cy="3127637"/>
                  <wp:effectExtent l="0" t="0" r="0" b="0"/>
                  <wp:docPr id="1524055519" name="image16.jpg" descr="500 megahertz antenna attached to back half of Noggin cart."/>
                  <wp:cNvGraphicFramePr/>
                  <a:graphic xmlns:a="http://schemas.openxmlformats.org/drawingml/2006/main">
                    <a:graphicData uri="http://schemas.openxmlformats.org/drawingml/2006/picture">
                      <pic:pic xmlns:pic="http://schemas.openxmlformats.org/drawingml/2006/picture">
                        <pic:nvPicPr>
                          <pic:cNvPr id="0" name="image16.jpg" descr="500 megahertz antenna attached to back half of Noggin cart."/>
                          <pic:cNvPicPr preferRelativeResize="0"/>
                        </pic:nvPicPr>
                        <pic:blipFill>
                          <a:blip r:embed="rId17"/>
                          <a:srcRect/>
                          <a:stretch>
                            <a:fillRect/>
                          </a:stretch>
                        </pic:blipFill>
                        <pic:spPr>
                          <a:xfrm rot="10800000">
                            <a:off x="0" y="0"/>
                            <a:ext cx="4170183" cy="3127637"/>
                          </a:xfrm>
                          <a:prstGeom prst="rect">
                            <a:avLst/>
                          </a:prstGeom>
                          <a:ln/>
                        </pic:spPr>
                      </pic:pic>
                    </a:graphicData>
                  </a:graphic>
                </wp:inline>
              </w:drawing>
            </w:r>
          </w:p>
        </w:tc>
        <w:tc>
          <w:tcPr>
            <w:tcW w:w="3749" w:type="dxa"/>
          </w:tcPr>
          <w:p w14:paraId="23347A00" w14:textId="77777777" w:rsidR="00B16F13" w:rsidRDefault="00363FE6" w:rsidP="00C23F43">
            <w:pPr>
              <w:pStyle w:val="ListParagraph"/>
              <w:numPr>
                <w:ilvl w:val="0"/>
                <w:numId w:val="10"/>
              </w:numPr>
            </w:pPr>
            <w:r>
              <w:t>Disassemble the cart</w:t>
            </w:r>
          </w:p>
          <w:p w14:paraId="70D22829" w14:textId="43B2C6B5" w:rsidR="00362084" w:rsidRDefault="00B16F13" w:rsidP="00B16F13">
            <w:pPr>
              <w:pStyle w:val="ListParagraph"/>
              <w:numPr>
                <w:ilvl w:val="0"/>
                <w:numId w:val="14"/>
              </w:numPr>
            </w:pPr>
            <w:r>
              <w:t>Remove</w:t>
            </w:r>
            <w:r w:rsidR="00363FE6">
              <w:t xml:space="preserve"> the front wheels</w:t>
            </w:r>
            <w:r w:rsidR="00AC03CE">
              <w:t>.</w:t>
            </w:r>
          </w:p>
          <w:p w14:paraId="5BA7665C" w14:textId="48E644A3" w:rsidR="002A2F2A" w:rsidRDefault="002A2F2A" w:rsidP="00B16F13">
            <w:pPr>
              <w:pStyle w:val="ListParagraph"/>
              <w:numPr>
                <w:ilvl w:val="0"/>
                <w:numId w:val="14"/>
              </w:numPr>
            </w:pPr>
            <w:r>
              <w:t xml:space="preserve">Unscrew and detach the separation bars from the back half of the cart. </w:t>
            </w:r>
          </w:p>
          <w:p w14:paraId="4DC1A8C4" w14:textId="77777777" w:rsidR="002A2F2A" w:rsidRDefault="002A2F2A" w:rsidP="002A2F2A">
            <w:pPr>
              <w:pStyle w:val="ListParagraph"/>
              <w:numPr>
                <w:ilvl w:val="0"/>
                <w:numId w:val="0"/>
              </w:numPr>
              <w:ind w:left="1080"/>
            </w:pPr>
          </w:p>
          <w:p w14:paraId="6EC0AE61" w14:textId="476EF412" w:rsidR="002A2F2A" w:rsidRDefault="002A2F2A" w:rsidP="002A2F2A">
            <w:pPr>
              <w:pStyle w:val="ListParagraph"/>
              <w:numPr>
                <w:ilvl w:val="0"/>
                <w:numId w:val="0"/>
              </w:numPr>
              <w:ind w:left="1080"/>
            </w:pPr>
            <w:r>
              <w:t>Tip: keep the antenna attached to the separation bars</w:t>
            </w:r>
          </w:p>
        </w:tc>
      </w:tr>
    </w:tbl>
    <w:p w14:paraId="29168F54" w14:textId="76F78C73" w:rsidR="00D3623C" w:rsidRDefault="00D3623C" w:rsidP="00D3623C">
      <w:pPr>
        <w:pStyle w:val="Heading1"/>
      </w:pPr>
      <w:r>
        <w:t>Step 8: Packing Up</w:t>
      </w:r>
    </w:p>
    <w:tbl>
      <w:tblPr>
        <w:tblStyle w:val="a"/>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1"/>
        <w:gridCol w:w="3749"/>
      </w:tblGrid>
      <w:tr w:rsidR="00D3623C" w14:paraId="3DD264C5" w14:textId="77777777">
        <w:tc>
          <w:tcPr>
            <w:tcW w:w="7041" w:type="dxa"/>
          </w:tcPr>
          <w:p w14:paraId="2660A09F" w14:textId="4463558E" w:rsidR="00D3623C" w:rsidRDefault="00AC03CE" w:rsidP="005F5B3D">
            <w:pPr>
              <w:pBdr>
                <w:top w:val="nil"/>
                <w:left w:val="nil"/>
                <w:bottom w:val="nil"/>
                <w:right w:val="nil"/>
                <w:between w:val="nil"/>
              </w:pBdr>
              <w:spacing w:after="160"/>
              <w:rPr>
                <w:noProof/>
              </w:rPr>
            </w:pPr>
            <w:r>
              <w:rPr>
                <w:noProof/>
                <w:color w:val="000000"/>
              </w:rPr>
              <w:drawing>
                <wp:inline distT="0" distB="0" distL="0" distR="0" wp14:anchorId="31D60785" wp14:editId="7AEB5879">
                  <wp:extent cx="4310129" cy="2687845"/>
                  <wp:effectExtent l="0" t="0" r="0" b="0"/>
                  <wp:docPr id="2080166292" name="image14.jpg" descr="Packed Noggin front half of cart and 250 megahertz antenna."/>
                  <wp:cNvGraphicFramePr/>
                  <a:graphic xmlns:a="http://schemas.openxmlformats.org/drawingml/2006/main">
                    <a:graphicData uri="http://schemas.openxmlformats.org/drawingml/2006/picture">
                      <pic:pic xmlns:pic="http://schemas.openxmlformats.org/drawingml/2006/picture">
                        <pic:nvPicPr>
                          <pic:cNvPr id="0" name="image14.jpg" descr="Packed Noggin front half of cart and 250 megahertz antenna."/>
                          <pic:cNvPicPr preferRelativeResize="0"/>
                        </pic:nvPicPr>
                        <pic:blipFill>
                          <a:blip r:embed="rId14"/>
                          <a:srcRect t="7593" b="9259"/>
                          <a:stretch>
                            <a:fillRect/>
                          </a:stretch>
                        </pic:blipFill>
                        <pic:spPr>
                          <a:xfrm rot="10800000">
                            <a:off x="0" y="0"/>
                            <a:ext cx="4310129" cy="2687845"/>
                          </a:xfrm>
                          <a:prstGeom prst="rect">
                            <a:avLst/>
                          </a:prstGeom>
                          <a:ln/>
                        </pic:spPr>
                      </pic:pic>
                    </a:graphicData>
                  </a:graphic>
                </wp:inline>
              </w:drawing>
            </w:r>
          </w:p>
        </w:tc>
        <w:tc>
          <w:tcPr>
            <w:tcW w:w="3749" w:type="dxa"/>
          </w:tcPr>
          <w:p w14:paraId="63FEB77F" w14:textId="0C7D7309" w:rsidR="00D3623C" w:rsidRDefault="00AC03CE" w:rsidP="00AC03CE">
            <w:pPr>
              <w:pStyle w:val="ListParagraph"/>
              <w:numPr>
                <w:ilvl w:val="0"/>
                <w:numId w:val="15"/>
              </w:numPr>
            </w:pPr>
            <w:r>
              <w:t>Insert the 250 MHz antenna and the cart front wheels in the shipping box.</w:t>
            </w:r>
          </w:p>
        </w:tc>
      </w:tr>
      <w:tr w:rsidR="00AC03CE" w14:paraId="458BA028" w14:textId="77777777">
        <w:tc>
          <w:tcPr>
            <w:tcW w:w="7041" w:type="dxa"/>
          </w:tcPr>
          <w:p w14:paraId="7801F4A5" w14:textId="6A3826F3" w:rsidR="00AC03CE" w:rsidRDefault="00AC03CE" w:rsidP="005F5B3D">
            <w:pPr>
              <w:pBdr>
                <w:top w:val="nil"/>
                <w:left w:val="nil"/>
                <w:bottom w:val="nil"/>
                <w:right w:val="nil"/>
                <w:between w:val="nil"/>
              </w:pBdr>
              <w:spacing w:after="160"/>
              <w:rPr>
                <w:noProof/>
                <w:color w:val="000000"/>
              </w:rPr>
            </w:pPr>
            <w:r>
              <w:rPr>
                <w:noProof/>
              </w:rPr>
              <w:lastRenderedPageBreak/>
              <w:drawing>
                <wp:inline distT="0" distB="0" distL="0" distR="0" wp14:anchorId="073B20BB" wp14:editId="0263615B">
                  <wp:extent cx="4089459" cy="2578630"/>
                  <wp:effectExtent l="0" t="0" r="0" b="0"/>
                  <wp:docPr id="1944580068" name="image20.jpg" descr="Noggin cart with connector covers."/>
                  <wp:cNvGraphicFramePr/>
                  <a:graphic xmlns:a="http://schemas.openxmlformats.org/drawingml/2006/main">
                    <a:graphicData uri="http://schemas.openxmlformats.org/drawingml/2006/picture">
                      <pic:pic xmlns:pic="http://schemas.openxmlformats.org/drawingml/2006/picture">
                        <pic:nvPicPr>
                          <pic:cNvPr id="0" name="image20.jpg" descr="Noggin cart with connector covers."/>
                          <pic:cNvPicPr preferRelativeResize="0"/>
                        </pic:nvPicPr>
                        <pic:blipFill>
                          <a:blip r:embed="rId13"/>
                          <a:srcRect t="12963" b="2962"/>
                          <a:stretch>
                            <a:fillRect/>
                          </a:stretch>
                        </pic:blipFill>
                        <pic:spPr>
                          <a:xfrm rot="10800000">
                            <a:off x="0" y="0"/>
                            <a:ext cx="4089459" cy="2578630"/>
                          </a:xfrm>
                          <a:prstGeom prst="rect">
                            <a:avLst/>
                          </a:prstGeom>
                          <a:ln/>
                        </pic:spPr>
                      </pic:pic>
                    </a:graphicData>
                  </a:graphic>
                </wp:inline>
              </w:drawing>
            </w:r>
          </w:p>
        </w:tc>
        <w:tc>
          <w:tcPr>
            <w:tcW w:w="3749" w:type="dxa"/>
          </w:tcPr>
          <w:p w14:paraId="7E134D5B" w14:textId="7B81FA1A" w:rsidR="00AC03CE" w:rsidRDefault="00AC03CE" w:rsidP="00AC03CE">
            <w:pPr>
              <w:pStyle w:val="ListParagraph"/>
              <w:numPr>
                <w:ilvl w:val="0"/>
                <w:numId w:val="15"/>
              </w:numPr>
            </w:pPr>
            <w:r>
              <w:t>Insert the 1000 MHz and the back half of the cart into the shipping box.</w:t>
            </w:r>
          </w:p>
        </w:tc>
      </w:tr>
      <w:tr w:rsidR="00AC03CE" w14:paraId="1C239B7D" w14:textId="77777777">
        <w:tc>
          <w:tcPr>
            <w:tcW w:w="7041" w:type="dxa"/>
          </w:tcPr>
          <w:p w14:paraId="27D7A083" w14:textId="5B0EC662" w:rsidR="00AC03CE" w:rsidRDefault="00AC03CE" w:rsidP="005F5B3D">
            <w:pPr>
              <w:pBdr>
                <w:top w:val="nil"/>
                <w:left w:val="nil"/>
                <w:bottom w:val="nil"/>
                <w:right w:val="nil"/>
                <w:between w:val="nil"/>
              </w:pBdr>
              <w:spacing w:after="160"/>
              <w:rPr>
                <w:noProof/>
              </w:rPr>
            </w:pPr>
            <w:r>
              <w:rPr>
                <w:noProof/>
              </w:rPr>
              <w:drawing>
                <wp:inline distT="0" distB="0" distL="0" distR="0" wp14:anchorId="60DD8DB1" wp14:editId="2E91B550">
                  <wp:extent cx="4124804" cy="2337389"/>
                  <wp:effectExtent l="0" t="0" r="0" b="0"/>
                  <wp:docPr id="2064173576" name="image9.jpg" descr="Packed Noggin cart, antennas and battery."/>
                  <wp:cNvGraphicFramePr/>
                  <a:graphic xmlns:a="http://schemas.openxmlformats.org/drawingml/2006/main">
                    <a:graphicData uri="http://schemas.openxmlformats.org/drawingml/2006/picture">
                      <pic:pic xmlns:pic="http://schemas.openxmlformats.org/drawingml/2006/picture">
                        <pic:nvPicPr>
                          <pic:cNvPr id="0" name="image9.jpg" descr="Packed Noggin cart, antennas and battery."/>
                          <pic:cNvPicPr preferRelativeResize="0"/>
                        </pic:nvPicPr>
                        <pic:blipFill>
                          <a:blip r:embed="rId11"/>
                          <a:srcRect t="16296" b="8148"/>
                          <a:stretch>
                            <a:fillRect/>
                          </a:stretch>
                        </pic:blipFill>
                        <pic:spPr>
                          <a:xfrm rot="10800000">
                            <a:off x="0" y="0"/>
                            <a:ext cx="4124804" cy="2337389"/>
                          </a:xfrm>
                          <a:prstGeom prst="rect">
                            <a:avLst/>
                          </a:prstGeom>
                          <a:ln/>
                        </pic:spPr>
                      </pic:pic>
                    </a:graphicData>
                  </a:graphic>
                </wp:inline>
              </w:drawing>
            </w:r>
          </w:p>
        </w:tc>
        <w:tc>
          <w:tcPr>
            <w:tcW w:w="3749" w:type="dxa"/>
          </w:tcPr>
          <w:p w14:paraId="16357704" w14:textId="417E4281" w:rsidR="00AC03CE" w:rsidRDefault="00AC03CE" w:rsidP="00AC03CE">
            <w:pPr>
              <w:pStyle w:val="ListParagraph"/>
              <w:numPr>
                <w:ilvl w:val="0"/>
                <w:numId w:val="15"/>
              </w:numPr>
            </w:pPr>
            <w:r>
              <w:t>Pack the battery pack on one edge of the shipping box. Pack the 500 M</w:t>
            </w:r>
            <w:r w:rsidR="00FB45E4">
              <w:t>H</w:t>
            </w:r>
            <w:r>
              <w:t xml:space="preserve">z antenna on the other side of the box. </w:t>
            </w:r>
          </w:p>
        </w:tc>
      </w:tr>
      <w:tr w:rsidR="00AC03CE" w14:paraId="6E7D83FE" w14:textId="77777777">
        <w:tc>
          <w:tcPr>
            <w:tcW w:w="7041" w:type="dxa"/>
          </w:tcPr>
          <w:p w14:paraId="74709953" w14:textId="7EDFD0B3" w:rsidR="00AC03CE" w:rsidRDefault="00FB45E4" w:rsidP="005F5B3D">
            <w:pPr>
              <w:pBdr>
                <w:top w:val="nil"/>
                <w:left w:val="nil"/>
                <w:bottom w:val="nil"/>
                <w:right w:val="nil"/>
                <w:between w:val="nil"/>
              </w:pBdr>
              <w:spacing w:after="160"/>
              <w:rPr>
                <w:noProof/>
              </w:rPr>
            </w:pPr>
            <w:r>
              <w:rPr>
                <w:noProof/>
              </w:rPr>
              <w:lastRenderedPageBreak/>
              <w:drawing>
                <wp:inline distT="114300" distB="114300" distL="114300" distR="114300" wp14:anchorId="6B56573D" wp14:editId="4C4D7766">
                  <wp:extent cx="4333875" cy="3251200"/>
                  <wp:effectExtent l="0" t="0" r="0" b="0"/>
                  <wp:docPr id="1707648034" name="image26.png" descr="Annotated photo of fully-packed GPR shipping container"/>
                  <wp:cNvGraphicFramePr/>
                  <a:graphic xmlns:a="http://schemas.openxmlformats.org/drawingml/2006/main">
                    <a:graphicData uri="http://schemas.openxmlformats.org/drawingml/2006/picture">
                      <pic:pic xmlns:pic="http://schemas.openxmlformats.org/drawingml/2006/picture">
                        <pic:nvPicPr>
                          <pic:cNvPr id="1707648034" name="image26.png" descr="Annotated photo of fully-packed GPR shipping container"/>
                          <pic:cNvPicPr preferRelativeResize="0"/>
                        </pic:nvPicPr>
                        <pic:blipFill>
                          <a:blip r:embed="rId8"/>
                          <a:srcRect/>
                          <a:stretch>
                            <a:fillRect/>
                          </a:stretch>
                        </pic:blipFill>
                        <pic:spPr>
                          <a:xfrm>
                            <a:off x="0" y="0"/>
                            <a:ext cx="4333875" cy="3251200"/>
                          </a:xfrm>
                          <a:prstGeom prst="rect">
                            <a:avLst/>
                          </a:prstGeom>
                          <a:ln/>
                        </pic:spPr>
                      </pic:pic>
                    </a:graphicData>
                  </a:graphic>
                </wp:inline>
              </w:drawing>
            </w:r>
          </w:p>
        </w:tc>
        <w:tc>
          <w:tcPr>
            <w:tcW w:w="3749" w:type="dxa"/>
          </w:tcPr>
          <w:p w14:paraId="1AE1F196" w14:textId="77777777" w:rsidR="00AC03CE" w:rsidRDefault="00FB45E4" w:rsidP="00AC03CE">
            <w:pPr>
              <w:pStyle w:val="ListParagraph"/>
              <w:numPr>
                <w:ilvl w:val="0"/>
                <w:numId w:val="15"/>
              </w:numPr>
            </w:pPr>
            <w:r>
              <w:t xml:space="preserve">Pack the GPS support bars towards the back of the shipping box, overlapping the 1000 </w:t>
            </w:r>
            <w:proofErr w:type="spellStart"/>
            <w:r>
              <w:t>Mhz</w:t>
            </w:r>
            <w:proofErr w:type="spellEnd"/>
            <w:r>
              <w:t xml:space="preserve"> antenna.</w:t>
            </w:r>
          </w:p>
          <w:p w14:paraId="2AE509D1" w14:textId="3A035B93" w:rsidR="00FB45E4" w:rsidRDefault="00FB45E4" w:rsidP="00AC03CE">
            <w:pPr>
              <w:pStyle w:val="ListParagraph"/>
              <w:numPr>
                <w:ilvl w:val="0"/>
                <w:numId w:val="15"/>
              </w:numPr>
            </w:pPr>
            <w:r>
              <w:t>Rewrap the DVL and pack it below the 1000 MHz towards the front of the box.</w:t>
            </w:r>
          </w:p>
          <w:p w14:paraId="1FBF55BE" w14:textId="77777777" w:rsidR="00FB45E4" w:rsidRDefault="00FB45E4" w:rsidP="00AC03CE">
            <w:pPr>
              <w:pStyle w:val="ListParagraph"/>
              <w:numPr>
                <w:ilvl w:val="0"/>
                <w:numId w:val="15"/>
              </w:numPr>
            </w:pPr>
            <w:r>
              <w:t>Rewrap the GPS unit and pack it below the 500 MHz antenna towards the front of the box.</w:t>
            </w:r>
          </w:p>
          <w:p w14:paraId="776CF224" w14:textId="77777777" w:rsidR="00FB45E4" w:rsidRDefault="00FB45E4" w:rsidP="00FB45E4"/>
          <w:p w14:paraId="1EB70668" w14:textId="51D860F7" w:rsidR="00FB45E4" w:rsidRDefault="00FB45E4" w:rsidP="00FB45E4">
            <w:r>
              <w:t>With that, all components should be packed in the shipping box!</w:t>
            </w:r>
          </w:p>
        </w:tc>
      </w:tr>
    </w:tbl>
    <w:p w14:paraId="00000052" w14:textId="77777777" w:rsidR="00CC7076" w:rsidRDefault="00CC7076"/>
    <w:p w14:paraId="00000053" w14:textId="77777777" w:rsidR="00CC7076" w:rsidRDefault="00CC7076"/>
    <w:sectPr w:rsidR="00CC7076" w:rsidSect="007A723F">
      <w:headerReference w:type="even" r:id="rId42"/>
      <w:headerReference w:type="default" r:id="rId43"/>
      <w:footerReference w:type="even" r:id="rId44"/>
      <w:footerReference w:type="default" r:id="rId45"/>
      <w:headerReference w:type="first" r:id="rId46"/>
      <w:footerReference w:type="first" r:id="rId47"/>
      <w:pgSz w:w="12240" w:h="15840"/>
      <w:pgMar w:top="720" w:right="720" w:bottom="720" w:left="720" w:header="720" w:footer="720"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F0B018" w14:textId="77777777" w:rsidR="005C5B74" w:rsidRDefault="005C5B74">
      <w:pPr>
        <w:spacing w:after="0"/>
      </w:pPr>
      <w:r>
        <w:separator/>
      </w:r>
    </w:p>
  </w:endnote>
  <w:endnote w:type="continuationSeparator" w:id="0">
    <w:p w14:paraId="375F14B5" w14:textId="77777777" w:rsidR="005C5B74" w:rsidRDefault="005C5B7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9A990EDF-040C-BB4A-A45E-DCF0CB7EDBB5}"/>
    <w:embedBold r:id="rId2" w:fontKey="{26701BAE-6319-A647-BC40-B33345CC8ED6}"/>
    <w:embedItalic r:id="rId3" w:fontKey="{4F3B52BD-8580-CD46-A8E8-8F29FAED2BA1}"/>
    <w:embedBoldItalic r:id="rId4" w:fontKey="{A6A67CFF-0225-B343-913C-388CEACC90D2}"/>
  </w:font>
  <w:font w:name="Yu Gothic">
    <w:altName w:val="游ゴシック"/>
    <w:panose1 w:val="020B0400000000000000"/>
    <w:charset w:val="80"/>
    <w:family w:val="swiss"/>
    <w:pitch w:val="variable"/>
    <w:sig w:usb0="E00002FF" w:usb1="2AC7FDFF" w:usb2="00000016" w:usb3="00000000" w:csb0="0002009F" w:csb1="00000000"/>
  </w:font>
  <w:font w:name="Noto Sans Symbols">
    <w:panose1 w:val="020B0604020202020204"/>
    <w:charset w:val="00"/>
    <w:family w:val="auto"/>
    <w:pitch w:val="default"/>
    <w:embedRegular r:id="rId5" w:fontKey="{F53506CC-EED1-4E4F-A23A-47D2DCD8F707}"/>
  </w:font>
  <w:font w:name="Courier New">
    <w:panose1 w:val="02070309020205020404"/>
    <w:charset w:val="00"/>
    <w:family w:val="modern"/>
    <w:pitch w:val="fixed"/>
    <w:sig w:usb0="E0002EFF" w:usb1="C0007843" w:usb2="00000009" w:usb3="00000000" w:csb0="000001FF" w:csb1="00000000"/>
    <w:embedRegular r:id="rId6" w:fontKey="{11B701D7-D242-DE4E-B790-5CA22963D946}"/>
  </w:font>
  <w:font w:name="Aptos">
    <w:panose1 w:val="020B0004020202020204"/>
    <w:charset w:val="00"/>
    <w:family w:val="swiss"/>
    <w:pitch w:val="variable"/>
    <w:sig w:usb0="20000287" w:usb1="00000003" w:usb2="00000000" w:usb3="00000000" w:csb0="0000019F" w:csb1="00000000"/>
    <w:embedRegular r:id="rId7" w:fontKey="{E0F81E78-E195-A341-ACCC-25E6329D7C1A}"/>
  </w:font>
  <w:font w:name="Arial">
    <w:panose1 w:val="020B0604020202020204"/>
    <w:charset w:val="00"/>
    <w:family w:val="swiss"/>
    <w:pitch w:val="variable"/>
    <w:sig w:usb0="E0002EFF" w:usb1="C000785B" w:usb2="00000009" w:usb3="00000000" w:csb0="000001FF" w:csb1="00000000"/>
    <w:embedRegular r:id="rId8" w:fontKey="{B41BD9D6-BCA0-614F-B28F-91F652DD684A}"/>
    <w:embedBold r:id="rId9" w:fontKey="{D025C68B-E419-6846-AB03-554B8B775414}"/>
    <w:embedItalic r:id="rId10" w:fontKey="{D29BF43D-D8F3-284E-BF0E-F69F46DF1FCD}"/>
  </w:font>
  <w:font w:name="Yu Gothic Light">
    <w:panose1 w:val="020B0300000000000000"/>
    <w:charset w:val="80"/>
    <w:family w:val="swiss"/>
    <w:pitch w:val="variable"/>
    <w:sig w:usb0="E00002FF" w:usb1="2AC7FDFF" w:usb2="00000016" w:usb3="00000000" w:csb0="0002009F" w:csb1="00000000"/>
  </w:font>
  <w:font w:name="Aptos Display">
    <w:panose1 w:val="020B0004020202020204"/>
    <w:charset w:val="00"/>
    <w:family w:val="swiss"/>
    <w:pitch w:val="variable"/>
    <w:sig w:usb0="20000287" w:usb1="00000003" w:usb2="00000000" w:usb3="00000000" w:csb0="0000019F" w:csb1="00000000"/>
    <w:embedRegular r:id="rId11" w:fontKey="{DE6283F9-CB34-A144-B9F1-3C2784F0AF02}"/>
    <w:embedBold r:id="rId12" w:fontKey="{7DFFB802-03D5-B244-8FEA-D4F269A10797}"/>
    <w:embedBoldItalic r:id="rId13" w:fontKey="{6809DF24-6E4A-F644-8C31-71B9A0FF3F32}"/>
  </w:font>
  <w:font w:name="Georgia">
    <w:panose1 w:val="02040502050405020303"/>
    <w:charset w:val="00"/>
    <w:family w:val="roman"/>
    <w:pitch w:val="variable"/>
    <w:sig w:usb0="00000287" w:usb1="00000000" w:usb2="00000000" w:usb3="00000000" w:csb0="0000009F" w:csb1="00000000"/>
    <w:embedRegular r:id="rId14" w:fontKey="{73288246-896A-B749-ACD1-904FC4DE1958}"/>
    <w:embedItalic r:id="rId15" w:fontKey="{8EF31229-B735-C742-829E-9BCD03C0226E}"/>
  </w:font>
  <w:font w:name="Lucida Grande">
    <w:panose1 w:val="020B0600040502020204"/>
    <w:charset w:val="00"/>
    <w:family w:val="swiss"/>
    <w:pitch w:val="variable"/>
    <w:sig w:usb0="E1000AEF" w:usb1="5000A1FF" w:usb2="00000000" w:usb3="00000000" w:csb0="000001BF" w:csb1="00000000"/>
  </w:font>
  <w:font w:name="Cambria">
    <w:panose1 w:val="02040503050406030204"/>
    <w:charset w:val="00"/>
    <w:family w:val="roman"/>
    <w:pitch w:val="variable"/>
    <w:sig w:usb0="E00006FF" w:usb1="420024FF" w:usb2="02000000" w:usb3="00000000" w:csb0="0000019F" w:csb1="00000000"/>
    <w:embedRegular r:id="rId17" w:fontKey="{20B40887-7392-824C-841F-3E245B40AEC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57" w14:textId="77777777" w:rsidR="00CC7076" w:rsidRDefault="00CC7076">
    <w:pPr>
      <w:pBdr>
        <w:top w:val="nil"/>
        <w:left w:val="nil"/>
        <w:bottom w:val="nil"/>
        <w:right w:val="nil"/>
        <w:between w:val="nil"/>
      </w:pBdr>
      <w:tabs>
        <w:tab w:val="center" w:pos="4680"/>
        <w:tab w:val="right" w:pos="9360"/>
      </w:tabs>
      <w:spacing w:after="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58" w14:textId="7FDAEFC8" w:rsidR="00CC7076" w:rsidRDefault="00CC7076">
    <w:pPr>
      <w:pBdr>
        <w:top w:val="nil"/>
        <w:left w:val="nil"/>
        <w:bottom w:val="nil"/>
        <w:right w:val="nil"/>
        <w:between w:val="nil"/>
      </w:pBdr>
      <w:tabs>
        <w:tab w:val="center" w:pos="4680"/>
        <w:tab w:val="right" w:pos="9360"/>
      </w:tabs>
      <w:spacing w:after="0"/>
      <w:jc w:val="center"/>
      <w:rPr>
        <w:color w:val="000000"/>
      </w:rPr>
    </w:pPr>
  </w:p>
  <w:p w14:paraId="70B77DAA" w14:textId="47A13A50" w:rsidR="007A723F" w:rsidRDefault="007A723F" w:rsidP="007A723F">
    <w:pPr>
      <w:pBdr>
        <w:top w:val="single" w:sz="4" w:space="1" w:color="000000"/>
        <w:left w:val="nil"/>
        <w:bottom w:val="nil"/>
        <w:right w:val="nil"/>
        <w:between w:val="nil"/>
      </w:pBdr>
      <w:tabs>
        <w:tab w:val="right" w:pos="9090"/>
      </w:tabs>
      <w:spacing w:after="0" w:line="360" w:lineRule="auto"/>
      <w:rPr>
        <w:rFonts w:eastAsia="Arial" w:cs="Arial"/>
        <w:i/>
        <w:color w:val="000000"/>
        <w:sz w:val="18"/>
        <w:szCs w:val="18"/>
      </w:rPr>
    </w:pPr>
    <w:r>
      <w:rPr>
        <w:rFonts w:eastAsia="Arial" w:cs="Arial"/>
        <w:i/>
        <w:color w:val="000000"/>
        <w:sz w:val="18"/>
        <w:szCs w:val="18"/>
      </w:rPr>
      <w:t>Questions or comments please contact</w:t>
    </w:r>
    <w:r w:rsidR="00055943">
      <w:rPr>
        <w:rFonts w:eastAsia="Arial" w:cs="Arial"/>
        <w:i/>
        <w:color w:val="000000"/>
        <w:sz w:val="18"/>
        <w:szCs w:val="18"/>
      </w:rPr>
      <w:t xml:space="preserve"> </w:t>
    </w:r>
    <w:r w:rsidR="00055943" w:rsidRPr="00055943">
      <w:rPr>
        <w:rFonts w:eastAsia="Arial" w:cs="Arial"/>
        <w:i/>
        <w:color w:val="000000"/>
        <w:sz w:val="18"/>
        <w:szCs w:val="18"/>
        <w:u w:val="single"/>
      </w:rPr>
      <w:t>epic@earthscope.org</w:t>
    </w:r>
    <w:r w:rsidR="00055943">
      <w:rPr>
        <w:rFonts w:eastAsia="Arial" w:cs="Arial"/>
        <w:i/>
        <w:color w:val="000000"/>
        <w:sz w:val="18"/>
        <w:szCs w:val="18"/>
      </w:rPr>
      <w:t xml:space="preserve"> or</w:t>
    </w:r>
    <w:r>
      <w:rPr>
        <w:rFonts w:eastAsia="Arial" w:cs="Arial"/>
        <w:i/>
        <w:color w:val="000000"/>
        <w:sz w:val="18"/>
        <w:szCs w:val="18"/>
      </w:rPr>
      <w:t xml:space="preserve"> </w:t>
    </w:r>
    <w:r>
      <w:rPr>
        <w:rFonts w:eastAsia="Arial" w:cs="Arial"/>
        <w:i/>
        <w:sz w:val="18"/>
        <w:szCs w:val="18"/>
        <w:u w:val="single"/>
      </w:rPr>
      <w:t>education@earthscope.org</w:t>
    </w:r>
    <w:r>
      <w:rPr>
        <w:rFonts w:eastAsia="Arial" w:cs="Arial"/>
        <w:i/>
        <w:color w:val="000000"/>
        <w:sz w:val="18"/>
        <w:szCs w:val="18"/>
      </w:rPr>
      <w:tab/>
    </w:r>
    <w:r w:rsidR="00CC1883">
      <w:rPr>
        <w:rFonts w:eastAsia="Arial" w:cs="Arial"/>
        <w:i/>
        <w:color w:val="000000"/>
        <w:sz w:val="18"/>
        <w:szCs w:val="18"/>
      </w:rPr>
      <w:tab/>
    </w:r>
    <w:r w:rsidR="00CC1883">
      <w:rPr>
        <w:rFonts w:eastAsia="Arial" w:cs="Arial"/>
        <w:i/>
        <w:color w:val="000000"/>
        <w:sz w:val="18"/>
        <w:szCs w:val="18"/>
      </w:rPr>
      <w:tab/>
    </w:r>
    <w:r>
      <w:rPr>
        <w:rFonts w:eastAsia="Arial" w:cs="Arial"/>
        <w:i/>
        <w:color w:val="000000"/>
        <w:sz w:val="18"/>
        <w:szCs w:val="18"/>
      </w:rPr>
      <w:t xml:space="preserve">Page </w:t>
    </w:r>
    <w:r>
      <w:rPr>
        <w:rFonts w:eastAsia="Arial" w:cs="Arial"/>
        <w:i/>
        <w:color w:val="000000"/>
        <w:sz w:val="18"/>
        <w:szCs w:val="18"/>
      </w:rPr>
      <w:fldChar w:fldCharType="begin"/>
    </w:r>
    <w:r>
      <w:rPr>
        <w:rFonts w:eastAsia="Arial" w:cs="Arial"/>
        <w:i/>
        <w:color w:val="000000"/>
        <w:sz w:val="18"/>
        <w:szCs w:val="18"/>
      </w:rPr>
      <w:instrText>PAGE</w:instrText>
    </w:r>
    <w:r>
      <w:rPr>
        <w:rFonts w:eastAsia="Arial" w:cs="Arial"/>
        <w:i/>
        <w:color w:val="000000"/>
        <w:sz w:val="18"/>
        <w:szCs w:val="18"/>
      </w:rPr>
      <w:fldChar w:fldCharType="separate"/>
    </w:r>
    <w:r>
      <w:rPr>
        <w:rFonts w:eastAsia="Arial" w:cs="Arial"/>
        <w:i/>
        <w:color w:val="000000"/>
        <w:sz w:val="18"/>
        <w:szCs w:val="18"/>
      </w:rPr>
      <w:t>1</w:t>
    </w:r>
    <w:r>
      <w:rPr>
        <w:rFonts w:eastAsia="Arial" w:cs="Arial"/>
        <w:i/>
        <w:color w:val="000000"/>
        <w:sz w:val="18"/>
        <w:szCs w:val="18"/>
      </w:rPr>
      <w:fldChar w:fldCharType="end"/>
    </w:r>
  </w:p>
  <w:p w14:paraId="00000059" w14:textId="77777777" w:rsidR="00CC7076" w:rsidRDefault="00CC7076">
    <w:pPr>
      <w:pBdr>
        <w:top w:val="nil"/>
        <w:left w:val="nil"/>
        <w:bottom w:val="nil"/>
        <w:right w:val="nil"/>
        <w:between w:val="nil"/>
      </w:pBdr>
      <w:tabs>
        <w:tab w:val="center" w:pos="4680"/>
        <w:tab w:val="right" w:pos="9360"/>
      </w:tabs>
      <w:spacing w:after="0"/>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7B9D06" w14:textId="2165B00B" w:rsidR="007A723F" w:rsidRDefault="007A723F" w:rsidP="00055943">
    <w:pPr>
      <w:pStyle w:val="footertext"/>
      <w:rPr>
        <w:rFonts w:eastAsia="Arial"/>
      </w:rPr>
    </w:pPr>
    <w:r>
      <w:rPr>
        <w:rFonts w:eastAsia="Arial"/>
      </w:rPr>
      <w:t>Questions or comments please contact</w:t>
    </w:r>
    <w:r w:rsidR="00055943">
      <w:rPr>
        <w:rFonts w:eastAsia="Arial"/>
      </w:rPr>
      <w:t xml:space="preserve"> </w:t>
    </w:r>
    <w:r w:rsidR="00055943" w:rsidRPr="00055943">
      <w:rPr>
        <w:rFonts w:eastAsia="Arial"/>
        <w:u w:val="single"/>
      </w:rPr>
      <w:t>epic@earthscope.org</w:t>
    </w:r>
    <w:r w:rsidR="00055943">
      <w:rPr>
        <w:rFonts w:eastAsia="Arial"/>
      </w:rPr>
      <w:t xml:space="preserve"> or</w:t>
    </w:r>
    <w:r>
      <w:rPr>
        <w:rFonts w:eastAsia="Arial"/>
      </w:rPr>
      <w:t xml:space="preserve"> </w:t>
    </w:r>
    <w:r>
      <w:rPr>
        <w:rFonts w:eastAsia="Arial"/>
        <w:u w:val="single"/>
      </w:rPr>
      <w:t>education@earthscope.org</w:t>
    </w:r>
    <w:r w:rsidR="00055943">
      <w:rPr>
        <w:rFonts w:eastAsia="Arial"/>
      </w:rPr>
      <w:t>. Version July 2</w:t>
    </w:r>
    <w:r w:rsidR="000E2FD8">
      <w:rPr>
        <w:rFonts w:eastAsia="Arial"/>
      </w:rPr>
      <w:t>1</w:t>
    </w:r>
    <w:r w:rsidR="00055943">
      <w:rPr>
        <w:rFonts w:eastAsia="Arial"/>
      </w:rPr>
      <w:t>, 202</w:t>
    </w:r>
    <w:r w:rsidR="000E2FD8">
      <w:rPr>
        <w:rFonts w:eastAsia="Arial"/>
      </w:rPr>
      <w:t>5.</w:t>
    </w:r>
    <w:r w:rsidR="00945C15">
      <w:rPr>
        <w:rFonts w:eastAsia="Arial"/>
      </w:rPr>
      <w:tab/>
    </w:r>
    <w:r w:rsidR="00945C15">
      <w:rPr>
        <w:rFonts w:eastAsia="Arial"/>
      </w:rPr>
      <w:tab/>
    </w:r>
    <w:r>
      <w:rPr>
        <w:rFonts w:eastAsia="Arial"/>
      </w:rPr>
      <w:t xml:space="preserve">Page </w:t>
    </w:r>
    <w:r>
      <w:rPr>
        <w:rFonts w:eastAsia="Arial"/>
      </w:rPr>
      <w:fldChar w:fldCharType="begin"/>
    </w:r>
    <w:r>
      <w:rPr>
        <w:rFonts w:eastAsia="Arial"/>
      </w:rPr>
      <w:instrText>PAGE</w:instrText>
    </w:r>
    <w:r>
      <w:rPr>
        <w:rFonts w:eastAsia="Arial"/>
      </w:rPr>
      <w:fldChar w:fldCharType="separate"/>
    </w:r>
    <w:r>
      <w:rPr>
        <w:rFonts w:eastAsia="Arial"/>
      </w:rPr>
      <w:t>1</w:t>
    </w:r>
    <w:r>
      <w:rPr>
        <w:rFonts w:eastAsia="Arial"/>
      </w:rPr>
      <w:fldChar w:fldCharType="end"/>
    </w:r>
  </w:p>
  <w:p w14:paraId="0000005A" w14:textId="77777777" w:rsidR="00CC7076" w:rsidRDefault="00CC7076">
    <w:pPr>
      <w:pBdr>
        <w:top w:val="nil"/>
        <w:left w:val="nil"/>
        <w:bottom w:val="nil"/>
        <w:right w:val="nil"/>
        <w:between w:val="nil"/>
      </w:pBdr>
      <w:tabs>
        <w:tab w:val="center" w:pos="4680"/>
        <w:tab w:val="right" w:pos="9360"/>
      </w:tabs>
      <w:spacing w:after="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DF8B32" w14:textId="77777777" w:rsidR="005C5B74" w:rsidRDefault="005C5B74">
      <w:pPr>
        <w:spacing w:after="0"/>
      </w:pPr>
      <w:r>
        <w:separator/>
      </w:r>
    </w:p>
  </w:footnote>
  <w:footnote w:type="continuationSeparator" w:id="0">
    <w:p w14:paraId="3681EB9C" w14:textId="77777777" w:rsidR="005C5B74" w:rsidRDefault="005C5B74">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54" w14:textId="77777777" w:rsidR="00CC7076" w:rsidRDefault="00CC7076">
    <w:pPr>
      <w:pBdr>
        <w:top w:val="nil"/>
        <w:left w:val="nil"/>
        <w:bottom w:val="nil"/>
        <w:right w:val="nil"/>
        <w:between w:val="nil"/>
      </w:pBdr>
      <w:tabs>
        <w:tab w:val="center" w:pos="4680"/>
        <w:tab w:val="right" w:pos="9360"/>
      </w:tabs>
      <w:spacing w:after="0"/>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C88143" w14:textId="7966B0D1" w:rsidR="007A723F" w:rsidRPr="000B7365" w:rsidRDefault="007A723F" w:rsidP="007A723F">
    <w:pPr>
      <w:pBdr>
        <w:top w:val="nil"/>
        <w:left w:val="nil"/>
        <w:bottom w:val="single" w:sz="4" w:space="1" w:color="000000"/>
        <w:right w:val="nil"/>
        <w:between w:val="nil"/>
      </w:pBdr>
      <w:tabs>
        <w:tab w:val="center" w:pos="4320"/>
        <w:tab w:val="right" w:pos="8640"/>
      </w:tabs>
      <w:spacing w:after="0"/>
      <w:rPr>
        <w:rFonts w:eastAsiaTheme="minorEastAsia" w:cs="Arial"/>
        <w:i/>
        <w:color w:val="000000"/>
        <w:sz w:val="20"/>
        <w:szCs w:val="20"/>
      </w:rPr>
    </w:pPr>
    <w:r>
      <w:rPr>
        <w:rFonts w:eastAsia="Arial" w:cs="Arial"/>
        <w:i/>
        <w:color w:val="000000"/>
        <w:sz w:val="20"/>
        <w:szCs w:val="20"/>
      </w:rPr>
      <w:t xml:space="preserve">Unit </w:t>
    </w:r>
    <w:r>
      <w:rPr>
        <w:rFonts w:cs="Arial" w:hint="eastAsia"/>
        <w:i/>
        <w:color w:val="000000"/>
        <w:sz w:val="20"/>
        <w:szCs w:val="20"/>
      </w:rPr>
      <w:t>3</w:t>
    </w:r>
    <w:r>
      <w:rPr>
        <w:rFonts w:eastAsia="Arial" w:cs="Arial"/>
        <w:i/>
        <w:color w:val="000000"/>
        <w:sz w:val="20"/>
        <w:szCs w:val="20"/>
      </w:rPr>
      <w:t xml:space="preserve">: </w:t>
    </w:r>
    <w:r>
      <w:rPr>
        <w:rFonts w:cs="Arial" w:hint="eastAsia"/>
        <w:i/>
        <w:color w:val="000000"/>
        <w:sz w:val="20"/>
        <w:szCs w:val="20"/>
      </w:rPr>
      <w:t xml:space="preserve">EarthScope Noggin GPR </w:t>
    </w:r>
    <w:r w:rsidR="000B7365">
      <w:rPr>
        <w:rFonts w:eastAsiaTheme="minorEastAsia" w:cs="Arial" w:hint="eastAsia"/>
        <w:i/>
        <w:color w:val="000000"/>
        <w:sz w:val="20"/>
        <w:szCs w:val="20"/>
      </w:rPr>
      <w:t>Packing and Assembly Guide</w:t>
    </w:r>
  </w:p>
  <w:p w14:paraId="00000055" w14:textId="77777777" w:rsidR="00CC7076" w:rsidRDefault="00CC7076">
    <w:pPr>
      <w:pBdr>
        <w:top w:val="nil"/>
        <w:left w:val="nil"/>
        <w:bottom w:val="nil"/>
        <w:right w:val="nil"/>
        <w:between w:val="nil"/>
      </w:pBdr>
      <w:tabs>
        <w:tab w:val="center" w:pos="4680"/>
        <w:tab w:val="right" w:pos="9360"/>
      </w:tabs>
      <w:spacing w:after="0"/>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56" w14:textId="03DCFDD7" w:rsidR="00CC7076" w:rsidRDefault="000E2FD8">
    <w:pPr>
      <w:pBdr>
        <w:top w:val="nil"/>
        <w:left w:val="nil"/>
        <w:bottom w:val="nil"/>
        <w:right w:val="nil"/>
        <w:between w:val="nil"/>
      </w:pBdr>
      <w:tabs>
        <w:tab w:val="center" w:pos="4680"/>
        <w:tab w:val="right" w:pos="9360"/>
      </w:tabs>
      <w:spacing w:after="0"/>
      <w:rPr>
        <w:color w:val="000000"/>
      </w:rPr>
    </w:pPr>
    <w:r>
      <w:rPr>
        <w:noProof/>
      </w:rPr>
      <w:drawing>
        <wp:anchor distT="0" distB="0" distL="114300" distR="114300" simplePos="0" relativeHeight="251661312" behindDoc="1" locked="0" layoutInCell="1" allowOverlap="1" wp14:anchorId="5002C811" wp14:editId="6EDFF19F">
          <wp:simplePos x="0" y="0"/>
          <wp:positionH relativeFrom="column">
            <wp:posOffset>5257800</wp:posOffset>
          </wp:positionH>
          <wp:positionV relativeFrom="paragraph">
            <wp:posOffset>-246463</wp:posOffset>
          </wp:positionV>
          <wp:extent cx="1457325" cy="424815"/>
          <wp:effectExtent l="0" t="0" r="3175" b="0"/>
          <wp:wrapTight wrapText="bothSides">
            <wp:wrapPolygon edited="0">
              <wp:start x="3012" y="0"/>
              <wp:lineTo x="0" y="1291"/>
              <wp:lineTo x="0" y="16789"/>
              <wp:lineTo x="1506" y="20664"/>
              <wp:lineTo x="18447" y="20664"/>
              <wp:lineTo x="21459" y="13561"/>
              <wp:lineTo x="21459" y="7103"/>
              <wp:lineTo x="5459" y="0"/>
              <wp:lineTo x="3012" y="0"/>
            </wp:wrapPolygon>
          </wp:wrapTight>
          <wp:docPr id="1850917996" name="Picture 3"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917996" name="Picture 3" descr="A black background with whit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457325" cy="42481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320BFE"/>
    <w:multiLevelType w:val="hybridMultilevel"/>
    <w:tmpl w:val="106ECDAE"/>
    <w:lvl w:ilvl="0" w:tplc="FFFFFFFF">
      <w:start w:val="1"/>
      <w:numFmt w:val="lowerLetter"/>
      <w:lvlText w:val="%1.)"/>
      <w:lvlJc w:val="left"/>
      <w:pPr>
        <w:ind w:left="720" w:hanging="360"/>
      </w:pPr>
      <w:rPr>
        <w:rFonts w:eastAsiaTheme="minorEastAsia"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DDD09C6"/>
    <w:multiLevelType w:val="hybridMultilevel"/>
    <w:tmpl w:val="9F74A3AC"/>
    <w:lvl w:ilvl="0" w:tplc="EDE4D850">
      <w:start w:val="1"/>
      <w:numFmt w:val="lowerLetter"/>
      <w:lvlText w:val="%1)"/>
      <w:lvlJc w:val="left"/>
      <w:pPr>
        <w:ind w:left="720" w:hanging="360"/>
      </w:pPr>
      <w:rPr>
        <w:rFonts w:eastAsiaTheme="minorEastAs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00A124F"/>
    <w:multiLevelType w:val="hybridMultilevel"/>
    <w:tmpl w:val="8512A220"/>
    <w:lvl w:ilvl="0" w:tplc="EDE4D850">
      <w:start w:val="1"/>
      <w:numFmt w:val="lowerLetter"/>
      <w:lvlText w:val="%1)"/>
      <w:lvlJc w:val="left"/>
      <w:pPr>
        <w:ind w:left="720" w:hanging="360"/>
      </w:pPr>
      <w:rPr>
        <w:rFonts w:eastAsiaTheme="minorEastAs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8731B9"/>
    <w:multiLevelType w:val="hybridMultilevel"/>
    <w:tmpl w:val="7250F488"/>
    <w:lvl w:ilvl="0" w:tplc="EDE4D850">
      <w:start w:val="1"/>
      <w:numFmt w:val="lowerLetter"/>
      <w:lvlText w:val="%1)"/>
      <w:lvlJc w:val="left"/>
      <w:pPr>
        <w:ind w:left="720" w:hanging="360"/>
      </w:pPr>
      <w:rPr>
        <w:rFonts w:eastAsiaTheme="minorEastAs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7637ED"/>
    <w:multiLevelType w:val="hybridMultilevel"/>
    <w:tmpl w:val="E78A4078"/>
    <w:lvl w:ilvl="0" w:tplc="896A3C0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5273FC9"/>
    <w:multiLevelType w:val="multilevel"/>
    <w:tmpl w:val="A1583A90"/>
    <w:lvl w:ilvl="0">
      <w:start w:val="1"/>
      <w:numFmt w:val="decimal"/>
      <w:pStyle w:val="ListParagraph"/>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15447BD8"/>
    <w:multiLevelType w:val="multilevel"/>
    <w:tmpl w:val="AA1C67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3C2B6F8B"/>
    <w:multiLevelType w:val="hybridMultilevel"/>
    <w:tmpl w:val="98D0F54A"/>
    <w:lvl w:ilvl="0" w:tplc="EDE4D850">
      <w:start w:val="1"/>
      <w:numFmt w:val="lowerLetter"/>
      <w:lvlText w:val="%1)"/>
      <w:lvlJc w:val="left"/>
      <w:pPr>
        <w:ind w:left="720" w:hanging="360"/>
      </w:pPr>
      <w:rPr>
        <w:rFonts w:eastAsiaTheme="minorEastAs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F002DF3"/>
    <w:multiLevelType w:val="hybridMultilevel"/>
    <w:tmpl w:val="130E8092"/>
    <w:lvl w:ilvl="0" w:tplc="EDE4D850">
      <w:start w:val="1"/>
      <w:numFmt w:val="lowerLetter"/>
      <w:lvlText w:val="%1)"/>
      <w:lvlJc w:val="left"/>
      <w:pPr>
        <w:ind w:left="720" w:hanging="360"/>
      </w:pPr>
      <w:rPr>
        <w:rFonts w:eastAsiaTheme="minorEastAs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59C2A3A"/>
    <w:multiLevelType w:val="hybridMultilevel"/>
    <w:tmpl w:val="0FD4AC9E"/>
    <w:lvl w:ilvl="0" w:tplc="767851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48A51D20"/>
    <w:multiLevelType w:val="hybridMultilevel"/>
    <w:tmpl w:val="B46AEF6C"/>
    <w:lvl w:ilvl="0" w:tplc="804201A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4EC93A97"/>
    <w:multiLevelType w:val="hybridMultilevel"/>
    <w:tmpl w:val="0EB24540"/>
    <w:lvl w:ilvl="0" w:tplc="EDE4D850">
      <w:start w:val="1"/>
      <w:numFmt w:val="lowerLetter"/>
      <w:lvlText w:val="%1)"/>
      <w:lvlJc w:val="left"/>
      <w:pPr>
        <w:ind w:left="720" w:hanging="360"/>
      </w:pPr>
      <w:rPr>
        <w:rFonts w:eastAsiaTheme="minorEastAs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9C809D5"/>
    <w:multiLevelType w:val="hybridMultilevel"/>
    <w:tmpl w:val="2A0C5DC2"/>
    <w:lvl w:ilvl="0" w:tplc="EDE4D850">
      <w:start w:val="1"/>
      <w:numFmt w:val="lowerLetter"/>
      <w:lvlText w:val="%1)"/>
      <w:lvlJc w:val="left"/>
      <w:pPr>
        <w:ind w:left="720" w:hanging="360"/>
      </w:pPr>
      <w:rPr>
        <w:rFonts w:eastAsiaTheme="minorEastAs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2753A85"/>
    <w:multiLevelType w:val="hybridMultilevel"/>
    <w:tmpl w:val="960259AC"/>
    <w:lvl w:ilvl="0" w:tplc="8956176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727D7EDF"/>
    <w:multiLevelType w:val="hybridMultilevel"/>
    <w:tmpl w:val="DCC4EFEE"/>
    <w:lvl w:ilvl="0" w:tplc="EDE4D850">
      <w:start w:val="1"/>
      <w:numFmt w:val="lowerLetter"/>
      <w:lvlText w:val="%1)"/>
      <w:lvlJc w:val="left"/>
      <w:pPr>
        <w:ind w:left="720" w:hanging="360"/>
      </w:pPr>
      <w:rPr>
        <w:rFonts w:eastAsiaTheme="minorEastAsia"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78492203">
    <w:abstractNumId w:val="6"/>
  </w:num>
  <w:num w:numId="2" w16cid:durableId="2007588556">
    <w:abstractNumId w:val="5"/>
  </w:num>
  <w:num w:numId="3" w16cid:durableId="153107275">
    <w:abstractNumId w:val="1"/>
  </w:num>
  <w:num w:numId="4" w16cid:durableId="1776896860">
    <w:abstractNumId w:val="11"/>
  </w:num>
  <w:num w:numId="5" w16cid:durableId="358162799">
    <w:abstractNumId w:val="12"/>
  </w:num>
  <w:num w:numId="6" w16cid:durableId="332299295">
    <w:abstractNumId w:val="14"/>
  </w:num>
  <w:num w:numId="7" w16cid:durableId="1274437757">
    <w:abstractNumId w:val="0"/>
  </w:num>
  <w:num w:numId="8" w16cid:durableId="702752174">
    <w:abstractNumId w:val="7"/>
  </w:num>
  <w:num w:numId="9" w16cid:durableId="636111266">
    <w:abstractNumId w:val="3"/>
  </w:num>
  <w:num w:numId="10" w16cid:durableId="107047979">
    <w:abstractNumId w:val="2"/>
  </w:num>
  <w:num w:numId="11" w16cid:durableId="1794983334">
    <w:abstractNumId w:val="9"/>
  </w:num>
  <w:num w:numId="12" w16cid:durableId="863633989">
    <w:abstractNumId w:val="13"/>
  </w:num>
  <w:num w:numId="13" w16cid:durableId="1832408654">
    <w:abstractNumId w:val="10"/>
  </w:num>
  <w:num w:numId="14" w16cid:durableId="2051763422">
    <w:abstractNumId w:val="4"/>
  </w:num>
  <w:num w:numId="15" w16cid:durableId="12454443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embedTrueTypeFonts/>
  <w:proofState w:spelling="clean" w:grammar="clean"/>
  <w:attachedTemplate r:id="rId1"/>
  <w:linkStyle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7076"/>
    <w:rsid w:val="000148B2"/>
    <w:rsid w:val="00023DD3"/>
    <w:rsid w:val="00047FD1"/>
    <w:rsid w:val="00055943"/>
    <w:rsid w:val="0007479B"/>
    <w:rsid w:val="00097FFD"/>
    <w:rsid w:val="000B7365"/>
    <w:rsid w:val="000C5973"/>
    <w:rsid w:val="000D6660"/>
    <w:rsid w:val="000E2FD8"/>
    <w:rsid w:val="001053AA"/>
    <w:rsid w:val="001673BB"/>
    <w:rsid w:val="001C1B23"/>
    <w:rsid w:val="00227C8F"/>
    <w:rsid w:val="002A2F2A"/>
    <w:rsid w:val="00351589"/>
    <w:rsid w:val="00362084"/>
    <w:rsid w:val="00363FE6"/>
    <w:rsid w:val="00364630"/>
    <w:rsid w:val="004962D5"/>
    <w:rsid w:val="004F74C4"/>
    <w:rsid w:val="005357FE"/>
    <w:rsid w:val="005C2442"/>
    <w:rsid w:val="005C5B74"/>
    <w:rsid w:val="005F5B3D"/>
    <w:rsid w:val="0061424E"/>
    <w:rsid w:val="006148F3"/>
    <w:rsid w:val="006A54FA"/>
    <w:rsid w:val="006C07C3"/>
    <w:rsid w:val="00735AC3"/>
    <w:rsid w:val="00770D33"/>
    <w:rsid w:val="007A723F"/>
    <w:rsid w:val="0081488B"/>
    <w:rsid w:val="00881167"/>
    <w:rsid w:val="008E4EE5"/>
    <w:rsid w:val="00945C15"/>
    <w:rsid w:val="00992A15"/>
    <w:rsid w:val="00A5643F"/>
    <w:rsid w:val="00AC03CE"/>
    <w:rsid w:val="00AF6EA2"/>
    <w:rsid w:val="00B16F13"/>
    <w:rsid w:val="00B9392B"/>
    <w:rsid w:val="00C01C5F"/>
    <w:rsid w:val="00C23F43"/>
    <w:rsid w:val="00CA6AFA"/>
    <w:rsid w:val="00CC1883"/>
    <w:rsid w:val="00CC7076"/>
    <w:rsid w:val="00CC799C"/>
    <w:rsid w:val="00CE340D"/>
    <w:rsid w:val="00CE576E"/>
    <w:rsid w:val="00D3623C"/>
    <w:rsid w:val="00DF7B83"/>
    <w:rsid w:val="00E619E9"/>
    <w:rsid w:val="00F009EE"/>
    <w:rsid w:val="00F226DA"/>
    <w:rsid w:val="00F31716"/>
    <w:rsid w:val="00FA37DE"/>
    <w:rsid w:val="00FB45E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AFC163"/>
  <w15:docId w15:val="{4B9B515C-1A5A-4E21-875D-B29F2AF8AB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Theme="minorEastAsia" w:hAnsi="Aptos" w:cs="Aptos"/>
        <w:sz w:val="22"/>
        <w:szCs w:val="22"/>
        <w:lang w:val="en-US"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5C15"/>
    <w:pPr>
      <w:spacing w:after="120" w:line="240" w:lineRule="auto"/>
    </w:pPr>
    <w:rPr>
      <w:rFonts w:ascii="Arial" w:eastAsia="Times New Roman" w:hAnsi="Arial" w:cs="Times New Roman"/>
      <w:szCs w:val="24"/>
    </w:rPr>
  </w:style>
  <w:style w:type="paragraph" w:styleId="Heading1">
    <w:name w:val="heading 1"/>
    <w:basedOn w:val="Normal"/>
    <w:next w:val="Normal"/>
    <w:link w:val="Heading1Char"/>
    <w:uiPriority w:val="9"/>
    <w:qFormat/>
    <w:rsid w:val="005F5B3D"/>
    <w:pPr>
      <w:keepNext/>
      <w:keepLines/>
      <w:spacing w:before="240"/>
      <w:outlineLvl w:val="0"/>
    </w:pPr>
    <w:rPr>
      <w:rFonts w:eastAsiaTheme="majorEastAsia" w:cstheme="majorBidi"/>
      <w:b/>
      <w:bCs/>
      <w:szCs w:val="28"/>
    </w:rPr>
  </w:style>
  <w:style w:type="paragraph" w:styleId="Heading2">
    <w:name w:val="heading 2"/>
    <w:basedOn w:val="Normal"/>
    <w:next w:val="Normal"/>
    <w:link w:val="Heading2Char"/>
    <w:uiPriority w:val="9"/>
    <w:unhideWhenUsed/>
    <w:qFormat/>
    <w:rsid w:val="005F5B3D"/>
    <w:pPr>
      <w:keepNext/>
      <w:keepLines/>
      <w:outlineLvl w:val="1"/>
    </w:pPr>
    <w:rPr>
      <w:rFonts w:eastAsiaTheme="majorEastAsia" w:cstheme="majorBidi"/>
      <w:bCs/>
      <w:i/>
      <w:szCs w:val="26"/>
      <w:u w:val="single"/>
    </w:rPr>
  </w:style>
  <w:style w:type="paragraph" w:styleId="Heading3">
    <w:name w:val="heading 3"/>
    <w:basedOn w:val="Normal"/>
    <w:next w:val="Normal"/>
    <w:link w:val="Heading3Char"/>
    <w:uiPriority w:val="9"/>
    <w:semiHidden/>
    <w:unhideWhenUsed/>
    <w:qFormat/>
    <w:rsid w:val="005F5B3D"/>
    <w:pPr>
      <w:keepNext/>
      <w:keepLines/>
      <w:spacing w:before="200" w:after="0"/>
      <w:outlineLvl w:val="2"/>
    </w:pPr>
    <w:rPr>
      <w:rFonts w:asciiTheme="majorHAnsi" w:eastAsiaTheme="majorEastAsia" w:hAnsiTheme="majorHAnsi" w:cstheme="majorBidi"/>
      <w:b/>
      <w:bCs/>
      <w:color w:val="156082" w:themeColor="accent1"/>
      <w:szCs w:val="22"/>
    </w:rPr>
  </w:style>
  <w:style w:type="paragraph" w:styleId="Heading4">
    <w:name w:val="heading 4"/>
    <w:basedOn w:val="Normal"/>
    <w:next w:val="Normal"/>
    <w:link w:val="Heading4Char"/>
    <w:uiPriority w:val="9"/>
    <w:semiHidden/>
    <w:unhideWhenUsed/>
    <w:qFormat/>
    <w:rsid w:val="005F5B3D"/>
    <w:pPr>
      <w:keepNext/>
      <w:keepLines/>
      <w:spacing w:before="200" w:after="0"/>
      <w:outlineLvl w:val="3"/>
    </w:pPr>
    <w:rPr>
      <w:rFonts w:asciiTheme="majorHAnsi" w:eastAsiaTheme="majorEastAsia" w:hAnsiTheme="majorHAnsi" w:cstheme="majorBidi"/>
      <w:b/>
      <w:bCs/>
      <w:i/>
      <w:iCs/>
      <w:color w:val="156082" w:themeColor="accent1"/>
    </w:rPr>
  </w:style>
  <w:style w:type="paragraph" w:styleId="Heading5">
    <w:name w:val="heading 5"/>
    <w:basedOn w:val="Normal"/>
    <w:next w:val="Normal"/>
    <w:link w:val="Heading5Char"/>
    <w:uiPriority w:val="9"/>
    <w:semiHidden/>
    <w:unhideWhenUsed/>
    <w:qFormat/>
    <w:rsid w:val="005F5B3D"/>
    <w:pPr>
      <w:keepNext/>
      <w:keepLines/>
      <w:spacing w:before="220" w:after="40"/>
      <w:outlineLvl w:val="4"/>
    </w:pPr>
    <w:rPr>
      <w:b/>
      <w:szCs w:val="22"/>
    </w:rPr>
  </w:style>
  <w:style w:type="paragraph" w:styleId="Heading6">
    <w:name w:val="heading 6"/>
    <w:basedOn w:val="Normal"/>
    <w:next w:val="Normal"/>
    <w:link w:val="Heading6Char"/>
    <w:uiPriority w:val="9"/>
    <w:semiHidden/>
    <w:unhideWhenUsed/>
    <w:qFormat/>
    <w:rsid w:val="005F5B3D"/>
    <w:pPr>
      <w:keepNext/>
      <w:keepLines/>
      <w:spacing w:before="200" w:after="40"/>
      <w:outlineLvl w:val="5"/>
    </w:pPr>
    <w:rPr>
      <w:b/>
      <w:sz w:val="20"/>
      <w:szCs w:val="20"/>
    </w:rPr>
  </w:style>
  <w:style w:type="paragraph" w:styleId="Heading7">
    <w:name w:val="heading 7"/>
    <w:basedOn w:val="Normal"/>
    <w:next w:val="Normal"/>
    <w:link w:val="Heading7Char"/>
    <w:uiPriority w:val="9"/>
    <w:semiHidden/>
    <w:unhideWhenUsed/>
    <w:qFormat/>
    <w:rsid w:val="002C040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C040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C040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5F5B3D"/>
    <w:pPr>
      <w:pBdr>
        <w:bottom w:val="single" w:sz="8" w:space="1" w:color="7F7F7F" w:themeColor="text1" w:themeTint="80"/>
      </w:pBdr>
      <w:spacing w:after="60"/>
      <w:contextualSpacing/>
    </w:pPr>
    <w:rPr>
      <w:rFonts w:eastAsiaTheme="majorEastAsia" w:cstheme="majorBidi"/>
      <w:b/>
      <w:spacing w:val="5"/>
      <w:kern w:val="28"/>
      <w:sz w:val="28"/>
      <w:szCs w:val="52"/>
    </w:rPr>
  </w:style>
  <w:style w:type="character" w:customStyle="1" w:styleId="Heading1Char">
    <w:name w:val="Heading 1 Char"/>
    <w:basedOn w:val="DefaultParagraphFont"/>
    <w:link w:val="Heading1"/>
    <w:uiPriority w:val="9"/>
    <w:rsid w:val="005F5B3D"/>
    <w:rPr>
      <w:rFonts w:ascii="Arial" w:eastAsiaTheme="majorEastAsia" w:hAnsi="Arial" w:cstheme="majorBidi"/>
      <w:b/>
      <w:bCs/>
      <w:sz w:val="24"/>
      <w:szCs w:val="28"/>
    </w:rPr>
  </w:style>
  <w:style w:type="character" w:customStyle="1" w:styleId="Heading2Char">
    <w:name w:val="Heading 2 Char"/>
    <w:basedOn w:val="DefaultParagraphFont"/>
    <w:link w:val="Heading2"/>
    <w:uiPriority w:val="9"/>
    <w:rsid w:val="005F5B3D"/>
    <w:rPr>
      <w:rFonts w:ascii="Arial" w:eastAsiaTheme="majorEastAsia" w:hAnsi="Arial" w:cstheme="majorBidi"/>
      <w:bCs/>
      <w:i/>
      <w:szCs w:val="26"/>
      <w:u w:val="single"/>
    </w:rPr>
  </w:style>
  <w:style w:type="character" w:customStyle="1" w:styleId="Heading3Char">
    <w:name w:val="Heading 3 Char"/>
    <w:basedOn w:val="DefaultParagraphFont"/>
    <w:link w:val="Heading3"/>
    <w:uiPriority w:val="9"/>
    <w:semiHidden/>
    <w:rsid w:val="005F5B3D"/>
    <w:rPr>
      <w:rFonts w:asciiTheme="majorHAnsi" w:eastAsiaTheme="majorEastAsia" w:hAnsiTheme="majorHAnsi" w:cstheme="majorBidi"/>
      <w:b/>
      <w:bCs/>
      <w:color w:val="156082" w:themeColor="accent1"/>
    </w:rPr>
  </w:style>
  <w:style w:type="character" w:customStyle="1" w:styleId="Heading4Char">
    <w:name w:val="Heading 4 Char"/>
    <w:basedOn w:val="DefaultParagraphFont"/>
    <w:link w:val="Heading4"/>
    <w:uiPriority w:val="9"/>
    <w:semiHidden/>
    <w:rsid w:val="005F5B3D"/>
    <w:rPr>
      <w:rFonts w:asciiTheme="majorHAnsi" w:eastAsiaTheme="majorEastAsia" w:hAnsiTheme="majorHAnsi" w:cstheme="majorBidi"/>
      <w:b/>
      <w:bCs/>
      <w:i/>
      <w:iCs/>
      <w:color w:val="156082" w:themeColor="accent1"/>
      <w:sz w:val="24"/>
      <w:szCs w:val="24"/>
    </w:rPr>
  </w:style>
  <w:style w:type="character" w:customStyle="1" w:styleId="Heading5Char">
    <w:name w:val="Heading 5 Char"/>
    <w:basedOn w:val="DefaultParagraphFont"/>
    <w:link w:val="Heading5"/>
    <w:uiPriority w:val="9"/>
    <w:semiHidden/>
    <w:rsid w:val="002C0401"/>
    <w:rPr>
      <w:rFonts w:ascii="Times New Roman" w:eastAsia="Times New Roman" w:hAnsi="Times New Roman" w:cs="Times New Roman"/>
      <w:b/>
    </w:rPr>
  </w:style>
  <w:style w:type="character" w:customStyle="1" w:styleId="Heading6Char">
    <w:name w:val="Heading 6 Char"/>
    <w:basedOn w:val="DefaultParagraphFont"/>
    <w:link w:val="Heading6"/>
    <w:uiPriority w:val="9"/>
    <w:semiHidden/>
    <w:rsid w:val="002C0401"/>
    <w:rPr>
      <w:rFonts w:ascii="Times New Roman" w:eastAsia="Times New Roman" w:hAnsi="Times New Roman" w:cs="Times New Roman"/>
      <w:b/>
      <w:sz w:val="20"/>
      <w:szCs w:val="20"/>
    </w:rPr>
  </w:style>
  <w:style w:type="character" w:customStyle="1" w:styleId="Heading7Char">
    <w:name w:val="Heading 7 Char"/>
    <w:basedOn w:val="DefaultParagraphFont"/>
    <w:link w:val="Heading7"/>
    <w:uiPriority w:val="9"/>
    <w:semiHidden/>
    <w:rsid w:val="002C040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C040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C0401"/>
    <w:rPr>
      <w:rFonts w:eastAsiaTheme="majorEastAsia" w:cstheme="majorBidi"/>
      <w:color w:val="272727" w:themeColor="text1" w:themeTint="D8"/>
    </w:rPr>
  </w:style>
  <w:style w:type="character" w:customStyle="1" w:styleId="TitleChar">
    <w:name w:val="Title Char"/>
    <w:basedOn w:val="DefaultParagraphFont"/>
    <w:link w:val="Title"/>
    <w:uiPriority w:val="10"/>
    <w:rsid w:val="005F5B3D"/>
    <w:rPr>
      <w:rFonts w:ascii="Arial" w:eastAsiaTheme="majorEastAsia" w:hAnsi="Arial" w:cstheme="majorBidi"/>
      <w:b/>
      <w:spacing w:val="5"/>
      <w:kern w:val="28"/>
      <w:sz w:val="28"/>
      <w:szCs w:val="52"/>
    </w:rPr>
  </w:style>
  <w:style w:type="paragraph" w:styleId="Subtitle">
    <w:name w:val="Subtitle"/>
    <w:basedOn w:val="Normal"/>
    <w:next w:val="Normal"/>
    <w:link w:val="SubtitleChar"/>
    <w:uiPriority w:val="11"/>
    <w:qFormat/>
    <w:rsid w:val="005F5B3D"/>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sid w:val="002C0401"/>
    <w:rPr>
      <w:rFonts w:ascii="Georgia" w:eastAsia="Georgia" w:hAnsi="Georgia" w:cs="Georgia"/>
      <w:i/>
      <w:color w:val="666666"/>
      <w:sz w:val="48"/>
      <w:szCs w:val="48"/>
    </w:rPr>
  </w:style>
  <w:style w:type="paragraph" w:styleId="Quote">
    <w:name w:val="Quote"/>
    <w:basedOn w:val="Normal"/>
    <w:next w:val="Normal"/>
    <w:link w:val="QuoteChar"/>
    <w:uiPriority w:val="29"/>
    <w:qFormat/>
    <w:rsid w:val="002C0401"/>
    <w:pPr>
      <w:spacing w:before="160"/>
      <w:jc w:val="center"/>
    </w:pPr>
    <w:rPr>
      <w:i/>
      <w:iCs/>
      <w:color w:val="404040" w:themeColor="text1" w:themeTint="BF"/>
    </w:rPr>
  </w:style>
  <w:style w:type="character" w:customStyle="1" w:styleId="QuoteChar">
    <w:name w:val="Quote Char"/>
    <w:basedOn w:val="DefaultParagraphFont"/>
    <w:link w:val="Quote"/>
    <w:uiPriority w:val="29"/>
    <w:rsid w:val="002C0401"/>
    <w:rPr>
      <w:i/>
      <w:iCs/>
      <w:color w:val="404040" w:themeColor="text1" w:themeTint="BF"/>
    </w:rPr>
  </w:style>
  <w:style w:type="paragraph" w:styleId="ListParagraph">
    <w:name w:val="List Paragraph"/>
    <w:basedOn w:val="Normal"/>
    <w:uiPriority w:val="34"/>
    <w:qFormat/>
    <w:rsid w:val="005F5B3D"/>
    <w:pPr>
      <w:numPr>
        <w:numId w:val="2"/>
      </w:numPr>
      <w:spacing w:after="0"/>
      <w:contextualSpacing/>
    </w:pPr>
    <w:rPr>
      <w:rFonts w:eastAsiaTheme="minorEastAsia" w:cstheme="minorBidi"/>
    </w:rPr>
  </w:style>
  <w:style w:type="character" w:styleId="IntenseEmphasis">
    <w:name w:val="Intense Emphasis"/>
    <w:basedOn w:val="DefaultParagraphFont"/>
    <w:uiPriority w:val="21"/>
    <w:qFormat/>
    <w:rsid w:val="002C0401"/>
    <w:rPr>
      <w:i/>
      <w:iCs/>
      <w:color w:val="0F4761" w:themeColor="accent1" w:themeShade="BF"/>
    </w:rPr>
  </w:style>
  <w:style w:type="paragraph" w:styleId="IntenseQuote">
    <w:name w:val="Intense Quote"/>
    <w:basedOn w:val="Normal"/>
    <w:next w:val="Normal"/>
    <w:link w:val="IntenseQuoteChar"/>
    <w:uiPriority w:val="30"/>
    <w:qFormat/>
    <w:rsid w:val="002C040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C0401"/>
    <w:rPr>
      <w:i/>
      <w:iCs/>
      <w:color w:val="0F4761" w:themeColor="accent1" w:themeShade="BF"/>
    </w:rPr>
  </w:style>
  <w:style w:type="character" w:styleId="IntenseReference">
    <w:name w:val="Intense Reference"/>
    <w:basedOn w:val="DefaultParagraphFont"/>
    <w:uiPriority w:val="32"/>
    <w:qFormat/>
    <w:rsid w:val="002C0401"/>
    <w:rPr>
      <w:b/>
      <w:bCs/>
      <w:smallCaps/>
      <w:color w:val="0F4761" w:themeColor="accent1" w:themeShade="BF"/>
      <w:spacing w:val="5"/>
    </w:rPr>
  </w:style>
  <w:style w:type="table" w:styleId="TableGrid">
    <w:name w:val="Table Grid"/>
    <w:basedOn w:val="TableNormal"/>
    <w:uiPriority w:val="59"/>
    <w:rsid w:val="005F5B3D"/>
    <w:pPr>
      <w:spacing w:after="120" w:line="240" w:lineRule="auto"/>
    </w:pPr>
    <w:rPr>
      <w:rFonts w:ascii="Times New Roman" w:hAnsi="Times New Roman"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5F0FF7"/>
    <w:pPr>
      <w:spacing w:before="100" w:beforeAutospacing="1" w:after="100" w:afterAutospacing="1"/>
    </w:pPr>
  </w:style>
  <w:style w:type="paragraph" w:styleId="Header">
    <w:name w:val="header"/>
    <w:basedOn w:val="Normal"/>
    <w:link w:val="HeaderChar"/>
    <w:uiPriority w:val="99"/>
    <w:unhideWhenUsed/>
    <w:rsid w:val="005F5B3D"/>
    <w:pPr>
      <w:tabs>
        <w:tab w:val="center" w:pos="4320"/>
        <w:tab w:val="right" w:pos="8640"/>
      </w:tabs>
    </w:pPr>
  </w:style>
  <w:style w:type="character" w:customStyle="1" w:styleId="HeaderChar">
    <w:name w:val="Header Char"/>
    <w:link w:val="Header"/>
    <w:uiPriority w:val="99"/>
    <w:rsid w:val="005F5B3D"/>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5F5B3D"/>
    <w:pPr>
      <w:tabs>
        <w:tab w:val="center" w:pos="4320"/>
        <w:tab w:val="right" w:pos="8640"/>
      </w:tabs>
    </w:pPr>
  </w:style>
  <w:style w:type="character" w:customStyle="1" w:styleId="FooterChar">
    <w:name w:val="Footer Char"/>
    <w:link w:val="Footer"/>
    <w:uiPriority w:val="99"/>
    <w:rsid w:val="005F5B3D"/>
    <w:rPr>
      <w:rFonts w:ascii="Times New Roman" w:eastAsia="Times New Roman" w:hAnsi="Times New Roman" w:cs="Times New Roman"/>
      <w:sz w:val="24"/>
      <w:szCs w:val="24"/>
    </w:rPr>
  </w:style>
  <w:style w:type="table" w:customStyle="1" w:styleId="a">
    <w:basedOn w:val="TableNormal"/>
    <w:pPr>
      <w:spacing w:after="0" w:line="240" w:lineRule="auto"/>
    </w:pPr>
    <w:tblPr>
      <w:tblStyleRowBandSize w:val="1"/>
      <w:tblStyleColBandSize w:val="1"/>
    </w:tblPr>
  </w:style>
  <w:style w:type="paragraph" w:styleId="CommentText">
    <w:name w:val="annotation text"/>
    <w:basedOn w:val="Normal"/>
    <w:link w:val="CommentTextChar"/>
    <w:uiPriority w:val="99"/>
    <w:semiHidden/>
    <w:unhideWhenUsed/>
    <w:rsid w:val="005F5B3D"/>
    <w:rPr>
      <w:sz w:val="20"/>
      <w:szCs w:val="20"/>
    </w:rPr>
  </w:style>
  <w:style w:type="character" w:customStyle="1" w:styleId="CommentTextChar">
    <w:name w:val="Comment Text Char"/>
    <w:basedOn w:val="DefaultParagraphFont"/>
    <w:link w:val="CommentText"/>
    <w:uiPriority w:val="99"/>
    <w:semiHidden/>
    <w:rsid w:val="005F5B3D"/>
    <w:rPr>
      <w:rFonts w:ascii="Times New Roman" w:eastAsia="Times New Roman" w:hAnsi="Times New Roman" w:cs="Times New Roman"/>
      <w:sz w:val="20"/>
      <w:szCs w:val="20"/>
    </w:rPr>
  </w:style>
  <w:style w:type="character" w:styleId="CommentReference">
    <w:name w:val="annotation reference"/>
    <w:uiPriority w:val="99"/>
    <w:semiHidden/>
    <w:unhideWhenUsed/>
    <w:rsid w:val="005F5B3D"/>
    <w:rPr>
      <w:sz w:val="16"/>
      <w:szCs w:val="16"/>
    </w:rPr>
  </w:style>
  <w:style w:type="paragraph" w:styleId="BalloonText">
    <w:name w:val="Balloon Text"/>
    <w:basedOn w:val="Normal"/>
    <w:link w:val="BalloonTextChar"/>
    <w:uiPriority w:val="99"/>
    <w:semiHidden/>
    <w:unhideWhenUsed/>
    <w:rsid w:val="005F5B3D"/>
    <w:rPr>
      <w:rFonts w:ascii="Lucida Grande" w:hAnsi="Lucida Grande" w:cs="Lucida Grande"/>
      <w:sz w:val="18"/>
      <w:szCs w:val="18"/>
    </w:rPr>
  </w:style>
  <w:style w:type="character" w:customStyle="1" w:styleId="BalloonTextChar">
    <w:name w:val="Balloon Text Char"/>
    <w:link w:val="BalloonText"/>
    <w:uiPriority w:val="99"/>
    <w:semiHidden/>
    <w:rsid w:val="005F5B3D"/>
    <w:rPr>
      <w:rFonts w:ascii="Lucida Grande" w:eastAsia="Times New Roman" w:hAnsi="Lucida Grande" w:cs="Lucida Grande"/>
      <w:sz w:val="18"/>
      <w:szCs w:val="18"/>
    </w:rPr>
  </w:style>
  <w:style w:type="character" w:styleId="PageNumber">
    <w:name w:val="page number"/>
    <w:uiPriority w:val="99"/>
    <w:semiHidden/>
    <w:unhideWhenUsed/>
    <w:rsid w:val="005F5B3D"/>
  </w:style>
  <w:style w:type="paragraph" w:styleId="CommentSubject">
    <w:name w:val="annotation subject"/>
    <w:basedOn w:val="CommentText"/>
    <w:next w:val="CommentText"/>
    <w:link w:val="CommentSubjectChar"/>
    <w:uiPriority w:val="99"/>
    <w:semiHidden/>
    <w:unhideWhenUsed/>
    <w:rsid w:val="005F5B3D"/>
    <w:rPr>
      <w:b/>
      <w:bCs/>
    </w:rPr>
  </w:style>
  <w:style w:type="character" w:customStyle="1" w:styleId="CommentSubjectChar">
    <w:name w:val="Comment Subject Char"/>
    <w:link w:val="CommentSubject"/>
    <w:uiPriority w:val="99"/>
    <w:semiHidden/>
    <w:rsid w:val="005F5B3D"/>
    <w:rPr>
      <w:rFonts w:ascii="Times New Roman" w:eastAsia="Times New Roman" w:hAnsi="Times New Roman" w:cs="Times New Roman"/>
      <w:b/>
      <w:bCs/>
      <w:sz w:val="20"/>
      <w:szCs w:val="20"/>
    </w:rPr>
  </w:style>
  <w:style w:type="character" w:styleId="Hyperlink">
    <w:name w:val="Hyperlink"/>
    <w:uiPriority w:val="99"/>
    <w:unhideWhenUsed/>
    <w:rsid w:val="005F5B3D"/>
    <w:rPr>
      <w:color w:val="0000FF"/>
      <w:u w:val="single"/>
    </w:rPr>
  </w:style>
  <w:style w:type="paragraph" w:customStyle="1" w:styleId="ColorfulShading-Accent11">
    <w:name w:val="Colorful Shading - Accent 11"/>
    <w:hidden/>
    <w:uiPriority w:val="71"/>
    <w:rsid w:val="005F5B3D"/>
    <w:pPr>
      <w:spacing w:after="120" w:line="240" w:lineRule="auto"/>
    </w:pPr>
    <w:rPr>
      <w:rFonts w:ascii="Times New Roman" w:eastAsia="Times New Roman" w:hAnsi="Times New Roman" w:cs="Times New Roman"/>
      <w:sz w:val="24"/>
      <w:szCs w:val="24"/>
    </w:rPr>
  </w:style>
  <w:style w:type="paragraph" w:customStyle="1" w:styleId="Authortext">
    <w:name w:val="Author text"/>
    <w:basedOn w:val="Normal"/>
    <w:link w:val="AuthortextChar"/>
    <w:qFormat/>
    <w:rsid w:val="005F5B3D"/>
    <w:pPr>
      <w:spacing w:after="240"/>
    </w:pPr>
    <w:rPr>
      <w:rFonts w:cs="Arial"/>
      <w:sz w:val="18"/>
      <w:szCs w:val="18"/>
    </w:rPr>
  </w:style>
  <w:style w:type="character" w:customStyle="1" w:styleId="AuthortextChar">
    <w:name w:val="Author text Char"/>
    <w:basedOn w:val="DefaultParagraphFont"/>
    <w:link w:val="Authortext"/>
    <w:rsid w:val="005F5B3D"/>
    <w:rPr>
      <w:rFonts w:ascii="Arial" w:eastAsia="Times New Roman" w:hAnsi="Arial" w:cs="Arial"/>
      <w:sz w:val="18"/>
      <w:szCs w:val="18"/>
    </w:rPr>
  </w:style>
  <w:style w:type="paragraph" w:customStyle="1" w:styleId="Captiontext">
    <w:name w:val="Caption text"/>
    <w:basedOn w:val="Normal"/>
    <w:link w:val="CaptiontextChar"/>
    <w:qFormat/>
    <w:rsid w:val="005F5B3D"/>
    <w:pPr>
      <w:spacing w:after="0"/>
    </w:pPr>
    <w:rPr>
      <w:rFonts w:cs="Arial"/>
      <w:sz w:val="20"/>
      <w:szCs w:val="20"/>
    </w:rPr>
  </w:style>
  <w:style w:type="paragraph" w:customStyle="1" w:styleId="footertext">
    <w:name w:val="footer text"/>
    <w:basedOn w:val="Footer"/>
    <w:link w:val="footertextChar"/>
    <w:qFormat/>
    <w:rsid w:val="005F5B3D"/>
    <w:pPr>
      <w:pBdr>
        <w:top w:val="single" w:sz="4" w:space="1" w:color="auto"/>
      </w:pBdr>
      <w:tabs>
        <w:tab w:val="clear" w:pos="4320"/>
        <w:tab w:val="clear" w:pos="8640"/>
        <w:tab w:val="right" w:pos="9090"/>
      </w:tabs>
      <w:spacing w:after="0" w:line="360" w:lineRule="exact"/>
    </w:pPr>
    <w:rPr>
      <w:i/>
      <w:sz w:val="18"/>
      <w:szCs w:val="20"/>
    </w:rPr>
  </w:style>
  <w:style w:type="character" w:customStyle="1" w:styleId="CaptiontextChar">
    <w:name w:val="Caption text Char"/>
    <w:basedOn w:val="DefaultParagraphFont"/>
    <w:link w:val="Captiontext"/>
    <w:rsid w:val="005F5B3D"/>
    <w:rPr>
      <w:rFonts w:ascii="Arial" w:eastAsia="Times New Roman" w:hAnsi="Arial" w:cs="Arial"/>
      <w:sz w:val="20"/>
      <w:szCs w:val="20"/>
    </w:rPr>
  </w:style>
  <w:style w:type="character" w:customStyle="1" w:styleId="footertextChar">
    <w:name w:val="footer text Char"/>
    <w:basedOn w:val="FooterChar"/>
    <w:link w:val="footertext"/>
    <w:rsid w:val="005F5B3D"/>
    <w:rPr>
      <w:rFonts w:ascii="Arial" w:eastAsia="Times New Roman" w:hAnsi="Arial" w:cs="Times New Roman"/>
      <w:i/>
      <w:sz w:val="18"/>
      <w:szCs w:val="20"/>
    </w:rPr>
  </w:style>
  <w:style w:type="paragraph" w:customStyle="1" w:styleId="Normal1">
    <w:name w:val="Normal1"/>
    <w:rsid w:val="005F5B3D"/>
    <w:pPr>
      <w:spacing w:after="120" w:line="240" w:lineRule="auto"/>
    </w:pPr>
    <w:rPr>
      <w:rFonts w:ascii="Times New Roman" w:eastAsia="Cambria" w:hAnsi="Times New Roman" w:cs="Cambria"/>
      <w:color w:val="000000"/>
      <w:szCs w:val="24"/>
    </w:rPr>
  </w:style>
  <w:style w:type="character" w:styleId="UnresolvedMention">
    <w:name w:val="Unresolved Mention"/>
    <w:basedOn w:val="DefaultParagraphFont"/>
    <w:uiPriority w:val="99"/>
    <w:semiHidden/>
    <w:unhideWhenUsed/>
    <w:rsid w:val="00945C1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g"/><Relationship Id="rId34" Type="http://schemas.openxmlformats.org/officeDocument/2006/relationships/image" Target="media/image27.jpg"/><Relationship Id="rId42" Type="http://schemas.openxmlformats.org/officeDocument/2006/relationships/header" Target="header1.xml"/><Relationship Id="rId47"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png"/><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eg"/><Relationship Id="rId49"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4.jp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header" Target="header2.xml"/><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png"/><Relationship Id="rId46" Type="http://schemas.openxmlformats.org/officeDocument/2006/relationships/header" Target="header3.xml"/><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3.xml.rels><?xml version="1.0" encoding="UTF-8" standalone="yes"?>
<Relationships xmlns="http://schemas.openxmlformats.org/package/2006/relationships"><Relationship Id="rId1" Type="http://schemas.openxmlformats.org/officeDocument/2006/relationships/image" Target="media/image3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oshi\OneDrive\Documents\Custom%20Office%20Templates\iguana-document-template_form.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Vq/p/7nwmKA62YsyJSgeQVnn14w==">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C:\Users\toshi\OneDrive\Documents\Custom Office Templates\iguana-document-template_form.dotx</Template>
  <TotalTime>303</TotalTime>
  <Pages>19</Pages>
  <Words>905</Words>
  <Characters>5164</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Sarah Kruse</dc:creator>
  <cp:lastModifiedBy>Beth Pratt-Sitaula</cp:lastModifiedBy>
  <cp:revision>18</cp:revision>
  <dcterms:created xsi:type="dcterms:W3CDTF">2024-06-28T17:22:00Z</dcterms:created>
  <dcterms:modified xsi:type="dcterms:W3CDTF">2025-07-22T05:34:00Z</dcterms:modified>
</cp:coreProperties>
</file>