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99616" w14:textId="77777777" w:rsidR="006F6590" w:rsidRPr="00B54832" w:rsidRDefault="006F6590" w:rsidP="006F6590">
      <w:pPr>
        <w:spacing w:line="259" w:lineRule="auto"/>
        <w:jc w:val="center"/>
        <w:rPr>
          <w:rFonts w:asciiTheme="majorHAnsi" w:eastAsia="Times New Roman" w:hAnsiTheme="majorHAnsi" w:cstheme="majorHAnsi"/>
          <w:b/>
          <w:bCs/>
        </w:rPr>
      </w:pPr>
      <w:r w:rsidRPr="00B54832">
        <w:rPr>
          <w:rFonts w:asciiTheme="majorHAnsi" w:eastAsia="Times New Roman" w:hAnsiTheme="majorHAnsi" w:cstheme="majorHAnsi"/>
          <w:b/>
          <w:bCs/>
        </w:rPr>
        <w:t>Investigating Paleoclimate: Understanding Global Climate Change by Investigating the End Triassic Mass Extinction?</w:t>
      </w:r>
    </w:p>
    <w:p w14:paraId="528FB9F9" w14:textId="77777777" w:rsidR="006F6590" w:rsidRPr="00B54832" w:rsidRDefault="006F6590" w:rsidP="006F6590">
      <w:pPr>
        <w:jc w:val="center"/>
        <w:rPr>
          <w:rFonts w:asciiTheme="majorHAnsi" w:hAnsiTheme="majorHAnsi" w:cstheme="majorHAnsi"/>
        </w:rPr>
      </w:pPr>
    </w:p>
    <w:p w14:paraId="1B3ED470" w14:textId="115028A4" w:rsidR="006F6590" w:rsidRPr="00B54832" w:rsidRDefault="006F6590" w:rsidP="006F6590">
      <w:pPr>
        <w:rPr>
          <w:rFonts w:asciiTheme="majorHAnsi" w:hAnsiTheme="majorHAnsi" w:cstheme="majorHAnsi"/>
        </w:rPr>
      </w:pPr>
      <w:r w:rsidRPr="00B54832">
        <w:rPr>
          <w:rFonts w:asciiTheme="majorHAnsi" w:hAnsiTheme="majorHAnsi" w:cstheme="majorHAnsi"/>
          <w:b/>
          <w:bCs/>
        </w:rPr>
        <w:t xml:space="preserve">Objective: </w:t>
      </w:r>
      <w:r w:rsidRPr="00B54832">
        <w:rPr>
          <w:rFonts w:asciiTheme="majorHAnsi" w:hAnsiTheme="majorHAnsi" w:cstheme="majorHAnsi"/>
        </w:rPr>
        <w:t>Determine the atmospheric concentration of CO</w:t>
      </w:r>
      <w:r w:rsidRPr="00B54832">
        <w:rPr>
          <w:rFonts w:asciiTheme="majorHAnsi" w:hAnsiTheme="majorHAnsi" w:cstheme="majorHAnsi"/>
          <w:vertAlign w:val="subscript"/>
        </w:rPr>
        <w:t>2</w:t>
      </w:r>
      <w:r w:rsidRPr="00B54832">
        <w:rPr>
          <w:rFonts w:asciiTheme="majorHAnsi" w:hAnsiTheme="majorHAnsi" w:cstheme="majorHAnsi"/>
        </w:rPr>
        <w:t xml:space="preserve"> (</w:t>
      </w:r>
      <w:r w:rsidRPr="00B54832">
        <w:rPr>
          <w:rFonts w:asciiTheme="majorHAnsi" w:hAnsiTheme="majorHAnsi" w:cstheme="majorHAnsi"/>
          <w:i/>
          <w:iCs/>
        </w:rPr>
        <w:t>p</w:t>
      </w:r>
      <w:r w:rsidRPr="00B54832">
        <w:rPr>
          <w:rFonts w:asciiTheme="majorHAnsi" w:hAnsiTheme="majorHAnsi" w:cstheme="majorHAnsi"/>
        </w:rPr>
        <w:t>CO</w:t>
      </w:r>
      <w:r w:rsidRPr="00B54832">
        <w:rPr>
          <w:rFonts w:asciiTheme="majorHAnsi" w:hAnsiTheme="majorHAnsi" w:cstheme="majorHAnsi"/>
          <w:vertAlign w:val="subscript"/>
        </w:rPr>
        <w:t>2</w:t>
      </w:r>
      <w:r w:rsidRPr="00B54832">
        <w:rPr>
          <w:rFonts w:asciiTheme="majorHAnsi" w:hAnsiTheme="majorHAnsi" w:cstheme="majorHAnsi"/>
        </w:rPr>
        <w:t xml:space="preserve">) during the end Triassic using stable C-isotope data. </w:t>
      </w:r>
    </w:p>
    <w:tbl>
      <w:tblPr>
        <w:tblStyle w:val="TableGrid"/>
        <w:tblpPr w:leftFromText="180" w:rightFromText="180" w:vertAnchor="text" w:horzAnchor="margin" w:tblpY="4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900"/>
      </w:tblGrid>
      <w:tr w:rsidR="006F6590" w:rsidRPr="00B54832" w14:paraId="49AD4A0C" w14:textId="77777777" w:rsidTr="00F74FF3">
        <w:tc>
          <w:tcPr>
            <w:tcW w:w="3900" w:type="dxa"/>
            <w:vAlign w:val="center"/>
          </w:tcPr>
          <w:p w14:paraId="54688B1A" w14:textId="127F15BD" w:rsidR="006F6590" w:rsidRPr="00B54832" w:rsidRDefault="00F14F88" w:rsidP="00F74FF3">
            <w:pPr>
              <w:rPr>
                <w:rFonts w:asciiTheme="majorHAnsi" w:hAnsiTheme="majorHAnsi" w:cstheme="majorHAnsi"/>
              </w:rPr>
            </w:pPr>
            <w:r w:rsidRPr="00B54832">
              <w:rPr>
                <w:rFonts w:asciiTheme="majorHAnsi" w:hAnsiTheme="majorHAnsi" w:cstheme="majorHAnsi"/>
                <w:noProof/>
              </w:rPr>
              <w:drawing>
                <wp:anchor distT="0" distB="0" distL="114300" distR="114300" simplePos="0" relativeHeight="251659264" behindDoc="1" locked="0" layoutInCell="1" allowOverlap="1" wp14:anchorId="602E9F8A" wp14:editId="3D775B70">
                  <wp:simplePos x="0" y="0"/>
                  <wp:positionH relativeFrom="column">
                    <wp:posOffset>233680</wp:posOffset>
                  </wp:positionH>
                  <wp:positionV relativeFrom="paragraph">
                    <wp:posOffset>281305</wp:posOffset>
                  </wp:positionV>
                  <wp:extent cx="1968500" cy="2120265"/>
                  <wp:effectExtent l="0" t="0" r="0" b="635"/>
                  <wp:wrapSquare wrapText="bothSides"/>
                  <wp:docPr id="321484370" name="Picture 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BEBA8EAE-BF5A-486C-A8C5-ECC9F3942E4B}">
                                <a14:imgProps xmlns:a14="http://schemas.microsoft.com/office/drawing/2010/main">
                                  <a14:imgLayer r:embed="rId9">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968500" cy="2120265"/>
                          </a:xfrm>
                          <a:prstGeom prst="rect">
                            <a:avLst/>
                          </a:prstGeom>
                        </pic:spPr>
                      </pic:pic>
                    </a:graphicData>
                  </a:graphic>
                  <wp14:sizeRelH relativeFrom="page">
                    <wp14:pctWidth>0</wp14:pctWidth>
                  </wp14:sizeRelH>
                  <wp14:sizeRelV relativeFrom="page">
                    <wp14:pctHeight>0</wp14:pctHeight>
                  </wp14:sizeRelV>
                </wp:anchor>
              </w:drawing>
            </w:r>
          </w:p>
        </w:tc>
      </w:tr>
      <w:tr w:rsidR="006F6590" w:rsidRPr="00B54832" w14:paraId="6730AADC" w14:textId="77777777" w:rsidTr="00F74FF3">
        <w:tc>
          <w:tcPr>
            <w:tcW w:w="3900" w:type="dxa"/>
            <w:vAlign w:val="center"/>
          </w:tcPr>
          <w:p w14:paraId="17FE93E4" w14:textId="77777777" w:rsidR="006F6590" w:rsidRPr="00B54832" w:rsidRDefault="006F6590" w:rsidP="00F74FF3">
            <w:pPr>
              <w:jc w:val="center"/>
              <w:rPr>
                <w:rFonts w:asciiTheme="majorHAnsi" w:hAnsiTheme="majorHAnsi" w:cstheme="majorHAnsi"/>
              </w:rPr>
            </w:pPr>
            <w:r w:rsidRPr="00B54832">
              <w:rPr>
                <w:rFonts w:asciiTheme="majorHAnsi" w:hAnsiTheme="majorHAnsi" w:cstheme="majorHAnsi"/>
              </w:rPr>
              <w:t>Figure 1: distribution of the Central Atlantic Magmatic Province</w:t>
            </w:r>
          </w:p>
          <w:p w14:paraId="1C7C4A07" w14:textId="77777777" w:rsidR="006F6590" w:rsidRPr="00B54832" w:rsidRDefault="006F6590" w:rsidP="00F74FF3">
            <w:pPr>
              <w:jc w:val="center"/>
              <w:rPr>
                <w:rFonts w:asciiTheme="majorHAnsi" w:hAnsiTheme="majorHAnsi" w:cstheme="majorHAnsi"/>
              </w:rPr>
            </w:pPr>
          </w:p>
        </w:tc>
      </w:tr>
    </w:tbl>
    <w:p w14:paraId="240045A0" w14:textId="180ED651" w:rsidR="006F6590" w:rsidRPr="00B54832" w:rsidRDefault="006F6590" w:rsidP="006F6590">
      <w:pPr>
        <w:rPr>
          <w:rFonts w:asciiTheme="majorHAnsi" w:hAnsiTheme="majorHAnsi" w:cstheme="majorHAnsi"/>
        </w:rPr>
      </w:pPr>
      <w:r w:rsidRPr="00B54832">
        <w:rPr>
          <w:rFonts w:asciiTheme="majorHAnsi" w:hAnsiTheme="majorHAnsi" w:cstheme="majorHAnsi"/>
        </w:rPr>
        <w:t xml:space="preserve">202 million years ago, the supercontinent </w:t>
      </w:r>
      <w:r w:rsidRPr="00B54832">
        <w:rPr>
          <w:rFonts w:asciiTheme="majorHAnsi" w:hAnsiTheme="majorHAnsi" w:cstheme="majorHAnsi"/>
          <w:u w:val="single"/>
        </w:rPr>
        <w:t>Pangea</w:t>
      </w:r>
      <w:r w:rsidRPr="00B54832">
        <w:rPr>
          <w:rFonts w:asciiTheme="majorHAnsi" w:hAnsiTheme="majorHAnsi" w:cstheme="majorHAnsi"/>
        </w:rPr>
        <w:t xml:space="preserve"> began to break apart due to </w:t>
      </w:r>
      <w:r w:rsidRPr="00B54832">
        <w:rPr>
          <w:rFonts w:asciiTheme="majorHAnsi" w:hAnsiTheme="majorHAnsi" w:cstheme="majorHAnsi"/>
          <w:u w:val="single"/>
        </w:rPr>
        <w:t>plate tectonics</w:t>
      </w:r>
      <w:r w:rsidRPr="00B54832">
        <w:rPr>
          <w:rFonts w:asciiTheme="majorHAnsi" w:hAnsiTheme="majorHAnsi" w:cstheme="majorHAnsi"/>
        </w:rPr>
        <w:t xml:space="preserve">. Lava covered vast stretches of northern Africa, eastern North America, northern South America, and portions of Europe (Figure 1). Super massive volcanic events in Earth's past are referred to as </w:t>
      </w:r>
      <w:r w:rsidRPr="00B54832">
        <w:rPr>
          <w:rFonts w:asciiTheme="majorHAnsi" w:hAnsiTheme="majorHAnsi" w:cstheme="majorHAnsi"/>
          <w:u w:val="single"/>
        </w:rPr>
        <w:t>large igneous provinces (LIPs)</w:t>
      </w:r>
      <w:r w:rsidRPr="00B54832">
        <w:rPr>
          <w:rFonts w:asciiTheme="majorHAnsi" w:hAnsiTheme="majorHAnsi" w:cstheme="majorHAnsi"/>
        </w:rPr>
        <w:t xml:space="preserve">, and this one is known as the Central Atlantic Magmatic Province (CAMP). </w:t>
      </w:r>
      <w:r w:rsidR="00634780" w:rsidRPr="00B54832">
        <w:rPr>
          <w:rFonts w:asciiTheme="majorHAnsi" w:hAnsiTheme="majorHAnsi" w:cstheme="majorHAnsi"/>
        </w:rPr>
        <w:t>CAMP released</w:t>
      </w:r>
      <w:r w:rsidRPr="00B54832">
        <w:rPr>
          <w:rFonts w:asciiTheme="majorHAnsi" w:hAnsiTheme="majorHAnsi" w:cstheme="majorHAnsi"/>
        </w:rPr>
        <w:t xml:space="preserve"> large amount of CO</w:t>
      </w:r>
      <w:r w:rsidRPr="00B54832">
        <w:rPr>
          <w:rFonts w:asciiTheme="majorHAnsi" w:hAnsiTheme="majorHAnsi" w:cstheme="majorHAnsi"/>
          <w:vertAlign w:val="subscript"/>
        </w:rPr>
        <w:t>2</w:t>
      </w:r>
      <w:r w:rsidRPr="00B54832">
        <w:rPr>
          <w:rFonts w:asciiTheme="majorHAnsi" w:hAnsiTheme="majorHAnsi" w:cstheme="majorHAnsi"/>
        </w:rPr>
        <w:t xml:space="preserve"> gases </w:t>
      </w:r>
      <w:r w:rsidR="004128DC" w:rsidRPr="00B54832">
        <w:rPr>
          <w:rFonts w:asciiTheme="majorHAnsi" w:hAnsiTheme="majorHAnsi" w:cstheme="majorHAnsi"/>
        </w:rPr>
        <w:t>that</w:t>
      </w:r>
      <w:r w:rsidR="00634780" w:rsidRPr="00B54832">
        <w:rPr>
          <w:rFonts w:asciiTheme="majorHAnsi" w:hAnsiTheme="majorHAnsi" w:cstheme="majorHAnsi"/>
        </w:rPr>
        <w:t xml:space="preserve"> altered</w:t>
      </w:r>
      <w:r w:rsidR="002925BF" w:rsidRPr="00B54832">
        <w:rPr>
          <w:rFonts w:asciiTheme="majorHAnsi" w:hAnsiTheme="majorHAnsi" w:cstheme="majorHAnsi"/>
        </w:rPr>
        <w:t xml:space="preserve"> the global</w:t>
      </w:r>
      <w:r w:rsidRPr="00B54832">
        <w:rPr>
          <w:rFonts w:asciiTheme="majorHAnsi" w:hAnsiTheme="majorHAnsi" w:cstheme="majorHAnsi"/>
        </w:rPr>
        <w:t xml:space="preserve"> carbon cycle</w:t>
      </w:r>
      <w:r w:rsidR="002925BF" w:rsidRPr="00B54832">
        <w:rPr>
          <w:rFonts w:asciiTheme="majorHAnsi" w:hAnsiTheme="majorHAnsi" w:cstheme="majorHAnsi"/>
        </w:rPr>
        <w:t xml:space="preserve">, which </w:t>
      </w:r>
      <w:r w:rsidRPr="00B54832">
        <w:rPr>
          <w:rFonts w:asciiTheme="majorHAnsi" w:hAnsiTheme="majorHAnsi" w:cstheme="majorHAnsi"/>
        </w:rPr>
        <w:t>is responsible for regulating global temperature because CO</w:t>
      </w:r>
      <w:r w:rsidRPr="00B54832">
        <w:rPr>
          <w:rFonts w:asciiTheme="majorHAnsi" w:hAnsiTheme="majorHAnsi" w:cstheme="majorHAnsi"/>
          <w:vertAlign w:val="subscript"/>
        </w:rPr>
        <w:t>2</w:t>
      </w:r>
      <w:r w:rsidRPr="00B54832">
        <w:rPr>
          <w:rFonts w:asciiTheme="majorHAnsi" w:hAnsiTheme="majorHAnsi" w:cstheme="majorHAnsi"/>
        </w:rPr>
        <w:t xml:space="preserve"> is a </w:t>
      </w:r>
      <w:r w:rsidRPr="00B54832">
        <w:rPr>
          <w:rFonts w:asciiTheme="majorHAnsi" w:hAnsiTheme="majorHAnsi" w:cstheme="majorHAnsi"/>
          <w:u w:val="single"/>
        </w:rPr>
        <w:t>greenhouse gas</w:t>
      </w:r>
      <w:r w:rsidRPr="00B54832">
        <w:rPr>
          <w:rFonts w:asciiTheme="majorHAnsi" w:hAnsiTheme="majorHAnsi" w:cstheme="majorHAnsi"/>
        </w:rPr>
        <w:t xml:space="preserve">. </w:t>
      </w:r>
    </w:p>
    <w:p w14:paraId="27607CF6" w14:textId="12324059" w:rsidR="006F6590" w:rsidRPr="00B54832" w:rsidRDefault="006F6590" w:rsidP="006F6590">
      <w:pPr>
        <w:rPr>
          <w:rFonts w:asciiTheme="majorHAnsi" w:hAnsiTheme="majorHAnsi" w:cstheme="majorHAnsi"/>
        </w:rPr>
      </w:pPr>
    </w:p>
    <w:p w14:paraId="3BA6B7BE" w14:textId="3B0D30DD" w:rsidR="006F6590" w:rsidRPr="00B54832" w:rsidRDefault="006F6590" w:rsidP="006F6590">
      <w:pPr>
        <w:rPr>
          <w:rFonts w:asciiTheme="majorHAnsi" w:hAnsiTheme="majorHAnsi" w:cstheme="majorHAnsi"/>
          <w:b/>
          <w:bCs/>
        </w:rPr>
      </w:pPr>
      <w:r w:rsidRPr="00B54832">
        <w:rPr>
          <w:rFonts w:asciiTheme="majorHAnsi" w:hAnsiTheme="majorHAnsi" w:cstheme="majorHAnsi"/>
          <w:b/>
          <w:bCs/>
        </w:rPr>
        <w:t xml:space="preserve">The Central Atlantic Magmatic Province and the end Triassic extinction event: </w:t>
      </w:r>
    </w:p>
    <w:p w14:paraId="05E3CDB7" w14:textId="77777777" w:rsidR="006F6590" w:rsidRPr="00B54832" w:rsidRDefault="006F6590" w:rsidP="006F6590">
      <w:pPr>
        <w:rPr>
          <w:rFonts w:asciiTheme="majorHAnsi" w:hAnsiTheme="majorHAnsi" w:cstheme="majorHAnsi"/>
        </w:rPr>
      </w:pPr>
    </w:p>
    <w:p w14:paraId="6F034882" w14:textId="473067B7" w:rsidR="006F6590" w:rsidRPr="00B54832" w:rsidRDefault="006F6590" w:rsidP="006F6590">
      <w:pPr>
        <w:rPr>
          <w:rFonts w:asciiTheme="majorHAnsi" w:hAnsiTheme="majorHAnsi" w:cstheme="majorHAnsi"/>
        </w:rPr>
      </w:pPr>
      <w:r w:rsidRPr="00B54832">
        <w:rPr>
          <w:rFonts w:asciiTheme="majorHAnsi" w:hAnsiTheme="majorHAnsi" w:cstheme="majorHAnsi"/>
        </w:rPr>
        <w:t xml:space="preserve">Extinction is a part of life; animals and plants disappear all the time. An </w:t>
      </w:r>
      <w:r w:rsidRPr="00B54832">
        <w:rPr>
          <w:rFonts w:asciiTheme="majorHAnsi" w:hAnsiTheme="majorHAnsi" w:cstheme="majorHAnsi"/>
          <w:u w:val="single"/>
        </w:rPr>
        <w:t>extinction</w:t>
      </w:r>
      <w:r w:rsidRPr="00B54832">
        <w:rPr>
          <w:rFonts w:asciiTheme="majorHAnsi" w:hAnsiTheme="majorHAnsi" w:cstheme="majorHAnsi"/>
        </w:rPr>
        <w:t xml:space="preserve"> occurs when the number of species vanish faster than they are replaced. Earth’s normal background rate of timing and frequency of extinctions are 10% of species lost every 1 million years, 30% every 10 million years, and 65% every 100 million years. Extinctions occur due to additional environmental or ecological pressures (e.g., drought, species competition, etc.) that prevent species from being able to survive in their current environment and unable to adapt to these changes. A </w:t>
      </w:r>
      <w:r w:rsidRPr="00B54832">
        <w:rPr>
          <w:rFonts w:asciiTheme="majorHAnsi" w:hAnsiTheme="majorHAnsi" w:cstheme="majorHAnsi"/>
          <w:u w:val="single"/>
        </w:rPr>
        <w:t>mass extinction</w:t>
      </w:r>
      <w:r w:rsidRPr="00B54832">
        <w:rPr>
          <w:rFonts w:asciiTheme="majorHAnsi" w:hAnsiTheme="majorHAnsi" w:cstheme="majorHAnsi"/>
        </w:rPr>
        <w:t xml:space="preserve"> is an extinction event where ~75% of the species on Earth vanish in a geologically short period of time, typically less than 2.8 million years. In the 3.5 billion years that living organisms have thrived on Earth, there have been 5 mass </w:t>
      </w:r>
      <w:r w:rsidR="006D61F5" w:rsidRPr="00B54832">
        <w:rPr>
          <w:rFonts w:asciiTheme="majorHAnsi" w:hAnsiTheme="majorHAnsi" w:cstheme="majorHAnsi"/>
        </w:rPr>
        <w:t>extinctions</w:t>
      </w:r>
      <w:r w:rsidRPr="00B54832">
        <w:rPr>
          <w:rFonts w:asciiTheme="majorHAnsi" w:hAnsiTheme="majorHAnsi" w:cstheme="majorHAnsi"/>
        </w:rPr>
        <w:t xml:space="preserve"> (Figure 2). </w:t>
      </w:r>
    </w:p>
    <w:p w14:paraId="568C0D7D" w14:textId="77777777" w:rsidR="00872B3C" w:rsidRPr="00B54832" w:rsidRDefault="00872B3C" w:rsidP="006F6590">
      <w:pPr>
        <w:rPr>
          <w:rFonts w:asciiTheme="majorHAnsi" w:hAnsiTheme="majorHAnsi" w:cstheme="majorHAnsi"/>
        </w:rPr>
      </w:pPr>
    </w:p>
    <w:p w14:paraId="6C019C62" w14:textId="2811ABDE" w:rsidR="006F6590" w:rsidRPr="00B54832" w:rsidRDefault="00872B3C" w:rsidP="0B46817C">
      <w:pPr>
        <w:rPr>
          <w:rFonts w:asciiTheme="majorHAnsi" w:hAnsiTheme="majorHAnsi" w:cstheme="majorHAnsi"/>
        </w:rPr>
      </w:pPr>
      <w:r w:rsidRPr="00B54832">
        <w:rPr>
          <w:rFonts w:asciiTheme="majorHAnsi" w:hAnsiTheme="majorHAnsi" w:cstheme="majorHAnsi"/>
        </w:rPr>
        <w:t xml:space="preserve">The extinction event of interest to us is the end Triassic mass extinction. The end Triassic mass extinction occurred 202-200 million years ago, which resulted in 76% of all marine and terrestrial species going extinct. </w:t>
      </w:r>
      <w:r w:rsidR="00803992" w:rsidRPr="00B54832">
        <w:rPr>
          <w:rFonts w:asciiTheme="majorHAnsi" w:hAnsiTheme="majorHAnsi" w:cstheme="majorHAnsi"/>
        </w:rPr>
        <w:t>The leading hypothesis for the end Triassic mass extinction was volcanic eruptions, specifically the flood basalts of the CAMP, releasing massive amounts of CO</w:t>
      </w:r>
      <w:r w:rsidR="00803992" w:rsidRPr="00B54832">
        <w:rPr>
          <w:rFonts w:asciiTheme="majorHAnsi" w:hAnsiTheme="majorHAnsi" w:cstheme="majorHAnsi"/>
          <w:vertAlign w:val="subscript"/>
        </w:rPr>
        <w:t>2</w:t>
      </w:r>
      <w:r w:rsidR="00803992" w:rsidRPr="00B54832">
        <w:rPr>
          <w:rFonts w:asciiTheme="majorHAnsi" w:hAnsiTheme="majorHAnsi" w:cstheme="majorHAnsi"/>
        </w:rPr>
        <w:t xml:space="preserve"> into the atmosphere causing rapid global climate change. In the ocean, the high amount of CO</w:t>
      </w:r>
      <w:r w:rsidR="00803992" w:rsidRPr="00B54832">
        <w:rPr>
          <w:rFonts w:asciiTheme="majorHAnsi" w:hAnsiTheme="majorHAnsi" w:cstheme="majorHAnsi"/>
          <w:vertAlign w:val="subscript"/>
        </w:rPr>
        <w:t>2</w:t>
      </w:r>
      <w:r w:rsidR="00803992" w:rsidRPr="00B54832">
        <w:rPr>
          <w:rFonts w:asciiTheme="majorHAnsi" w:hAnsiTheme="majorHAnsi" w:cstheme="majorHAnsi"/>
        </w:rPr>
        <w:t xml:space="preserve"> in the atmosphere resulted in an increase in primary productivity. This increase in primary productivity caused much of the O</w:t>
      </w:r>
      <w:r w:rsidR="00803992" w:rsidRPr="00B54832">
        <w:rPr>
          <w:rFonts w:asciiTheme="majorHAnsi" w:hAnsiTheme="majorHAnsi" w:cstheme="majorHAnsi"/>
          <w:vertAlign w:val="subscript"/>
        </w:rPr>
        <w:t>2</w:t>
      </w:r>
      <w:r w:rsidR="00803992" w:rsidRPr="00B54832">
        <w:rPr>
          <w:rFonts w:asciiTheme="majorHAnsi" w:hAnsiTheme="majorHAnsi" w:cstheme="majorHAnsi"/>
        </w:rPr>
        <w:t xml:space="preserve"> in the atmosphere to be used up, resulting in ocean </w:t>
      </w:r>
      <w:r w:rsidR="00803992" w:rsidRPr="00B54832">
        <w:rPr>
          <w:rFonts w:asciiTheme="majorHAnsi" w:hAnsiTheme="majorHAnsi" w:cstheme="majorHAnsi"/>
          <w:u w:val="single"/>
        </w:rPr>
        <w:t>anoxia</w:t>
      </w:r>
      <w:r w:rsidR="00803992" w:rsidRPr="00B54832">
        <w:rPr>
          <w:rFonts w:asciiTheme="majorHAnsi" w:hAnsiTheme="majorHAnsi" w:cstheme="majorHAnsi"/>
        </w:rPr>
        <w:t>. The CO</w:t>
      </w:r>
      <w:r w:rsidR="00803992" w:rsidRPr="00B54832">
        <w:rPr>
          <w:rFonts w:asciiTheme="majorHAnsi" w:hAnsiTheme="majorHAnsi" w:cstheme="majorHAnsi"/>
          <w:vertAlign w:val="subscript"/>
        </w:rPr>
        <w:t>2</w:t>
      </w:r>
      <w:r w:rsidR="00803992" w:rsidRPr="00B54832">
        <w:rPr>
          <w:rFonts w:asciiTheme="majorHAnsi" w:hAnsiTheme="majorHAnsi" w:cstheme="majorHAnsi"/>
        </w:rPr>
        <w:t xml:space="preserve"> also reacted with water resulting in ocean </w:t>
      </w:r>
      <w:r w:rsidR="00803992" w:rsidRPr="00B54832">
        <w:rPr>
          <w:rFonts w:asciiTheme="majorHAnsi" w:hAnsiTheme="majorHAnsi" w:cstheme="majorHAnsi"/>
          <w:u w:val="single"/>
        </w:rPr>
        <w:t>acidification</w:t>
      </w:r>
      <w:r w:rsidR="00803992" w:rsidRPr="00B54832">
        <w:rPr>
          <w:rFonts w:asciiTheme="majorHAnsi" w:hAnsiTheme="majorHAnsi" w:cstheme="majorHAnsi"/>
        </w:rPr>
        <w:t xml:space="preserve">. </w:t>
      </w:r>
      <w:r w:rsidRPr="00B54832">
        <w:rPr>
          <w:rFonts w:asciiTheme="majorHAnsi" w:hAnsiTheme="majorHAnsi" w:cstheme="majorHAnsi"/>
        </w:rPr>
        <w:t xml:space="preserve">On land, the earliest evidence for the end Triassic mass extinction was a major </w:t>
      </w:r>
      <w:r w:rsidR="00F22AA3" w:rsidRPr="00B54832">
        <w:rPr>
          <w:rFonts w:asciiTheme="majorHAnsi" w:hAnsiTheme="majorHAnsi" w:cstheme="majorHAnsi"/>
        </w:rPr>
        <w:t>loss of</w:t>
      </w:r>
      <w:r w:rsidRPr="00B54832">
        <w:rPr>
          <w:rFonts w:asciiTheme="majorHAnsi" w:hAnsiTheme="majorHAnsi" w:cstheme="majorHAnsi"/>
        </w:rPr>
        <w:t xml:space="preserve"> amphibian, reptile, and </w:t>
      </w:r>
      <w:r w:rsidR="00B61A41" w:rsidRPr="00B54832">
        <w:rPr>
          <w:rFonts w:asciiTheme="majorHAnsi" w:hAnsiTheme="majorHAnsi" w:cstheme="majorHAnsi"/>
          <w:u w:val="single"/>
        </w:rPr>
        <w:t xml:space="preserve">non-mammalian </w:t>
      </w:r>
      <w:r w:rsidR="00262570" w:rsidRPr="00B54832">
        <w:rPr>
          <w:rFonts w:asciiTheme="majorHAnsi" w:hAnsiTheme="majorHAnsi" w:cstheme="majorHAnsi"/>
          <w:u w:val="single"/>
        </w:rPr>
        <w:t>therapsid</w:t>
      </w:r>
      <w:r w:rsidR="000B4A1E" w:rsidRPr="00B54832">
        <w:rPr>
          <w:rFonts w:asciiTheme="majorHAnsi" w:hAnsiTheme="majorHAnsi" w:cstheme="majorHAnsi"/>
        </w:rPr>
        <w:t xml:space="preserve"> species</w:t>
      </w:r>
      <w:r w:rsidRPr="00B54832">
        <w:rPr>
          <w:rFonts w:asciiTheme="majorHAnsi" w:hAnsiTheme="majorHAnsi" w:cstheme="majorHAnsi"/>
        </w:rPr>
        <w:t xml:space="preserve">. All </w:t>
      </w:r>
      <w:r w:rsidRPr="00B54832">
        <w:rPr>
          <w:rFonts w:asciiTheme="majorHAnsi" w:hAnsiTheme="majorHAnsi" w:cstheme="majorHAnsi"/>
          <w:u w:val="single"/>
        </w:rPr>
        <w:t>archosauromorphs</w:t>
      </w:r>
      <w:r w:rsidRPr="00B54832">
        <w:rPr>
          <w:rFonts w:asciiTheme="majorHAnsi" w:hAnsiTheme="majorHAnsi" w:cstheme="majorHAnsi"/>
        </w:rPr>
        <w:t xml:space="preserve"> (</w:t>
      </w:r>
      <w:r w:rsidR="00E548C8" w:rsidRPr="00B54832">
        <w:rPr>
          <w:rFonts w:asciiTheme="majorHAnsi" w:hAnsiTheme="majorHAnsi" w:cstheme="majorHAnsi"/>
        </w:rPr>
        <w:t xml:space="preserve">i.e., </w:t>
      </w:r>
      <w:r w:rsidRPr="00B54832">
        <w:rPr>
          <w:rFonts w:asciiTheme="majorHAnsi" w:hAnsiTheme="majorHAnsi" w:cstheme="majorHAnsi"/>
        </w:rPr>
        <w:t>aetosaurs, phytosaurs, and rauisuchids) except crocodylomorphs, pterosaurs, and dinosaurs went extinct. Post end-Triassic extinction, the dominant fauna</w:t>
      </w:r>
      <w:r w:rsidR="000773F9" w:rsidRPr="00B54832">
        <w:rPr>
          <w:rFonts w:asciiTheme="majorHAnsi" w:hAnsiTheme="majorHAnsi" w:cstheme="majorHAnsi"/>
        </w:rPr>
        <w:t>s</w:t>
      </w:r>
      <w:r w:rsidRPr="00B54832">
        <w:rPr>
          <w:rFonts w:asciiTheme="majorHAnsi" w:hAnsiTheme="majorHAnsi" w:cstheme="majorHAnsi"/>
        </w:rPr>
        <w:t xml:space="preserve"> wa</w:t>
      </w:r>
      <w:r w:rsidR="000773F9" w:rsidRPr="00B54832">
        <w:rPr>
          <w:rFonts w:asciiTheme="majorHAnsi" w:hAnsiTheme="majorHAnsi" w:cstheme="majorHAnsi"/>
        </w:rPr>
        <w:t>re</w:t>
      </w:r>
      <w:r w:rsidRPr="00B54832">
        <w:rPr>
          <w:rFonts w:asciiTheme="majorHAnsi" w:hAnsiTheme="majorHAnsi" w:cstheme="majorHAnsi"/>
        </w:rPr>
        <w:t xml:space="preserve"> pterosaurs, dinosaurs, and marine reptiles. The increase in CO</w:t>
      </w:r>
      <w:r w:rsidRPr="00B54832">
        <w:rPr>
          <w:rFonts w:asciiTheme="majorHAnsi" w:hAnsiTheme="majorHAnsi" w:cstheme="majorHAnsi"/>
          <w:vertAlign w:val="subscript"/>
        </w:rPr>
        <w:t>2</w:t>
      </w:r>
      <w:r w:rsidRPr="00B54832">
        <w:rPr>
          <w:rFonts w:asciiTheme="majorHAnsi" w:hAnsiTheme="majorHAnsi" w:cstheme="majorHAnsi"/>
        </w:rPr>
        <w:t xml:space="preserve"> resulted </w:t>
      </w:r>
      <w:r w:rsidRPr="00B54832">
        <w:rPr>
          <w:rFonts w:asciiTheme="majorHAnsi" w:hAnsiTheme="majorHAnsi" w:cstheme="majorHAnsi"/>
        </w:rPr>
        <w:lastRenderedPageBreak/>
        <w:t xml:space="preserve">in a </w:t>
      </w:r>
      <w:r w:rsidRPr="00B54832">
        <w:rPr>
          <w:rFonts w:asciiTheme="majorHAnsi" w:hAnsiTheme="majorHAnsi" w:cstheme="majorHAnsi"/>
          <w:i/>
          <w:iCs/>
        </w:rPr>
        <w:t xml:space="preserve">rapid </w:t>
      </w:r>
      <w:r w:rsidRPr="00B54832">
        <w:rPr>
          <w:rFonts w:asciiTheme="majorHAnsi" w:hAnsiTheme="majorHAnsi" w:cstheme="majorHAnsi"/>
        </w:rPr>
        <w:t>increase in temperature which greatly affected plant life, the organisms that fe</w:t>
      </w:r>
      <w:r w:rsidR="00B15FCC" w:rsidRPr="00B54832">
        <w:rPr>
          <w:rFonts w:asciiTheme="majorHAnsi" w:hAnsiTheme="majorHAnsi" w:cstheme="majorHAnsi"/>
        </w:rPr>
        <w:t>d on</w:t>
      </w:r>
      <w:r w:rsidRPr="00B54832">
        <w:rPr>
          <w:rFonts w:asciiTheme="majorHAnsi" w:hAnsiTheme="majorHAnsi" w:cstheme="majorHAnsi"/>
        </w:rPr>
        <w:t xml:space="preserve"> plant life</w:t>
      </w:r>
      <w:r w:rsidR="00491092" w:rsidRPr="00B54832">
        <w:rPr>
          <w:rFonts w:asciiTheme="majorHAnsi" w:hAnsiTheme="majorHAnsi" w:cstheme="majorHAnsi"/>
        </w:rPr>
        <w:t xml:space="preserve"> (herbivores)</w:t>
      </w:r>
      <w:r w:rsidRPr="00B54832">
        <w:rPr>
          <w:rFonts w:asciiTheme="majorHAnsi" w:hAnsiTheme="majorHAnsi" w:cstheme="majorHAnsi"/>
        </w:rPr>
        <w:t>, and the organisms that preyed upon the plant eaters</w:t>
      </w:r>
      <w:r w:rsidR="00491092" w:rsidRPr="00B54832">
        <w:rPr>
          <w:rFonts w:asciiTheme="majorHAnsi" w:hAnsiTheme="majorHAnsi" w:cstheme="majorHAnsi"/>
        </w:rPr>
        <w:t xml:space="preserve"> (carnivores)</w:t>
      </w:r>
      <w:r w:rsidRPr="00B54832">
        <w:rPr>
          <w:rFonts w:asciiTheme="majorHAnsi" w:hAnsiTheme="majorHAnsi" w:cstheme="maj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9360"/>
      </w:tblGrid>
      <w:tr w:rsidR="006F6590" w:rsidRPr="00B54832" w14:paraId="70001276" w14:textId="77777777" w:rsidTr="00F74FF3">
        <w:tc>
          <w:tcPr>
            <w:tcW w:w="9360" w:type="dxa"/>
          </w:tcPr>
          <w:p w14:paraId="14D950DE" w14:textId="195CC5AF" w:rsidR="006F6590" w:rsidRPr="00B54832" w:rsidRDefault="006F6590" w:rsidP="00F74FF3">
            <w:pPr>
              <w:jc w:val="center"/>
              <w:rPr>
                <w:rFonts w:asciiTheme="majorHAnsi" w:hAnsiTheme="majorHAnsi" w:cstheme="majorHAnsi"/>
              </w:rPr>
            </w:pPr>
            <w:r w:rsidRPr="00B54832">
              <w:rPr>
                <w:rFonts w:asciiTheme="majorHAnsi" w:hAnsiTheme="majorHAnsi" w:cstheme="majorHAnsi"/>
              </w:rPr>
              <w:fldChar w:fldCharType="begin"/>
            </w:r>
            <w:r w:rsidRPr="00B54832">
              <w:rPr>
                <w:rFonts w:asciiTheme="majorHAnsi" w:hAnsiTheme="majorHAnsi" w:cstheme="majorHAnsi"/>
              </w:rPr>
              <w:instrText xml:space="preserve"> INCLUDEPICTURE "https://upload.wikimedia.org/wikipedia/commons/1/11/Figure_47_01_04.jpg" \* MERGEFORMATINET </w:instrText>
            </w:r>
            <w:r w:rsidRPr="00B54832">
              <w:rPr>
                <w:rFonts w:asciiTheme="majorHAnsi" w:hAnsiTheme="majorHAnsi" w:cstheme="majorHAnsi"/>
              </w:rPr>
              <w:fldChar w:fldCharType="separate"/>
            </w:r>
            <w:r w:rsidRPr="00B54832">
              <w:rPr>
                <w:rFonts w:asciiTheme="majorHAnsi" w:hAnsiTheme="majorHAnsi" w:cstheme="majorHAnsi"/>
                <w:noProof/>
              </w:rPr>
              <w:drawing>
                <wp:inline distT="0" distB="0" distL="0" distR="0" wp14:anchorId="04C65D56" wp14:editId="08F3C4AF">
                  <wp:extent cx="3800475" cy="2337891"/>
                  <wp:effectExtent l="0" t="0" r="0" b="5715"/>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9770" cy="2343609"/>
                          </a:xfrm>
                          <a:prstGeom prst="rect">
                            <a:avLst/>
                          </a:prstGeom>
                          <a:noFill/>
                          <a:ln>
                            <a:noFill/>
                          </a:ln>
                        </pic:spPr>
                      </pic:pic>
                    </a:graphicData>
                  </a:graphic>
                </wp:inline>
              </w:drawing>
            </w:r>
            <w:r w:rsidRPr="00B54832">
              <w:rPr>
                <w:rFonts w:asciiTheme="majorHAnsi" w:hAnsiTheme="majorHAnsi" w:cstheme="majorHAnsi"/>
              </w:rPr>
              <w:fldChar w:fldCharType="end"/>
            </w:r>
          </w:p>
        </w:tc>
      </w:tr>
      <w:tr w:rsidR="006F6590" w:rsidRPr="00B54832" w14:paraId="6DAFA2E8" w14:textId="77777777" w:rsidTr="00F74FF3">
        <w:tc>
          <w:tcPr>
            <w:tcW w:w="9360" w:type="dxa"/>
          </w:tcPr>
          <w:p w14:paraId="4DD13373" w14:textId="77777777" w:rsidR="006F6590" w:rsidRPr="00B54832" w:rsidRDefault="006F6590" w:rsidP="00F74FF3">
            <w:pPr>
              <w:rPr>
                <w:rFonts w:asciiTheme="majorHAnsi" w:hAnsiTheme="majorHAnsi" w:cstheme="majorHAnsi"/>
              </w:rPr>
            </w:pPr>
            <w:r w:rsidRPr="00B54832">
              <w:rPr>
                <w:rFonts w:asciiTheme="majorHAnsi" w:hAnsiTheme="majorHAnsi" w:cstheme="majorHAnsi"/>
              </w:rPr>
              <w:t xml:space="preserve">Figure 2: The Big 5 mass extinctions. Figure from </w:t>
            </w:r>
            <w:hyperlink r:id="rId11" w:history="1">
              <w:r w:rsidRPr="00B54832">
                <w:rPr>
                  <w:rStyle w:val="Hyperlink"/>
                  <w:rFonts w:asciiTheme="majorHAnsi" w:hAnsiTheme="majorHAnsi" w:cstheme="majorHAnsi"/>
                </w:rPr>
                <w:t>http://wikipedia.org</w:t>
              </w:r>
            </w:hyperlink>
            <w:r w:rsidRPr="00B54832">
              <w:rPr>
                <w:rFonts w:asciiTheme="majorHAnsi" w:hAnsiTheme="majorHAnsi" w:cstheme="majorHAnsi"/>
              </w:rPr>
              <w:t xml:space="preserve"> </w:t>
            </w:r>
          </w:p>
        </w:tc>
      </w:tr>
    </w:tbl>
    <w:p w14:paraId="0609A036" w14:textId="77777777" w:rsidR="006F6590" w:rsidRPr="00B54832" w:rsidRDefault="006F6590" w:rsidP="006F6590">
      <w:pPr>
        <w:rPr>
          <w:rFonts w:asciiTheme="majorHAnsi" w:hAnsiTheme="majorHAnsi" w:cstheme="majorHAnsi"/>
        </w:rPr>
      </w:pPr>
    </w:p>
    <w:p w14:paraId="59A33988" w14:textId="0A2E1F0C" w:rsidR="006F6590" w:rsidRPr="00B54832" w:rsidRDefault="006F6590" w:rsidP="006F6590">
      <w:pPr>
        <w:rPr>
          <w:rFonts w:asciiTheme="majorHAnsi" w:hAnsiTheme="majorHAnsi" w:cstheme="majorHAnsi"/>
          <w:b/>
          <w:bCs/>
        </w:rPr>
      </w:pPr>
      <w:r w:rsidRPr="00B54832">
        <w:rPr>
          <w:rFonts w:asciiTheme="majorHAnsi" w:hAnsiTheme="majorHAnsi" w:cstheme="majorHAnsi"/>
          <w:b/>
          <w:bCs/>
        </w:rPr>
        <w:t>How does volcanism affect C</w:t>
      </w:r>
      <w:r w:rsidR="00FD75CA" w:rsidRPr="00B54832">
        <w:rPr>
          <w:rFonts w:asciiTheme="majorHAnsi" w:hAnsiTheme="majorHAnsi" w:cstheme="majorHAnsi"/>
          <w:b/>
          <w:bCs/>
        </w:rPr>
        <w:t xml:space="preserve"> </w:t>
      </w:r>
      <w:r w:rsidRPr="00B54832">
        <w:rPr>
          <w:rFonts w:asciiTheme="majorHAnsi" w:hAnsiTheme="majorHAnsi" w:cstheme="majorHAnsi"/>
          <w:b/>
          <w:bCs/>
        </w:rPr>
        <w:t>isotopes?</w:t>
      </w:r>
    </w:p>
    <w:p w14:paraId="65E2FE8E" w14:textId="77777777" w:rsidR="006F6590" w:rsidRPr="00B54832" w:rsidRDefault="006F6590" w:rsidP="006F6590">
      <w:pPr>
        <w:rPr>
          <w:rFonts w:asciiTheme="majorHAnsi" w:hAnsiTheme="majorHAnsi" w:cstheme="majorHAnsi"/>
        </w:rPr>
      </w:pPr>
    </w:p>
    <w:p w14:paraId="504C79DB" w14:textId="5AD1BD64" w:rsidR="006F6590" w:rsidRPr="00B54832" w:rsidRDefault="007878EF" w:rsidP="006F6590">
      <w:pPr>
        <w:rPr>
          <w:rFonts w:asciiTheme="majorHAnsi" w:hAnsiTheme="majorHAnsi" w:cstheme="majorHAnsi"/>
        </w:rPr>
      </w:pPr>
      <w:r w:rsidRPr="00B54832">
        <w:rPr>
          <w:rFonts w:asciiTheme="majorHAnsi" w:hAnsiTheme="majorHAnsi" w:cstheme="majorHAnsi"/>
        </w:rPr>
        <w:t>T</w:t>
      </w:r>
      <w:r w:rsidR="006F6590" w:rsidRPr="00B54832">
        <w:rPr>
          <w:rFonts w:asciiTheme="majorHAnsi" w:hAnsiTheme="majorHAnsi" w:cstheme="majorHAnsi"/>
        </w:rPr>
        <w:t>o measure changes in CO</w:t>
      </w:r>
      <w:r w:rsidR="006F6590" w:rsidRPr="00B54832">
        <w:rPr>
          <w:rFonts w:asciiTheme="majorHAnsi" w:hAnsiTheme="majorHAnsi" w:cstheme="majorHAnsi"/>
          <w:vertAlign w:val="subscript"/>
        </w:rPr>
        <w:t>2</w:t>
      </w:r>
      <w:r w:rsidR="006F6590" w:rsidRPr="00B54832">
        <w:rPr>
          <w:rFonts w:asciiTheme="majorHAnsi" w:hAnsiTheme="majorHAnsi" w:cstheme="majorHAnsi"/>
        </w:rPr>
        <w:t xml:space="preserve"> levels through geologic time</w:t>
      </w:r>
      <w:r w:rsidR="00FA30BE" w:rsidRPr="00B54832">
        <w:rPr>
          <w:rFonts w:asciiTheme="majorHAnsi" w:hAnsiTheme="majorHAnsi" w:cstheme="majorHAnsi"/>
        </w:rPr>
        <w:t xml:space="preserve">, </w:t>
      </w:r>
      <w:r w:rsidR="006F6590" w:rsidRPr="00B54832">
        <w:rPr>
          <w:rFonts w:asciiTheme="majorHAnsi" w:hAnsiTheme="majorHAnsi" w:cstheme="majorHAnsi"/>
        </w:rPr>
        <w:t xml:space="preserve">we look at ancient fossil soils also known as </w:t>
      </w:r>
      <w:r w:rsidR="006F6590" w:rsidRPr="00B54832">
        <w:rPr>
          <w:rFonts w:asciiTheme="majorHAnsi" w:hAnsiTheme="majorHAnsi" w:cstheme="majorHAnsi"/>
          <w:u w:val="single"/>
        </w:rPr>
        <w:t>paleosols</w:t>
      </w:r>
      <w:r w:rsidR="006F6590" w:rsidRPr="00B54832">
        <w:rPr>
          <w:rFonts w:asciiTheme="majorHAnsi" w:hAnsiTheme="majorHAnsi" w:cstheme="majorHAnsi"/>
        </w:rPr>
        <w:t xml:space="preserve">. </w:t>
      </w:r>
      <w:r w:rsidR="00FA30BE" w:rsidRPr="00B54832">
        <w:rPr>
          <w:rFonts w:asciiTheme="majorHAnsi" w:hAnsiTheme="majorHAnsi" w:cstheme="majorHAnsi"/>
        </w:rPr>
        <w:t>S</w:t>
      </w:r>
      <w:r w:rsidR="006F6590" w:rsidRPr="00B54832">
        <w:rPr>
          <w:rFonts w:asciiTheme="majorHAnsi" w:hAnsiTheme="majorHAnsi" w:cstheme="majorHAnsi"/>
        </w:rPr>
        <w:t xml:space="preserve">oils are natural </w:t>
      </w:r>
      <w:r w:rsidR="006F6590" w:rsidRPr="00B54832">
        <w:rPr>
          <w:rFonts w:asciiTheme="majorHAnsi" w:hAnsiTheme="majorHAnsi" w:cstheme="majorHAnsi"/>
          <w:u w:val="single"/>
        </w:rPr>
        <w:t>carbon sinks</w:t>
      </w:r>
      <w:r w:rsidR="006F6590" w:rsidRPr="00B54832">
        <w:rPr>
          <w:rFonts w:asciiTheme="majorHAnsi" w:hAnsiTheme="majorHAnsi" w:cstheme="majorHAnsi"/>
        </w:rPr>
        <w:t xml:space="preserve"> </w:t>
      </w:r>
      <w:r w:rsidR="00744936" w:rsidRPr="00B54832">
        <w:rPr>
          <w:rFonts w:asciiTheme="majorHAnsi" w:hAnsiTheme="majorHAnsi" w:cstheme="majorHAnsi"/>
        </w:rPr>
        <w:t>that</w:t>
      </w:r>
      <w:r w:rsidR="006F6590" w:rsidRPr="00B54832">
        <w:rPr>
          <w:rFonts w:asciiTheme="majorHAnsi" w:hAnsiTheme="majorHAnsi" w:cstheme="majorHAnsi"/>
        </w:rPr>
        <w:t xml:space="preserve"> store carbon in the form of organic material (dead leaves, roots, bacteria, and fungus) and minerals such as calcite (CaCO</w:t>
      </w:r>
      <w:r w:rsidR="006F6590" w:rsidRPr="00B54832">
        <w:rPr>
          <w:rFonts w:asciiTheme="majorHAnsi" w:hAnsiTheme="majorHAnsi" w:cstheme="majorHAnsi"/>
          <w:vertAlign w:val="subscript"/>
        </w:rPr>
        <w:t>3</w:t>
      </w:r>
      <w:r w:rsidR="006F6590" w:rsidRPr="00B54832">
        <w:rPr>
          <w:rFonts w:asciiTheme="majorHAnsi" w:hAnsiTheme="majorHAnsi" w:cstheme="majorHAnsi"/>
        </w:rPr>
        <w:t xml:space="preserve">). Because soils are excellent carbon sinks that reflect local and global climatic conditions, we can use them as a </w:t>
      </w:r>
      <w:r w:rsidR="006F6590" w:rsidRPr="00B54832">
        <w:rPr>
          <w:rFonts w:asciiTheme="majorHAnsi" w:hAnsiTheme="majorHAnsi" w:cstheme="majorHAnsi"/>
          <w:u w:val="single"/>
        </w:rPr>
        <w:t>proxy</w:t>
      </w:r>
      <w:r w:rsidR="006F6590" w:rsidRPr="00B54832">
        <w:rPr>
          <w:rFonts w:asciiTheme="majorHAnsi" w:hAnsiTheme="majorHAnsi" w:cstheme="majorHAnsi"/>
        </w:rPr>
        <w:t xml:space="preserve"> to determine the </w:t>
      </w:r>
      <w:r w:rsidR="006F6590" w:rsidRPr="00B54832">
        <w:rPr>
          <w:rFonts w:asciiTheme="majorHAnsi" w:hAnsiTheme="majorHAnsi" w:cstheme="majorHAnsi"/>
          <w:u w:val="single"/>
        </w:rPr>
        <w:t>atmospheric CO</w:t>
      </w:r>
      <w:r w:rsidR="006F6590" w:rsidRPr="00B54832">
        <w:rPr>
          <w:rFonts w:asciiTheme="majorHAnsi" w:hAnsiTheme="majorHAnsi" w:cstheme="majorHAnsi"/>
          <w:u w:val="single"/>
          <w:vertAlign w:val="subscript"/>
        </w:rPr>
        <w:t>2</w:t>
      </w:r>
      <w:r w:rsidR="006F6590" w:rsidRPr="00B54832">
        <w:rPr>
          <w:rFonts w:asciiTheme="majorHAnsi" w:hAnsiTheme="majorHAnsi" w:cstheme="majorHAnsi"/>
          <w:u w:val="single"/>
        </w:rPr>
        <w:t xml:space="preserve"> concentration (</w:t>
      </w:r>
      <w:r w:rsidR="006F6590" w:rsidRPr="00B54832">
        <w:rPr>
          <w:rFonts w:asciiTheme="majorHAnsi" w:hAnsiTheme="majorHAnsi" w:cstheme="majorHAnsi"/>
          <w:i/>
          <w:iCs/>
          <w:u w:val="single"/>
        </w:rPr>
        <w:t>p</w:t>
      </w:r>
      <w:r w:rsidR="006F6590" w:rsidRPr="00B54832">
        <w:rPr>
          <w:rFonts w:asciiTheme="majorHAnsi" w:hAnsiTheme="majorHAnsi" w:cstheme="majorHAnsi"/>
          <w:u w:val="single"/>
        </w:rPr>
        <w:t>CO</w:t>
      </w:r>
      <w:r w:rsidR="006F6590" w:rsidRPr="00B54832">
        <w:rPr>
          <w:rFonts w:asciiTheme="majorHAnsi" w:hAnsiTheme="majorHAnsi" w:cstheme="majorHAnsi"/>
          <w:u w:val="single"/>
          <w:vertAlign w:val="subscript"/>
        </w:rPr>
        <w:t>2</w:t>
      </w:r>
      <w:r w:rsidR="006F6590" w:rsidRPr="00B54832">
        <w:rPr>
          <w:rFonts w:asciiTheme="majorHAnsi" w:hAnsiTheme="majorHAnsi" w:cstheme="majorHAnsi"/>
          <w:u w:val="single"/>
        </w:rPr>
        <w:t>)</w:t>
      </w:r>
      <w:r w:rsidR="006F6590" w:rsidRPr="00B54832">
        <w:rPr>
          <w:rFonts w:asciiTheme="majorHAnsi" w:hAnsiTheme="majorHAnsi" w:cstheme="majorHAnsi"/>
        </w:rPr>
        <w:t xml:space="preserve"> at a specific point in time</w:t>
      </w:r>
      <w:r w:rsidR="000F62C5" w:rsidRPr="00B54832">
        <w:rPr>
          <w:rFonts w:asciiTheme="majorHAnsi" w:hAnsiTheme="majorHAnsi" w:cstheme="majorHAnsi"/>
        </w:rPr>
        <w:t xml:space="preserve"> using stable isotopes</w:t>
      </w:r>
      <w:r w:rsidR="00B01303" w:rsidRPr="00B54832">
        <w:rPr>
          <w:rFonts w:asciiTheme="majorHAnsi" w:hAnsiTheme="majorHAnsi" w:cstheme="majorHAnsi"/>
        </w:rPr>
        <w:t xml:space="preserve"> of carbon</w:t>
      </w:r>
      <w:r w:rsidR="00E4515D" w:rsidRPr="00B54832">
        <w:rPr>
          <w:rFonts w:asciiTheme="majorHAnsi" w:hAnsiTheme="majorHAnsi" w:cstheme="majorHAnsi"/>
        </w:rPr>
        <w:t xml:space="preserve"> (C)</w:t>
      </w:r>
      <w:r w:rsidR="006F6590" w:rsidRPr="00B54832">
        <w:rPr>
          <w:rFonts w:asciiTheme="majorHAnsi" w:hAnsiTheme="majorHAnsi" w:cstheme="majorHAnsi"/>
        </w:rPr>
        <w:t xml:space="preserve">. </w:t>
      </w:r>
    </w:p>
    <w:p w14:paraId="20EBB275" w14:textId="77777777" w:rsidR="006F6590" w:rsidRPr="00B54832" w:rsidRDefault="006F6590" w:rsidP="006F6590">
      <w:pPr>
        <w:rPr>
          <w:rFonts w:asciiTheme="majorHAnsi" w:hAnsiTheme="majorHAnsi" w:cstheme="majorHAnsi"/>
        </w:rPr>
      </w:pPr>
    </w:p>
    <w:p w14:paraId="27008E76" w14:textId="75B6AAE0" w:rsidR="006F6590" w:rsidRPr="00B54832" w:rsidRDefault="001433E1" w:rsidP="006F6590">
      <w:pPr>
        <w:rPr>
          <w:rFonts w:asciiTheme="majorHAnsi" w:hAnsiTheme="majorHAnsi" w:cstheme="majorHAnsi"/>
        </w:rPr>
      </w:pPr>
      <w:r w:rsidRPr="00B54832">
        <w:rPr>
          <w:rFonts w:asciiTheme="majorHAnsi" w:hAnsiTheme="majorHAnsi" w:cstheme="majorHAnsi"/>
        </w:rPr>
        <w:t>We</w:t>
      </w:r>
      <w:r w:rsidR="006F6590" w:rsidRPr="00B54832">
        <w:rPr>
          <w:rFonts w:asciiTheme="majorHAnsi" w:hAnsiTheme="majorHAnsi" w:cstheme="majorHAnsi"/>
        </w:rPr>
        <w:t xml:space="preserve"> measure </w:t>
      </w:r>
      <w:r w:rsidR="00B01303" w:rsidRPr="00B54832">
        <w:rPr>
          <w:rFonts w:asciiTheme="majorHAnsi" w:hAnsiTheme="majorHAnsi" w:cstheme="majorHAnsi"/>
        </w:rPr>
        <w:t xml:space="preserve">carbon </w:t>
      </w:r>
      <w:r w:rsidR="006F6590" w:rsidRPr="00B54832">
        <w:rPr>
          <w:rFonts w:asciiTheme="majorHAnsi" w:hAnsiTheme="majorHAnsi" w:cstheme="majorHAnsi"/>
        </w:rPr>
        <w:t>isotopes in the rock record by measuring residual organic material preserved within them as well as within the calcite that forms in soils. We can do this by using a mass balance mixing model in which we have an amount (concentration of C in the form of CO</w:t>
      </w:r>
      <w:r w:rsidR="006F6590" w:rsidRPr="00B54832">
        <w:rPr>
          <w:rFonts w:asciiTheme="majorHAnsi" w:hAnsiTheme="majorHAnsi" w:cstheme="majorHAnsi"/>
          <w:vertAlign w:val="subscript"/>
        </w:rPr>
        <w:t>2</w:t>
      </w:r>
      <w:r w:rsidR="006F6590" w:rsidRPr="00B54832">
        <w:rPr>
          <w:rFonts w:asciiTheme="majorHAnsi" w:hAnsiTheme="majorHAnsi" w:cstheme="majorHAnsi"/>
        </w:rPr>
        <w:t xml:space="preserve">) and an isotopic value to that amount (Figure 3). </w:t>
      </w:r>
    </w:p>
    <w:p w14:paraId="3EF38425" w14:textId="77777777" w:rsidR="000F62C5" w:rsidRPr="00B54832" w:rsidRDefault="000F62C5" w:rsidP="006F6590">
      <w:pPr>
        <w:rPr>
          <w:rFonts w:asciiTheme="majorHAnsi" w:hAnsiTheme="majorHAnsi"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9360"/>
      </w:tblGrid>
      <w:tr w:rsidR="006F6590" w:rsidRPr="00B54832" w14:paraId="74E357E2" w14:textId="77777777" w:rsidTr="00F74FF3">
        <w:tc>
          <w:tcPr>
            <w:tcW w:w="9360" w:type="dxa"/>
          </w:tcPr>
          <w:p w14:paraId="5B660BE6" w14:textId="77777777" w:rsidR="006F6590" w:rsidRPr="00B54832" w:rsidRDefault="006F6590" w:rsidP="00F74FF3">
            <w:pPr>
              <w:jc w:val="center"/>
              <w:rPr>
                <w:rFonts w:asciiTheme="majorHAnsi" w:hAnsiTheme="majorHAnsi" w:cstheme="majorHAnsi"/>
              </w:rPr>
            </w:pPr>
            <w:r w:rsidRPr="00B54832">
              <w:rPr>
                <w:rFonts w:asciiTheme="majorHAnsi" w:hAnsiTheme="majorHAnsi" w:cstheme="majorHAnsi"/>
                <w:noProof/>
              </w:rPr>
              <w:drawing>
                <wp:inline distT="0" distB="0" distL="0" distR="0" wp14:anchorId="50FA1FAC" wp14:editId="5D9469BD">
                  <wp:extent cx="2705100" cy="1668145"/>
                  <wp:effectExtent l="0" t="0" r="0" b="8255"/>
                  <wp:docPr id="1797573807" name="Picture 179757380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73807" name="Picture 1797573807"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705100" cy="1668145"/>
                          </a:xfrm>
                          <a:prstGeom prst="rect">
                            <a:avLst/>
                          </a:prstGeom>
                        </pic:spPr>
                      </pic:pic>
                    </a:graphicData>
                  </a:graphic>
                </wp:inline>
              </w:drawing>
            </w:r>
          </w:p>
        </w:tc>
      </w:tr>
      <w:tr w:rsidR="006F6590" w:rsidRPr="00B54832" w14:paraId="76859A63" w14:textId="77777777" w:rsidTr="00F74FF3">
        <w:tc>
          <w:tcPr>
            <w:tcW w:w="9360" w:type="dxa"/>
          </w:tcPr>
          <w:p w14:paraId="50AF776E" w14:textId="61D967ED" w:rsidR="006F6590" w:rsidRPr="00B54832" w:rsidRDefault="006F6590" w:rsidP="00F74FF3">
            <w:pPr>
              <w:rPr>
                <w:rFonts w:asciiTheme="majorHAnsi" w:hAnsiTheme="majorHAnsi" w:cstheme="majorHAnsi"/>
              </w:rPr>
            </w:pPr>
            <w:r w:rsidRPr="00B54832">
              <w:rPr>
                <w:rFonts w:asciiTheme="majorHAnsi" w:hAnsiTheme="majorHAnsi" w:cstheme="majorHAnsi"/>
              </w:rPr>
              <w:t xml:space="preserve">Figure 3: Mixing model for the soil paleo </w:t>
            </w:r>
            <w:r w:rsidRPr="00B54832">
              <w:rPr>
                <w:rFonts w:asciiTheme="majorHAnsi" w:hAnsiTheme="majorHAnsi" w:cstheme="majorHAnsi"/>
                <w:i/>
                <w:iCs/>
              </w:rPr>
              <w:t>p</w:t>
            </w:r>
            <w:r w:rsidRPr="00B54832">
              <w:rPr>
                <w:rFonts w:asciiTheme="majorHAnsi" w:hAnsiTheme="majorHAnsi" w:cstheme="majorHAnsi"/>
              </w:rPr>
              <w:t>CO</w:t>
            </w:r>
            <w:r w:rsidRPr="00B54832">
              <w:rPr>
                <w:rFonts w:asciiTheme="majorHAnsi" w:hAnsiTheme="majorHAnsi" w:cstheme="majorHAnsi"/>
                <w:vertAlign w:val="subscript"/>
              </w:rPr>
              <w:t>2</w:t>
            </w:r>
            <w:r w:rsidRPr="00B54832">
              <w:rPr>
                <w:rFonts w:asciiTheme="majorHAnsi" w:hAnsiTheme="majorHAnsi" w:cstheme="majorHAnsi"/>
              </w:rPr>
              <w:t xml:space="preserve"> proxy. The model is based on a known isotopic composition of atmosphere (</w:t>
            </w:r>
            <w:r w:rsidRPr="00B54832">
              <w:rPr>
                <w:rFonts w:asciiTheme="majorHAnsi" w:eastAsia="Times New Roman" w:hAnsiTheme="majorHAnsi" w:cstheme="majorHAnsi"/>
              </w:rPr>
              <w:t>δ</w:t>
            </w:r>
            <w:r w:rsidRPr="00B54832">
              <w:rPr>
                <w:rFonts w:asciiTheme="majorHAnsi" w:hAnsiTheme="majorHAnsi" w:cstheme="majorHAnsi"/>
                <w:vertAlign w:val="superscript"/>
              </w:rPr>
              <w:t>13</w:t>
            </w:r>
            <w:r w:rsidRPr="00B54832">
              <w:rPr>
                <w:rFonts w:asciiTheme="majorHAnsi" w:hAnsiTheme="majorHAnsi" w:cstheme="majorHAnsi"/>
              </w:rPr>
              <w:t>C</w:t>
            </w:r>
            <w:r w:rsidRPr="00B54832">
              <w:rPr>
                <w:rFonts w:asciiTheme="majorHAnsi" w:hAnsiTheme="majorHAnsi" w:cstheme="majorHAnsi"/>
                <w:vertAlign w:val="subscript"/>
              </w:rPr>
              <w:t>a</w:t>
            </w:r>
            <w:r w:rsidRPr="00B54832">
              <w:rPr>
                <w:rFonts w:asciiTheme="majorHAnsi" w:hAnsiTheme="majorHAnsi" w:cstheme="majorHAnsi"/>
              </w:rPr>
              <w:t>), the isotopic composition of root respired CO</w:t>
            </w:r>
            <w:r w:rsidRPr="00B54832">
              <w:rPr>
                <w:rFonts w:asciiTheme="majorHAnsi" w:hAnsiTheme="majorHAnsi" w:cstheme="majorHAnsi"/>
                <w:vertAlign w:val="subscript"/>
              </w:rPr>
              <w:t>2</w:t>
            </w:r>
            <w:r w:rsidRPr="00B54832">
              <w:rPr>
                <w:rFonts w:asciiTheme="majorHAnsi" w:hAnsiTheme="majorHAnsi" w:cstheme="majorHAnsi"/>
              </w:rPr>
              <w:t xml:space="preserve"> (</w:t>
            </w:r>
            <w:r w:rsidRPr="00B54832">
              <w:rPr>
                <w:rFonts w:asciiTheme="majorHAnsi" w:eastAsia="Times New Roman" w:hAnsiTheme="majorHAnsi" w:cstheme="majorHAnsi"/>
              </w:rPr>
              <w:t>δ</w:t>
            </w:r>
            <w:r w:rsidRPr="00B54832">
              <w:rPr>
                <w:rFonts w:asciiTheme="majorHAnsi" w:hAnsiTheme="majorHAnsi" w:cstheme="majorHAnsi"/>
                <w:vertAlign w:val="superscript"/>
              </w:rPr>
              <w:t>13</w:t>
            </w:r>
            <w:r w:rsidRPr="00B54832">
              <w:rPr>
                <w:rFonts w:asciiTheme="majorHAnsi" w:hAnsiTheme="majorHAnsi" w:cstheme="majorHAnsi"/>
              </w:rPr>
              <w:t>C</w:t>
            </w:r>
            <w:r w:rsidRPr="00B54832">
              <w:rPr>
                <w:rFonts w:asciiTheme="majorHAnsi" w:hAnsiTheme="majorHAnsi" w:cstheme="majorHAnsi"/>
                <w:vertAlign w:val="subscript"/>
              </w:rPr>
              <w:t>r</w:t>
            </w:r>
            <w:r w:rsidRPr="00B54832">
              <w:rPr>
                <w:rFonts w:asciiTheme="majorHAnsi" w:hAnsiTheme="majorHAnsi" w:cstheme="majorHAnsi"/>
              </w:rPr>
              <w:t>) and</w:t>
            </w:r>
            <w:r w:rsidR="000A63AB" w:rsidRPr="00B54832">
              <w:rPr>
                <w:rFonts w:asciiTheme="majorHAnsi" w:hAnsiTheme="majorHAnsi" w:cstheme="majorHAnsi"/>
              </w:rPr>
              <w:t xml:space="preserve"> their mixture</w:t>
            </w:r>
            <w:r w:rsidRPr="00B54832">
              <w:rPr>
                <w:rFonts w:asciiTheme="majorHAnsi" w:hAnsiTheme="majorHAnsi" w:cstheme="majorHAnsi"/>
              </w:rPr>
              <w:t xml:space="preserve"> (</w:t>
            </w:r>
            <w:r w:rsidRPr="00B54832">
              <w:rPr>
                <w:rFonts w:asciiTheme="majorHAnsi" w:eastAsia="Times New Roman" w:hAnsiTheme="majorHAnsi" w:cstheme="majorHAnsi"/>
              </w:rPr>
              <w:t>δ</w:t>
            </w:r>
            <w:r w:rsidRPr="00B54832">
              <w:rPr>
                <w:rFonts w:asciiTheme="majorHAnsi" w:hAnsiTheme="majorHAnsi" w:cstheme="majorHAnsi"/>
                <w:vertAlign w:val="superscript"/>
              </w:rPr>
              <w:t>13</w:t>
            </w:r>
            <w:r w:rsidRPr="00B54832">
              <w:rPr>
                <w:rFonts w:asciiTheme="majorHAnsi" w:hAnsiTheme="majorHAnsi" w:cstheme="majorHAnsi"/>
              </w:rPr>
              <w:t>C</w:t>
            </w:r>
            <w:r w:rsidRPr="00B54832">
              <w:rPr>
                <w:rFonts w:asciiTheme="majorHAnsi" w:hAnsiTheme="majorHAnsi" w:cstheme="majorHAnsi"/>
                <w:vertAlign w:val="subscript"/>
              </w:rPr>
              <w:t>s</w:t>
            </w:r>
            <w:r w:rsidRPr="00B54832">
              <w:rPr>
                <w:rFonts w:asciiTheme="majorHAnsi" w:hAnsiTheme="majorHAnsi" w:cstheme="majorHAnsi"/>
              </w:rPr>
              <w:t xml:space="preserve">). </w:t>
            </w:r>
          </w:p>
        </w:tc>
      </w:tr>
    </w:tbl>
    <w:p w14:paraId="28161424" w14:textId="77777777" w:rsidR="004D4BF0" w:rsidRPr="00B54832" w:rsidRDefault="004D4BF0" w:rsidP="004D4BF0">
      <w:pPr>
        <w:rPr>
          <w:rFonts w:asciiTheme="majorHAnsi" w:hAnsiTheme="majorHAnsi" w:cstheme="majorHAnsi"/>
        </w:rPr>
      </w:pPr>
    </w:p>
    <w:p w14:paraId="720F683D" w14:textId="2B98D129" w:rsidR="004D4BF0" w:rsidRPr="00B54832" w:rsidRDefault="00972670" w:rsidP="0B46817C">
      <w:pPr>
        <w:rPr>
          <w:rFonts w:asciiTheme="majorHAnsi" w:hAnsiTheme="majorHAnsi" w:cstheme="majorHAnsi"/>
        </w:rPr>
      </w:pPr>
      <w:r w:rsidRPr="00B54832">
        <w:rPr>
          <w:rFonts w:asciiTheme="majorHAnsi" w:hAnsiTheme="majorHAnsi" w:cstheme="majorHAnsi"/>
        </w:rPr>
        <w:lastRenderedPageBreak/>
        <w:t>There are two sources of carbon, CO</w:t>
      </w:r>
      <w:r w:rsidRPr="00B54832">
        <w:rPr>
          <w:rFonts w:asciiTheme="majorHAnsi" w:hAnsiTheme="majorHAnsi" w:cstheme="majorHAnsi"/>
          <w:vertAlign w:val="subscript"/>
        </w:rPr>
        <w:t>2</w:t>
      </w:r>
      <w:r w:rsidRPr="00B54832">
        <w:rPr>
          <w:rFonts w:asciiTheme="majorHAnsi" w:hAnsiTheme="majorHAnsi" w:cstheme="majorHAnsi"/>
        </w:rPr>
        <w:t xml:space="preserve"> from the atmosphere and CO</w:t>
      </w:r>
      <w:r w:rsidRPr="00B54832">
        <w:rPr>
          <w:rFonts w:asciiTheme="majorHAnsi" w:hAnsiTheme="majorHAnsi" w:cstheme="majorHAnsi"/>
          <w:vertAlign w:val="subscript"/>
        </w:rPr>
        <w:t>2</w:t>
      </w:r>
      <w:r w:rsidRPr="00B54832">
        <w:rPr>
          <w:rFonts w:asciiTheme="majorHAnsi" w:hAnsiTheme="majorHAnsi" w:cstheme="majorHAnsi"/>
        </w:rPr>
        <w:t xml:space="preserve"> that diffuses from roots of plants. Each of those have a known isotopic composition. If we can estimate how much of the CO</w:t>
      </w:r>
      <w:r w:rsidRPr="00B54832">
        <w:rPr>
          <w:rFonts w:asciiTheme="majorHAnsi" w:hAnsiTheme="majorHAnsi" w:cstheme="majorHAnsi"/>
          <w:vertAlign w:val="subscript"/>
        </w:rPr>
        <w:t>2</w:t>
      </w:r>
      <w:r w:rsidRPr="00B54832">
        <w:rPr>
          <w:rFonts w:asciiTheme="majorHAnsi" w:hAnsiTheme="majorHAnsi" w:cstheme="majorHAnsi"/>
        </w:rPr>
        <w:t xml:space="preserve"> from the roots are being released, we can solve for CO</w:t>
      </w:r>
      <w:r w:rsidRPr="00B54832">
        <w:rPr>
          <w:rFonts w:asciiTheme="majorHAnsi" w:hAnsiTheme="majorHAnsi" w:cstheme="majorHAnsi"/>
          <w:vertAlign w:val="subscript"/>
        </w:rPr>
        <w:t>2</w:t>
      </w:r>
      <w:r w:rsidRPr="00B54832">
        <w:rPr>
          <w:rFonts w:asciiTheme="majorHAnsi" w:hAnsiTheme="majorHAnsi" w:cstheme="majorHAnsi"/>
        </w:rPr>
        <w:t xml:space="preserve"> in the atmosphere. The equation that we use to calculate </w:t>
      </w:r>
      <w:r w:rsidRPr="00B54832">
        <w:rPr>
          <w:rFonts w:asciiTheme="majorHAnsi" w:hAnsiTheme="majorHAnsi" w:cstheme="majorHAnsi"/>
          <w:i/>
          <w:iCs/>
        </w:rPr>
        <w:t>p</w:t>
      </w:r>
      <w:r w:rsidRPr="00B54832">
        <w:rPr>
          <w:rFonts w:asciiTheme="majorHAnsi" w:hAnsiTheme="majorHAnsi" w:cstheme="majorHAnsi"/>
        </w:rPr>
        <w:t>CO</w:t>
      </w:r>
      <w:r w:rsidRPr="00B54832">
        <w:rPr>
          <w:rFonts w:asciiTheme="majorHAnsi" w:hAnsiTheme="majorHAnsi" w:cstheme="majorHAnsi"/>
          <w:vertAlign w:val="subscript"/>
        </w:rPr>
        <w:t>2</w:t>
      </w:r>
      <w:r w:rsidRPr="00B54832">
        <w:rPr>
          <w:rFonts w:asciiTheme="majorHAnsi" w:hAnsiTheme="majorHAnsi" w:cstheme="majorHAnsi"/>
        </w:rPr>
        <w:t xml:space="preserve"> is from an equation developed by Cerling (1999) called the pCO</w:t>
      </w:r>
      <w:r w:rsidRPr="00B54832">
        <w:rPr>
          <w:rFonts w:asciiTheme="majorHAnsi" w:hAnsiTheme="majorHAnsi" w:cstheme="majorHAnsi"/>
          <w:vertAlign w:val="subscript"/>
        </w:rPr>
        <w:t>2</w:t>
      </w:r>
      <w:r w:rsidRPr="00B54832">
        <w:rPr>
          <w:rFonts w:asciiTheme="majorHAnsi" w:hAnsiTheme="majorHAnsi" w:cstheme="majorHAnsi"/>
        </w:rPr>
        <w:t xml:space="preserve"> paleobarometer equation.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852FEA" w:rsidRPr="00B54832" w14:paraId="4D72F5A1" w14:textId="77777777" w:rsidTr="00AC26A1">
        <w:tc>
          <w:tcPr>
            <w:tcW w:w="8856" w:type="dxa"/>
          </w:tcPr>
          <w:p w14:paraId="3119908A" w14:textId="77777777" w:rsidR="00852FEA" w:rsidRPr="00B54832" w:rsidRDefault="00852FEA" w:rsidP="00AC26A1">
            <w:pPr>
              <w:jc w:val="center"/>
              <w:rPr>
                <w:rFonts w:asciiTheme="majorHAnsi" w:hAnsiTheme="majorHAnsi" w:cstheme="majorHAnsi"/>
              </w:rPr>
            </w:pPr>
          </w:p>
          <w:p w14:paraId="3CCADC51" w14:textId="77777777" w:rsidR="00852FEA" w:rsidRPr="00B54832" w:rsidRDefault="00380FFC" w:rsidP="00AC26A1">
            <w:pPr>
              <w:jc w:val="center"/>
              <w:rPr>
                <w:rFonts w:asciiTheme="majorHAnsi" w:hAnsiTheme="majorHAnsi" w:cstheme="majorHAnsi"/>
                <w:iCs/>
              </w:rPr>
            </w:pPr>
            <m:oMathPara>
              <m:oMath>
                <m:sSub>
                  <m:sSubPr>
                    <m:ctrlPr>
                      <w:rPr>
                        <w:rFonts w:ascii="Cambria Math" w:hAnsi="Cambria Math" w:cstheme="majorHAnsi"/>
                        <w:iCs/>
                        <w:sz w:val="28"/>
                        <w:szCs w:val="28"/>
                      </w:rPr>
                    </m:ctrlPr>
                  </m:sSubPr>
                  <m:e>
                    <m:r>
                      <m:rPr>
                        <m:sty m:val="p"/>
                      </m:rPr>
                      <w:rPr>
                        <w:rFonts w:ascii="Cambria Math" w:hAnsi="Cambria Math" w:cstheme="majorHAnsi"/>
                        <w:sz w:val="28"/>
                        <w:szCs w:val="28"/>
                      </w:rPr>
                      <m:t>C</m:t>
                    </m:r>
                  </m:e>
                  <m:sub>
                    <m:r>
                      <m:rPr>
                        <m:sty m:val="p"/>
                      </m:rPr>
                      <w:rPr>
                        <w:rFonts w:ascii="Cambria Math" w:hAnsi="Cambria Math" w:cstheme="majorHAnsi"/>
                        <w:sz w:val="28"/>
                        <w:szCs w:val="28"/>
                      </w:rPr>
                      <m:t>a</m:t>
                    </m:r>
                  </m:sub>
                </m:sSub>
                <m:r>
                  <m:rPr>
                    <m:sty m:val="p"/>
                  </m:rPr>
                  <w:rPr>
                    <w:rFonts w:ascii="Cambria Math" w:hAnsi="Cambria Math" w:cstheme="majorHAnsi"/>
                    <w:sz w:val="28"/>
                    <w:szCs w:val="28"/>
                  </w:rPr>
                  <m:t>=</m:t>
                </m:r>
                <m:sSub>
                  <m:sSubPr>
                    <m:ctrlPr>
                      <w:rPr>
                        <w:rFonts w:ascii="Cambria Math" w:hAnsi="Cambria Math" w:cstheme="majorHAnsi"/>
                        <w:iCs/>
                        <w:sz w:val="28"/>
                        <w:szCs w:val="28"/>
                      </w:rPr>
                    </m:ctrlPr>
                  </m:sSubPr>
                  <m:e>
                    <m:r>
                      <m:rPr>
                        <m:sty m:val="p"/>
                      </m:rPr>
                      <w:rPr>
                        <w:rFonts w:ascii="Cambria Math" w:hAnsi="Cambria Math" w:cstheme="majorHAnsi"/>
                        <w:sz w:val="28"/>
                        <w:szCs w:val="28"/>
                      </w:rPr>
                      <m:t>S</m:t>
                    </m:r>
                  </m:e>
                  <m:sub>
                    <m:r>
                      <m:rPr>
                        <m:sty m:val="p"/>
                      </m:rPr>
                      <w:rPr>
                        <w:rFonts w:ascii="Cambria Math" w:hAnsi="Cambria Math" w:cstheme="majorHAnsi"/>
                        <w:sz w:val="28"/>
                        <w:szCs w:val="28"/>
                      </w:rPr>
                      <m:t>(z)</m:t>
                    </m:r>
                  </m:sub>
                </m:sSub>
                <m:f>
                  <m:fPr>
                    <m:ctrlPr>
                      <w:rPr>
                        <w:rFonts w:ascii="Cambria Math" w:hAnsi="Cambria Math" w:cstheme="majorHAnsi"/>
                        <w:iCs/>
                        <w:sz w:val="28"/>
                        <w:szCs w:val="28"/>
                      </w:rPr>
                    </m:ctrlPr>
                  </m:fPr>
                  <m:num>
                    <m:d>
                      <m:dPr>
                        <m:ctrlPr>
                          <w:rPr>
                            <w:rFonts w:ascii="Cambria Math" w:hAnsi="Cambria Math" w:cstheme="majorHAnsi"/>
                            <w:iCs/>
                            <w:sz w:val="28"/>
                            <w:szCs w:val="28"/>
                          </w:rPr>
                        </m:ctrlPr>
                      </m:dPr>
                      <m:e>
                        <m:sSub>
                          <m:sSubPr>
                            <m:ctrlPr>
                              <w:rPr>
                                <w:rFonts w:ascii="Cambria Math" w:hAnsi="Cambria Math" w:cstheme="majorHAnsi"/>
                                <w:iCs/>
                                <w:sz w:val="28"/>
                                <w:szCs w:val="28"/>
                              </w:rPr>
                            </m:ctrlPr>
                          </m:sSubPr>
                          <m:e>
                            <m:sSup>
                              <m:sSupPr>
                                <m:ctrlPr>
                                  <w:rPr>
                                    <w:rFonts w:ascii="Cambria Math" w:eastAsia="Times New Roman" w:hAnsi="Cambria Math" w:cstheme="majorHAnsi"/>
                                    <w:iCs/>
                                    <w:sz w:val="28"/>
                                    <w:szCs w:val="28"/>
                                  </w:rPr>
                                </m:ctrlPr>
                              </m:sSupPr>
                              <m:e>
                                <m:r>
                                  <m:rPr>
                                    <m:sty m:val="p"/>
                                  </m:rPr>
                                  <w:rPr>
                                    <w:rFonts w:ascii="Cambria Math" w:hAnsi="Cambria Math" w:cstheme="majorHAnsi"/>
                                    <w:sz w:val="28"/>
                                    <w:szCs w:val="28"/>
                                  </w:rPr>
                                  <m:t>δ</m:t>
                                </m:r>
                              </m:e>
                              <m:sup>
                                <m:r>
                                  <m:rPr>
                                    <m:sty m:val="p"/>
                                  </m:rPr>
                                  <w:rPr>
                                    <w:rFonts w:ascii="Cambria Math" w:hAnsi="Cambria Math" w:cstheme="majorHAnsi"/>
                                    <w:sz w:val="28"/>
                                    <w:szCs w:val="28"/>
                                  </w:rPr>
                                  <m:t>13</m:t>
                                </m:r>
                              </m:sup>
                            </m:sSup>
                            <m:r>
                              <m:rPr>
                                <m:sty m:val="p"/>
                              </m:rPr>
                              <w:rPr>
                                <w:rFonts w:ascii="Cambria Math" w:hAnsi="Cambria Math" w:cstheme="majorHAnsi"/>
                                <w:sz w:val="28"/>
                                <w:szCs w:val="28"/>
                              </w:rPr>
                              <m:t>C</m:t>
                            </m:r>
                          </m:e>
                          <m:sub>
                            <m:r>
                              <m:rPr>
                                <m:sty m:val="p"/>
                              </m:rPr>
                              <w:rPr>
                                <w:rFonts w:ascii="Cambria Math" w:hAnsi="Cambria Math" w:cstheme="majorHAnsi"/>
                                <w:sz w:val="28"/>
                                <w:szCs w:val="28"/>
                              </w:rPr>
                              <m:t>s</m:t>
                            </m:r>
                          </m:sub>
                        </m:sSub>
                        <m:r>
                          <m:rPr>
                            <m:sty m:val="p"/>
                          </m:rPr>
                          <w:rPr>
                            <w:rFonts w:ascii="Cambria Math" w:hAnsi="Cambria Math" w:cstheme="majorHAnsi"/>
                            <w:sz w:val="28"/>
                            <w:szCs w:val="28"/>
                          </w:rPr>
                          <m:t>-1.0044</m:t>
                        </m:r>
                        <m:sSub>
                          <m:sSubPr>
                            <m:ctrlPr>
                              <w:rPr>
                                <w:rFonts w:ascii="Cambria Math" w:hAnsi="Cambria Math" w:cstheme="majorHAnsi"/>
                                <w:iCs/>
                                <w:sz w:val="28"/>
                                <w:szCs w:val="28"/>
                              </w:rPr>
                            </m:ctrlPr>
                          </m:sSubPr>
                          <m:e>
                            <m:sSup>
                              <m:sSupPr>
                                <m:ctrlPr>
                                  <w:rPr>
                                    <w:rFonts w:ascii="Cambria Math" w:eastAsia="Times New Roman" w:hAnsi="Cambria Math" w:cstheme="majorHAnsi"/>
                                    <w:iCs/>
                                    <w:sz w:val="28"/>
                                    <w:szCs w:val="28"/>
                                  </w:rPr>
                                </m:ctrlPr>
                              </m:sSupPr>
                              <m:e>
                                <m:r>
                                  <m:rPr>
                                    <m:sty m:val="p"/>
                                  </m:rPr>
                                  <w:rPr>
                                    <w:rFonts w:ascii="Cambria Math" w:hAnsi="Cambria Math" w:cstheme="majorHAnsi"/>
                                    <w:sz w:val="28"/>
                                    <w:szCs w:val="28"/>
                                  </w:rPr>
                                  <m:t>δ</m:t>
                                </m:r>
                              </m:e>
                              <m:sup>
                                <m:r>
                                  <m:rPr>
                                    <m:sty m:val="p"/>
                                  </m:rPr>
                                  <w:rPr>
                                    <w:rFonts w:ascii="Cambria Math" w:hAnsi="Cambria Math" w:cstheme="majorHAnsi"/>
                                    <w:sz w:val="28"/>
                                    <w:szCs w:val="28"/>
                                  </w:rPr>
                                  <m:t>13</m:t>
                                </m:r>
                              </m:sup>
                            </m:sSup>
                            <m:r>
                              <m:rPr>
                                <m:sty m:val="p"/>
                              </m:rPr>
                              <w:rPr>
                                <w:rFonts w:ascii="Cambria Math" w:hAnsi="Cambria Math" w:cstheme="majorHAnsi"/>
                                <w:sz w:val="28"/>
                                <w:szCs w:val="28"/>
                              </w:rPr>
                              <m:t>C</m:t>
                            </m:r>
                          </m:e>
                          <m:sub>
                            <m:r>
                              <m:rPr>
                                <m:sty m:val="p"/>
                              </m:rPr>
                              <w:rPr>
                                <w:rFonts w:ascii="Cambria Math" w:hAnsi="Cambria Math" w:cstheme="majorHAnsi"/>
                                <w:sz w:val="28"/>
                                <w:szCs w:val="28"/>
                              </w:rPr>
                              <m:t>r</m:t>
                            </m:r>
                          </m:sub>
                        </m:sSub>
                        <m:r>
                          <m:rPr>
                            <m:sty m:val="p"/>
                          </m:rPr>
                          <w:rPr>
                            <w:rFonts w:ascii="Cambria Math" w:hAnsi="Cambria Math" w:cstheme="majorHAnsi"/>
                            <w:sz w:val="28"/>
                            <w:szCs w:val="28"/>
                          </w:rPr>
                          <m:t>-4.4</m:t>
                        </m:r>
                      </m:e>
                    </m:d>
                  </m:num>
                  <m:den>
                    <m:d>
                      <m:dPr>
                        <m:ctrlPr>
                          <w:rPr>
                            <w:rFonts w:ascii="Cambria Math" w:hAnsi="Cambria Math" w:cstheme="majorHAnsi"/>
                            <w:iCs/>
                            <w:sz w:val="28"/>
                            <w:szCs w:val="28"/>
                          </w:rPr>
                        </m:ctrlPr>
                      </m:dPr>
                      <m:e>
                        <m:sSub>
                          <m:sSubPr>
                            <m:ctrlPr>
                              <w:rPr>
                                <w:rFonts w:ascii="Cambria Math" w:hAnsi="Cambria Math" w:cstheme="majorHAnsi"/>
                                <w:iCs/>
                                <w:sz w:val="28"/>
                                <w:szCs w:val="28"/>
                              </w:rPr>
                            </m:ctrlPr>
                          </m:sSubPr>
                          <m:e>
                            <m:sSup>
                              <m:sSupPr>
                                <m:ctrlPr>
                                  <w:rPr>
                                    <w:rFonts w:ascii="Cambria Math" w:eastAsia="Times New Roman" w:hAnsi="Cambria Math" w:cstheme="majorHAnsi"/>
                                    <w:iCs/>
                                    <w:sz w:val="28"/>
                                    <w:szCs w:val="28"/>
                                  </w:rPr>
                                </m:ctrlPr>
                              </m:sSupPr>
                              <m:e>
                                <m:r>
                                  <m:rPr>
                                    <m:sty m:val="p"/>
                                  </m:rPr>
                                  <w:rPr>
                                    <w:rFonts w:ascii="Cambria Math" w:hAnsi="Cambria Math" w:cstheme="majorHAnsi"/>
                                    <w:sz w:val="28"/>
                                    <w:szCs w:val="28"/>
                                  </w:rPr>
                                  <m:t>δ</m:t>
                                </m:r>
                              </m:e>
                              <m:sup>
                                <m:r>
                                  <m:rPr>
                                    <m:sty m:val="p"/>
                                  </m:rPr>
                                  <w:rPr>
                                    <w:rFonts w:ascii="Cambria Math" w:hAnsi="Cambria Math" w:cstheme="majorHAnsi"/>
                                    <w:sz w:val="28"/>
                                    <w:szCs w:val="28"/>
                                  </w:rPr>
                                  <m:t>13</m:t>
                                </m:r>
                              </m:sup>
                            </m:sSup>
                            <m:r>
                              <m:rPr>
                                <m:sty m:val="p"/>
                              </m:rPr>
                              <w:rPr>
                                <w:rFonts w:ascii="Cambria Math" w:hAnsi="Cambria Math" w:cstheme="majorHAnsi"/>
                                <w:sz w:val="28"/>
                                <w:szCs w:val="28"/>
                              </w:rPr>
                              <m:t>C</m:t>
                            </m:r>
                          </m:e>
                          <m:sub>
                            <m:r>
                              <m:rPr>
                                <m:sty m:val="p"/>
                              </m:rPr>
                              <w:rPr>
                                <w:rFonts w:ascii="Cambria Math" w:hAnsi="Cambria Math" w:cstheme="majorHAnsi"/>
                                <w:sz w:val="28"/>
                                <w:szCs w:val="28"/>
                              </w:rPr>
                              <m:t>a</m:t>
                            </m:r>
                          </m:sub>
                        </m:sSub>
                        <m:r>
                          <m:rPr>
                            <m:sty m:val="p"/>
                          </m:rPr>
                          <w:rPr>
                            <w:rFonts w:ascii="Cambria Math" w:hAnsi="Cambria Math" w:cstheme="majorHAnsi"/>
                            <w:sz w:val="28"/>
                            <w:szCs w:val="28"/>
                          </w:rPr>
                          <m:t>-</m:t>
                        </m:r>
                        <m:sSup>
                          <m:sSupPr>
                            <m:ctrlPr>
                              <w:rPr>
                                <w:rFonts w:ascii="Cambria Math" w:eastAsia="Times New Roman" w:hAnsi="Cambria Math" w:cstheme="majorHAnsi"/>
                                <w:iCs/>
                                <w:sz w:val="28"/>
                                <w:szCs w:val="28"/>
                              </w:rPr>
                            </m:ctrlPr>
                          </m:sSupPr>
                          <m:e>
                            <m:r>
                              <m:rPr>
                                <m:sty m:val="p"/>
                              </m:rPr>
                              <w:rPr>
                                <w:rFonts w:ascii="Cambria Math" w:hAnsi="Cambria Math" w:cstheme="majorHAnsi"/>
                                <w:sz w:val="28"/>
                                <w:szCs w:val="28"/>
                              </w:rPr>
                              <m:t>δ</m:t>
                            </m:r>
                          </m:e>
                          <m:sup>
                            <m:r>
                              <m:rPr>
                                <m:sty m:val="p"/>
                              </m:rPr>
                              <w:rPr>
                                <w:rFonts w:ascii="Cambria Math" w:hAnsi="Cambria Math" w:cstheme="majorHAnsi"/>
                                <w:sz w:val="28"/>
                                <w:szCs w:val="28"/>
                              </w:rPr>
                              <m:t>13</m:t>
                            </m:r>
                          </m:sup>
                        </m:sSup>
                        <m:sSub>
                          <m:sSubPr>
                            <m:ctrlPr>
                              <w:rPr>
                                <w:rFonts w:ascii="Cambria Math" w:eastAsia="Times New Roman" w:hAnsi="Cambria Math" w:cstheme="majorHAnsi"/>
                                <w:iCs/>
                                <w:sz w:val="28"/>
                                <w:szCs w:val="28"/>
                              </w:rPr>
                            </m:ctrlPr>
                          </m:sSubPr>
                          <m:e>
                            <m:r>
                              <m:rPr>
                                <m:sty m:val="p"/>
                              </m:rPr>
                              <w:rPr>
                                <w:rFonts w:ascii="Cambria Math" w:hAnsi="Cambria Math" w:cstheme="majorHAnsi"/>
                                <w:sz w:val="28"/>
                                <w:szCs w:val="28"/>
                              </w:rPr>
                              <m:t>C</m:t>
                            </m:r>
                          </m:e>
                          <m:sub>
                            <m:r>
                              <m:rPr>
                                <m:sty m:val="p"/>
                              </m:rPr>
                              <w:rPr>
                                <w:rFonts w:ascii="Cambria Math" w:hAnsi="Cambria Math" w:cstheme="majorHAnsi"/>
                                <w:sz w:val="28"/>
                                <w:szCs w:val="28"/>
                              </w:rPr>
                              <m:t>r</m:t>
                            </m:r>
                          </m:sub>
                        </m:sSub>
                      </m:e>
                    </m:d>
                  </m:den>
                </m:f>
              </m:oMath>
            </m:oMathPara>
          </w:p>
        </w:tc>
      </w:tr>
      <w:tr w:rsidR="00852FEA" w:rsidRPr="00B54832" w14:paraId="14C01094" w14:textId="77777777" w:rsidTr="00AC26A1">
        <w:tc>
          <w:tcPr>
            <w:tcW w:w="8856" w:type="dxa"/>
          </w:tcPr>
          <w:p w14:paraId="4E45F209" w14:textId="77777777" w:rsidR="00852FEA" w:rsidRPr="00B54832" w:rsidRDefault="00852FEA" w:rsidP="00AC26A1">
            <w:pPr>
              <w:rPr>
                <w:rFonts w:asciiTheme="majorHAnsi" w:hAnsiTheme="majorHAnsi" w:cstheme="majorHAnsi"/>
              </w:rPr>
            </w:pPr>
            <w:r w:rsidRPr="00B54832">
              <w:rPr>
                <w:rFonts w:asciiTheme="majorHAnsi" w:hAnsiTheme="majorHAnsi" w:cstheme="majorHAnsi"/>
              </w:rPr>
              <w:t>Where:</w:t>
            </w:r>
          </w:p>
          <w:p w14:paraId="6C632739" w14:textId="77777777" w:rsidR="00852FEA" w:rsidRPr="00B54832" w:rsidRDefault="00852FEA" w:rsidP="00AC26A1">
            <w:pPr>
              <w:rPr>
                <w:rFonts w:asciiTheme="majorHAnsi" w:hAnsiTheme="majorHAnsi" w:cstheme="majorHAnsi"/>
              </w:rPr>
            </w:pPr>
            <w:r w:rsidRPr="00B54832">
              <w:rPr>
                <w:rFonts w:asciiTheme="majorHAnsi" w:hAnsiTheme="majorHAnsi" w:cstheme="majorHAnsi"/>
              </w:rPr>
              <w:t>C</w:t>
            </w:r>
            <w:r w:rsidRPr="00B54832">
              <w:rPr>
                <w:rFonts w:asciiTheme="majorHAnsi" w:hAnsiTheme="majorHAnsi" w:cstheme="majorHAnsi"/>
                <w:vertAlign w:val="subscript"/>
              </w:rPr>
              <w:t>a</w:t>
            </w:r>
            <w:r w:rsidRPr="00B54832">
              <w:rPr>
                <w:rFonts w:asciiTheme="majorHAnsi" w:hAnsiTheme="majorHAnsi" w:cstheme="majorHAnsi"/>
              </w:rPr>
              <w:t xml:space="preserve"> = atmospheric CO</w:t>
            </w:r>
            <w:r w:rsidRPr="00B54832">
              <w:rPr>
                <w:rFonts w:asciiTheme="majorHAnsi" w:hAnsiTheme="majorHAnsi" w:cstheme="majorHAnsi"/>
                <w:vertAlign w:val="subscript"/>
              </w:rPr>
              <w:t>2</w:t>
            </w:r>
            <w:r w:rsidRPr="00B54832">
              <w:rPr>
                <w:rFonts w:asciiTheme="majorHAnsi" w:hAnsiTheme="majorHAnsi" w:cstheme="majorHAnsi"/>
              </w:rPr>
              <w:t xml:space="preserve"> concentration (</w:t>
            </w:r>
            <w:r w:rsidRPr="00B54832">
              <w:rPr>
                <w:rFonts w:asciiTheme="majorHAnsi" w:hAnsiTheme="majorHAnsi" w:cstheme="majorHAnsi"/>
                <w:i/>
              </w:rPr>
              <w:t>p</w:t>
            </w:r>
            <w:r w:rsidRPr="00B54832">
              <w:rPr>
                <w:rFonts w:asciiTheme="majorHAnsi" w:hAnsiTheme="majorHAnsi" w:cstheme="majorHAnsi"/>
              </w:rPr>
              <w:t>CO</w:t>
            </w:r>
            <w:r w:rsidRPr="00B54832">
              <w:rPr>
                <w:rFonts w:asciiTheme="majorHAnsi" w:hAnsiTheme="majorHAnsi" w:cstheme="majorHAnsi"/>
                <w:vertAlign w:val="subscript"/>
              </w:rPr>
              <w:t>2</w:t>
            </w:r>
            <w:r w:rsidRPr="00B54832">
              <w:rPr>
                <w:rFonts w:asciiTheme="majorHAnsi" w:hAnsiTheme="majorHAnsi" w:cstheme="majorHAnsi"/>
              </w:rPr>
              <w:t xml:space="preserve">) </w:t>
            </w:r>
          </w:p>
          <w:p w14:paraId="32E49B63" w14:textId="77777777" w:rsidR="00852FEA" w:rsidRPr="00B54832" w:rsidRDefault="00852FEA" w:rsidP="00AC26A1">
            <w:pPr>
              <w:rPr>
                <w:rFonts w:asciiTheme="majorHAnsi" w:hAnsiTheme="majorHAnsi" w:cstheme="majorHAnsi"/>
              </w:rPr>
            </w:pPr>
            <w:r w:rsidRPr="00B54832">
              <w:rPr>
                <w:rFonts w:asciiTheme="majorHAnsi" w:hAnsiTheme="majorHAnsi" w:cstheme="majorHAnsi"/>
              </w:rPr>
              <w:t>S</w:t>
            </w:r>
            <w:r w:rsidRPr="00B54832">
              <w:rPr>
                <w:rFonts w:asciiTheme="majorHAnsi" w:hAnsiTheme="majorHAnsi" w:cstheme="majorHAnsi"/>
                <w:vertAlign w:val="subscript"/>
              </w:rPr>
              <w:t>(z)</w:t>
            </w:r>
            <w:r w:rsidRPr="00B54832">
              <w:rPr>
                <w:rFonts w:asciiTheme="majorHAnsi" w:hAnsiTheme="majorHAnsi" w:cstheme="majorHAnsi"/>
              </w:rPr>
              <w:t xml:space="preserve"> = concentration of CO</w:t>
            </w:r>
            <w:r w:rsidRPr="00B54832">
              <w:rPr>
                <w:rFonts w:asciiTheme="majorHAnsi" w:hAnsiTheme="majorHAnsi" w:cstheme="majorHAnsi"/>
                <w:vertAlign w:val="subscript"/>
              </w:rPr>
              <w:t>2</w:t>
            </w:r>
            <w:r w:rsidRPr="00B54832">
              <w:rPr>
                <w:rFonts w:asciiTheme="majorHAnsi" w:hAnsiTheme="majorHAnsi" w:cstheme="majorHAnsi"/>
              </w:rPr>
              <w:t xml:space="preserve"> due to soil respiration of organic matter</w:t>
            </w:r>
          </w:p>
          <w:p w14:paraId="0729EB2D" w14:textId="77777777" w:rsidR="00852FEA" w:rsidRPr="00B54832" w:rsidRDefault="00852FEA" w:rsidP="00AC26A1">
            <w:pPr>
              <w:rPr>
                <w:rFonts w:asciiTheme="majorHAnsi" w:hAnsiTheme="majorHAnsi" w:cstheme="majorHAnsi"/>
              </w:rPr>
            </w:pPr>
            <w:r w:rsidRPr="00B54832">
              <w:rPr>
                <w:rFonts w:asciiTheme="majorHAnsi" w:hAnsiTheme="majorHAnsi" w:cstheme="majorHAnsi"/>
                <w:color w:val="000000"/>
              </w:rPr>
              <w:sym w:font="Symbol" w:char="F064"/>
            </w:r>
            <w:r w:rsidRPr="00B54832">
              <w:rPr>
                <w:rFonts w:asciiTheme="majorHAnsi" w:hAnsiTheme="majorHAnsi" w:cstheme="majorHAnsi"/>
                <w:color w:val="000000"/>
                <w:vertAlign w:val="superscript"/>
              </w:rPr>
              <w:t>13</w:t>
            </w:r>
            <w:r w:rsidRPr="00B54832">
              <w:rPr>
                <w:rFonts w:asciiTheme="majorHAnsi" w:hAnsiTheme="majorHAnsi" w:cstheme="majorHAnsi"/>
                <w:color w:val="000000"/>
              </w:rPr>
              <w:t>C</w:t>
            </w:r>
            <w:r w:rsidRPr="00B54832">
              <w:rPr>
                <w:rFonts w:asciiTheme="majorHAnsi" w:hAnsiTheme="majorHAnsi" w:cstheme="majorHAnsi"/>
                <w:vertAlign w:val="subscript"/>
              </w:rPr>
              <w:t>s</w:t>
            </w:r>
            <w:r w:rsidRPr="00B54832">
              <w:rPr>
                <w:rFonts w:asciiTheme="majorHAnsi" w:hAnsiTheme="majorHAnsi" w:cstheme="majorHAnsi"/>
              </w:rPr>
              <w:t xml:space="preserve"> = </w:t>
            </w:r>
            <w:r w:rsidRPr="00B54832">
              <w:rPr>
                <w:rFonts w:asciiTheme="majorHAnsi" w:hAnsiTheme="majorHAnsi" w:cstheme="majorHAnsi"/>
                <w:color w:val="000000"/>
              </w:rPr>
              <w:t>δ</w:t>
            </w:r>
            <w:r w:rsidRPr="00B54832">
              <w:rPr>
                <w:rFonts w:asciiTheme="majorHAnsi" w:hAnsiTheme="majorHAnsi" w:cstheme="majorHAnsi"/>
                <w:color w:val="000000"/>
                <w:vertAlign w:val="superscript"/>
              </w:rPr>
              <w:t>13</w:t>
            </w:r>
            <w:r w:rsidRPr="00B54832">
              <w:rPr>
                <w:rFonts w:asciiTheme="majorHAnsi" w:hAnsiTheme="majorHAnsi" w:cstheme="majorHAnsi"/>
                <w:color w:val="000000"/>
              </w:rPr>
              <w:t>C</w:t>
            </w:r>
            <w:r w:rsidRPr="00B54832">
              <w:rPr>
                <w:rFonts w:asciiTheme="majorHAnsi" w:hAnsiTheme="majorHAnsi" w:cstheme="majorHAnsi"/>
              </w:rPr>
              <w:t xml:space="preserve"> of soil CO</w:t>
            </w:r>
            <w:r w:rsidRPr="00B54832">
              <w:rPr>
                <w:rFonts w:asciiTheme="majorHAnsi" w:hAnsiTheme="majorHAnsi" w:cstheme="majorHAnsi"/>
                <w:vertAlign w:val="subscript"/>
              </w:rPr>
              <w:t>2</w:t>
            </w:r>
          </w:p>
          <w:p w14:paraId="6E2FD863" w14:textId="77777777" w:rsidR="00852FEA" w:rsidRPr="00B54832" w:rsidRDefault="00852FEA" w:rsidP="00AC26A1">
            <w:pPr>
              <w:rPr>
                <w:rFonts w:asciiTheme="majorHAnsi" w:hAnsiTheme="majorHAnsi" w:cstheme="majorHAnsi"/>
              </w:rPr>
            </w:pPr>
            <w:r w:rsidRPr="00B54832">
              <w:rPr>
                <w:rFonts w:asciiTheme="majorHAnsi" w:hAnsiTheme="majorHAnsi" w:cstheme="majorHAnsi"/>
                <w:color w:val="000000"/>
              </w:rPr>
              <w:t>δ</w:t>
            </w:r>
            <w:r w:rsidRPr="00B54832">
              <w:rPr>
                <w:rFonts w:asciiTheme="majorHAnsi" w:hAnsiTheme="majorHAnsi" w:cstheme="majorHAnsi"/>
                <w:color w:val="000000"/>
                <w:vertAlign w:val="superscript"/>
              </w:rPr>
              <w:t>13</w:t>
            </w:r>
            <w:r w:rsidRPr="00B54832">
              <w:rPr>
                <w:rFonts w:asciiTheme="majorHAnsi" w:hAnsiTheme="majorHAnsi" w:cstheme="majorHAnsi"/>
                <w:color w:val="000000"/>
              </w:rPr>
              <w:t>C</w:t>
            </w:r>
            <w:r w:rsidRPr="00B54832">
              <w:rPr>
                <w:rFonts w:asciiTheme="majorHAnsi" w:hAnsiTheme="majorHAnsi" w:cstheme="majorHAnsi"/>
                <w:color w:val="000000"/>
                <w:vertAlign w:val="subscript"/>
              </w:rPr>
              <w:t>r</w:t>
            </w:r>
            <w:r w:rsidRPr="00B54832">
              <w:rPr>
                <w:rFonts w:asciiTheme="majorHAnsi" w:hAnsiTheme="majorHAnsi" w:cstheme="majorHAnsi"/>
              </w:rPr>
              <w:t xml:space="preserve"> = </w:t>
            </w:r>
            <w:r w:rsidRPr="00B54832">
              <w:rPr>
                <w:rFonts w:asciiTheme="majorHAnsi" w:hAnsiTheme="majorHAnsi" w:cstheme="majorHAnsi"/>
                <w:color w:val="000000"/>
              </w:rPr>
              <w:t>δ</w:t>
            </w:r>
            <w:r w:rsidRPr="00B54832">
              <w:rPr>
                <w:rFonts w:asciiTheme="majorHAnsi" w:hAnsiTheme="majorHAnsi" w:cstheme="majorHAnsi"/>
                <w:color w:val="000000"/>
                <w:vertAlign w:val="superscript"/>
              </w:rPr>
              <w:t>13</w:t>
            </w:r>
            <w:r w:rsidRPr="00B54832">
              <w:rPr>
                <w:rFonts w:asciiTheme="majorHAnsi" w:hAnsiTheme="majorHAnsi" w:cstheme="majorHAnsi"/>
                <w:color w:val="000000"/>
              </w:rPr>
              <w:t>C</w:t>
            </w:r>
            <w:r w:rsidRPr="00B54832">
              <w:rPr>
                <w:rFonts w:asciiTheme="majorHAnsi" w:hAnsiTheme="majorHAnsi" w:cstheme="majorHAnsi"/>
              </w:rPr>
              <w:t xml:space="preserve"> of soil-respired CO</w:t>
            </w:r>
            <w:r w:rsidRPr="00B54832">
              <w:rPr>
                <w:rFonts w:asciiTheme="majorHAnsi" w:hAnsiTheme="majorHAnsi" w:cstheme="majorHAnsi"/>
                <w:vertAlign w:val="subscript"/>
              </w:rPr>
              <w:t>2</w:t>
            </w:r>
          </w:p>
          <w:p w14:paraId="3C8D5343" w14:textId="77777777" w:rsidR="00852FEA" w:rsidRPr="00B54832" w:rsidRDefault="00852FEA" w:rsidP="00AC26A1">
            <w:pPr>
              <w:rPr>
                <w:rFonts w:asciiTheme="majorHAnsi" w:hAnsiTheme="majorHAnsi" w:cstheme="majorHAnsi"/>
              </w:rPr>
            </w:pPr>
            <w:r w:rsidRPr="00B54832">
              <w:rPr>
                <w:rFonts w:asciiTheme="majorHAnsi" w:hAnsiTheme="majorHAnsi" w:cstheme="majorHAnsi"/>
                <w:color w:val="000000" w:themeColor="text1"/>
              </w:rPr>
              <w:t>δ</w:t>
            </w:r>
            <w:r w:rsidRPr="00B54832">
              <w:rPr>
                <w:rFonts w:asciiTheme="majorHAnsi" w:hAnsiTheme="majorHAnsi" w:cstheme="majorHAnsi"/>
                <w:color w:val="000000" w:themeColor="text1"/>
                <w:vertAlign w:val="superscript"/>
              </w:rPr>
              <w:t>13</w:t>
            </w:r>
            <w:r w:rsidRPr="00B54832">
              <w:rPr>
                <w:rFonts w:asciiTheme="majorHAnsi" w:hAnsiTheme="majorHAnsi" w:cstheme="majorHAnsi"/>
                <w:color w:val="000000" w:themeColor="text1"/>
              </w:rPr>
              <w:t>C</w:t>
            </w:r>
            <w:r w:rsidRPr="00B54832">
              <w:rPr>
                <w:rFonts w:asciiTheme="majorHAnsi" w:hAnsiTheme="majorHAnsi" w:cstheme="majorHAnsi"/>
                <w:color w:val="000000" w:themeColor="text1"/>
                <w:vertAlign w:val="subscript"/>
              </w:rPr>
              <w:t>a</w:t>
            </w:r>
            <w:r w:rsidRPr="00B54832">
              <w:rPr>
                <w:rFonts w:asciiTheme="majorHAnsi" w:hAnsiTheme="majorHAnsi" w:cstheme="majorHAnsi"/>
              </w:rPr>
              <w:t xml:space="preserve"> = </w:t>
            </w:r>
            <w:r w:rsidRPr="00B54832">
              <w:rPr>
                <w:rFonts w:asciiTheme="majorHAnsi" w:hAnsiTheme="majorHAnsi" w:cstheme="majorHAnsi"/>
                <w:color w:val="000000" w:themeColor="text1"/>
              </w:rPr>
              <w:t>δ</w:t>
            </w:r>
            <w:r w:rsidRPr="00B54832">
              <w:rPr>
                <w:rFonts w:asciiTheme="majorHAnsi" w:hAnsiTheme="majorHAnsi" w:cstheme="majorHAnsi"/>
                <w:color w:val="000000" w:themeColor="text1"/>
                <w:vertAlign w:val="superscript"/>
              </w:rPr>
              <w:t>13</w:t>
            </w:r>
            <w:r w:rsidRPr="00B54832">
              <w:rPr>
                <w:rFonts w:asciiTheme="majorHAnsi" w:hAnsiTheme="majorHAnsi" w:cstheme="majorHAnsi"/>
                <w:color w:val="000000" w:themeColor="text1"/>
              </w:rPr>
              <w:t>C</w:t>
            </w:r>
            <w:r w:rsidRPr="00B54832">
              <w:rPr>
                <w:rFonts w:asciiTheme="majorHAnsi" w:hAnsiTheme="majorHAnsi" w:cstheme="majorHAnsi"/>
              </w:rPr>
              <w:t xml:space="preserve"> of atmospheric CO</w:t>
            </w:r>
            <w:r w:rsidRPr="00B54832">
              <w:rPr>
                <w:rFonts w:asciiTheme="majorHAnsi" w:hAnsiTheme="majorHAnsi" w:cstheme="majorHAnsi"/>
                <w:vertAlign w:val="subscript"/>
              </w:rPr>
              <w:t>2</w:t>
            </w:r>
          </w:p>
        </w:tc>
      </w:tr>
    </w:tbl>
    <w:p w14:paraId="77410464" w14:textId="77777777" w:rsidR="004D4BF0" w:rsidRPr="00B54832" w:rsidRDefault="004D4BF0" w:rsidP="004D4BF0">
      <w:pPr>
        <w:rPr>
          <w:rFonts w:asciiTheme="majorHAnsi" w:hAnsiTheme="majorHAnsi" w:cstheme="majorHAnsi"/>
        </w:rPr>
      </w:pPr>
    </w:p>
    <w:p w14:paraId="145268AA" w14:textId="77777777" w:rsidR="004D4BF0" w:rsidRPr="00B54832" w:rsidRDefault="004D4BF0" w:rsidP="004D4BF0">
      <w:pPr>
        <w:rPr>
          <w:rFonts w:asciiTheme="majorHAnsi" w:hAnsiTheme="majorHAnsi" w:cstheme="majorHAnsi"/>
        </w:rPr>
      </w:pPr>
      <w:r w:rsidRPr="00B54832">
        <w:rPr>
          <w:rFonts w:asciiTheme="majorHAnsi" w:hAnsiTheme="majorHAnsi" w:cstheme="majorHAnsi"/>
        </w:rPr>
        <w:t>We can solve for other variables using the following:</w:t>
      </w:r>
    </w:p>
    <w:tbl>
      <w:tblPr>
        <w:tblStyle w:val="TableGrid"/>
        <w:tblpPr w:leftFromText="180" w:rightFromText="180" w:vertAnchor="text" w:horzAnchor="margin" w:tblpY="152"/>
        <w:tblW w:w="5000" w:type="pct"/>
        <w:tblLook w:val="04A0" w:firstRow="1" w:lastRow="0" w:firstColumn="1" w:lastColumn="0" w:noHBand="0" w:noVBand="1"/>
      </w:tblPr>
      <w:tblGrid>
        <w:gridCol w:w="1913"/>
        <w:gridCol w:w="7437"/>
      </w:tblGrid>
      <w:tr w:rsidR="002D6755" w:rsidRPr="00B54832" w14:paraId="3FAD8D13" w14:textId="77777777" w:rsidTr="00B27759">
        <w:tc>
          <w:tcPr>
            <w:tcW w:w="1023" w:type="pct"/>
            <w:shd w:val="clear" w:color="auto" w:fill="auto"/>
          </w:tcPr>
          <w:p w14:paraId="2B98CB56" w14:textId="77EC2CB5" w:rsidR="002D6755" w:rsidRPr="00B54832" w:rsidRDefault="002D6755" w:rsidP="00126285">
            <w:pPr>
              <w:jc w:val="center"/>
              <w:rPr>
                <w:rFonts w:asciiTheme="majorHAnsi" w:hAnsiTheme="majorHAnsi" w:cstheme="majorHAnsi"/>
                <w:b/>
              </w:rPr>
            </w:pPr>
            <w:r w:rsidRPr="00B54832">
              <w:rPr>
                <w:rFonts w:asciiTheme="majorHAnsi" w:hAnsiTheme="majorHAnsi" w:cstheme="majorHAnsi"/>
                <w:b/>
              </w:rPr>
              <w:t>Variable</w:t>
            </w:r>
          </w:p>
        </w:tc>
        <w:tc>
          <w:tcPr>
            <w:tcW w:w="3977" w:type="pct"/>
            <w:shd w:val="clear" w:color="auto" w:fill="auto"/>
          </w:tcPr>
          <w:p w14:paraId="1FBD63E2" w14:textId="7A5B059B" w:rsidR="002D6755" w:rsidRPr="00B54832" w:rsidRDefault="002D6755" w:rsidP="00126285">
            <w:pPr>
              <w:jc w:val="center"/>
              <w:rPr>
                <w:rFonts w:asciiTheme="majorHAnsi" w:hAnsiTheme="majorHAnsi" w:cstheme="majorHAnsi"/>
                <w:b/>
                <w:bCs/>
              </w:rPr>
            </w:pPr>
            <w:r w:rsidRPr="00B54832">
              <w:rPr>
                <w:rFonts w:asciiTheme="majorHAnsi" w:hAnsiTheme="majorHAnsi" w:cstheme="majorHAnsi"/>
                <w:b/>
                <w:bCs/>
              </w:rPr>
              <w:t>Value</w:t>
            </w:r>
            <w:r w:rsidR="00C166F4" w:rsidRPr="00B54832">
              <w:rPr>
                <w:rFonts w:asciiTheme="majorHAnsi" w:hAnsiTheme="majorHAnsi" w:cstheme="majorHAnsi"/>
                <w:b/>
                <w:bCs/>
              </w:rPr>
              <w:t xml:space="preserve"> or Equation</w:t>
            </w:r>
          </w:p>
        </w:tc>
      </w:tr>
      <w:tr w:rsidR="00B27759" w:rsidRPr="00B54832" w14:paraId="4A6B6039" w14:textId="77777777" w:rsidTr="00B27759">
        <w:tc>
          <w:tcPr>
            <w:tcW w:w="1023" w:type="pct"/>
            <w:shd w:val="clear" w:color="auto" w:fill="auto"/>
          </w:tcPr>
          <w:p w14:paraId="7F480268" w14:textId="77777777" w:rsidR="00B27759" w:rsidRPr="00B54832" w:rsidRDefault="00B27759" w:rsidP="00126285">
            <w:pPr>
              <w:jc w:val="center"/>
              <w:rPr>
                <w:rFonts w:asciiTheme="majorHAnsi" w:hAnsiTheme="majorHAnsi" w:cstheme="majorHAnsi"/>
                <w:b/>
              </w:rPr>
            </w:pPr>
            <w:r w:rsidRPr="00B54832">
              <w:rPr>
                <w:rFonts w:asciiTheme="majorHAnsi" w:hAnsiTheme="majorHAnsi" w:cstheme="majorHAnsi"/>
                <w:b/>
              </w:rPr>
              <w:t>S</w:t>
            </w:r>
            <w:r w:rsidRPr="00B54832">
              <w:rPr>
                <w:rFonts w:asciiTheme="majorHAnsi" w:hAnsiTheme="majorHAnsi" w:cstheme="majorHAnsi"/>
                <w:b/>
                <w:vertAlign w:val="subscript"/>
              </w:rPr>
              <w:t>(z)</w:t>
            </w:r>
          </w:p>
        </w:tc>
        <w:tc>
          <w:tcPr>
            <w:tcW w:w="3977" w:type="pct"/>
            <w:shd w:val="clear" w:color="auto" w:fill="auto"/>
          </w:tcPr>
          <w:p w14:paraId="089154B5" w14:textId="0426664F" w:rsidR="00B27759" w:rsidRPr="00B54832" w:rsidRDefault="00B27759" w:rsidP="00126285">
            <w:pPr>
              <w:jc w:val="center"/>
              <w:rPr>
                <w:rFonts w:asciiTheme="majorHAnsi" w:hAnsiTheme="majorHAnsi" w:cstheme="majorHAnsi"/>
                <w:b/>
              </w:rPr>
            </w:pPr>
            <w:r w:rsidRPr="00B54832">
              <w:rPr>
                <w:rFonts w:asciiTheme="majorHAnsi" w:hAnsiTheme="majorHAnsi" w:cstheme="majorHAnsi"/>
              </w:rPr>
              <w:t>3000</w:t>
            </w:r>
            <w:r w:rsidRPr="00B54832">
              <w:rPr>
                <w:rFonts w:asciiTheme="majorHAnsi" w:eastAsia="MS Gothic" w:hAnsiTheme="majorHAnsi" w:cstheme="majorHAnsi"/>
                <w:color w:val="000000"/>
              </w:rPr>
              <w:t xml:space="preserve"> ppm</w:t>
            </w:r>
          </w:p>
        </w:tc>
      </w:tr>
      <w:tr w:rsidR="001D6E66" w:rsidRPr="00B54832" w14:paraId="3BA31B87" w14:textId="77777777" w:rsidTr="00B27759">
        <w:tc>
          <w:tcPr>
            <w:tcW w:w="1023" w:type="pct"/>
            <w:shd w:val="clear" w:color="auto" w:fill="auto"/>
          </w:tcPr>
          <w:p w14:paraId="518B5425" w14:textId="7B63D3EB" w:rsidR="001D6E66" w:rsidRPr="00B54832" w:rsidRDefault="001D6E66" w:rsidP="00126285">
            <w:pPr>
              <w:jc w:val="center"/>
              <w:rPr>
                <w:rFonts w:asciiTheme="majorHAnsi" w:hAnsiTheme="majorHAnsi" w:cstheme="majorHAnsi"/>
                <w:b/>
              </w:rPr>
            </w:pPr>
            <w:r w:rsidRPr="00B54832">
              <w:rPr>
                <w:rFonts w:asciiTheme="majorHAnsi" w:hAnsiTheme="majorHAnsi" w:cstheme="majorHAnsi"/>
                <w:b/>
              </w:rPr>
              <w:t>T</w:t>
            </w:r>
          </w:p>
        </w:tc>
        <w:tc>
          <w:tcPr>
            <w:tcW w:w="3977" w:type="pct"/>
            <w:shd w:val="clear" w:color="auto" w:fill="auto"/>
          </w:tcPr>
          <w:p w14:paraId="6927EC5A" w14:textId="69058FF8" w:rsidR="001D6E66" w:rsidRPr="00B54832" w:rsidRDefault="001D6E66" w:rsidP="00126285">
            <w:pPr>
              <w:jc w:val="center"/>
              <w:rPr>
                <w:rFonts w:asciiTheme="majorHAnsi" w:hAnsiTheme="majorHAnsi" w:cstheme="majorHAnsi"/>
              </w:rPr>
            </w:pPr>
            <w:r w:rsidRPr="00B54832">
              <w:rPr>
                <w:rFonts w:asciiTheme="majorHAnsi" w:hAnsiTheme="majorHAnsi" w:cstheme="majorHAnsi"/>
              </w:rPr>
              <w:t>23.5</w:t>
            </w:r>
            <w:r w:rsidR="009D0E00" w:rsidRPr="00B54832">
              <w:rPr>
                <w:rFonts w:asciiTheme="majorHAnsi" w:hAnsiTheme="majorHAnsi" w:cstheme="majorHAnsi"/>
              </w:rPr>
              <w:t>°C</w:t>
            </w:r>
          </w:p>
        </w:tc>
      </w:tr>
      <w:tr w:rsidR="0076762D" w:rsidRPr="00B54832" w14:paraId="135C8AF5" w14:textId="77777777" w:rsidTr="00B27759">
        <w:tc>
          <w:tcPr>
            <w:tcW w:w="1023" w:type="pct"/>
            <w:shd w:val="clear" w:color="auto" w:fill="auto"/>
          </w:tcPr>
          <w:p w14:paraId="295EB602" w14:textId="3A00F116" w:rsidR="0076762D" w:rsidRPr="00B54832" w:rsidRDefault="0076762D" w:rsidP="00126285">
            <w:pPr>
              <w:jc w:val="center"/>
              <w:rPr>
                <w:rFonts w:asciiTheme="majorHAnsi" w:hAnsiTheme="majorHAnsi" w:cstheme="majorHAnsi"/>
                <w:b/>
              </w:rPr>
            </w:pPr>
            <w:r w:rsidRPr="00B54832">
              <w:rPr>
                <w:rFonts w:asciiTheme="majorHAnsi" w:hAnsiTheme="majorHAnsi" w:cstheme="majorHAnsi"/>
                <w:b/>
                <w:color w:val="000000"/>
              </w:rPr>
              <w:t>δ</w:t>
            </w:r>
            <w:r w:rsidR="00B51E4F" w:rsidRPr="00B54832">
              <w:rPr>
                <w:rFonts w:asciiTheme="majorHAnsi" w:hAnsiTheme="majorHAnsi" w:cstheme="majorHAnsi"/>
                <w:b/>
                <w:color w:val="000000"/>
                <w:vertAlign w:val="superscript"/>
              </w:rPr>
              <w:t>13</w:t>
            </w:r>
            <w:r w:rsidR="00B51E4F" w:rsidRPr="00B54832">
              <w:rPr>
                <w:rFonts w:asciiTheme="majorHAnsi" w:hAnsiTheme="majorHAnsi" w:cstheme="majorHAnsi"/>
                <w:b/>
                <w:color w:val="000000"/>
              </w:rPr>
              <w:t>C</w:t>
            </w:r>
            <w:r w:rsidRPr="00B54832">
              <w:rPr>
                <w:rFonts w:asciiTheme="majorHAnsi" w:hAnsiTheme="majorHAnsi" w:cstheme="majorHAnsi"/>
                <w:b/>
                <w:color w:val="000000"/>
                <w:vertAlign w:val="subscript"/>
              </w:rPr>
              <w:t>a</w:t>
            </w:r>
          </w:p>
        </w:tc>
        <w:tc>
          <w:tcPr>
            <w:tcW w:w="3977" w:type="pct"/>
            <w:shd w:val="clear" w:color="auto" w:fill="auto"/>
          </w:tcPr>
          <w:p w14:paraId="31793E6C" w14:textId="75B9FFA6" w:rsidR="0076762D" w:rsidRPr="00B54832" w:rsidRDefault="0076762D" w:rsidP="00126285">
            <w:pPr>
              <w:jc w:val="center"/>
              <w:rPr>
                <w:rFonts w:asciiTheme="majorHAnsi" w:hAnsiTheme="majorHAnsi" w:cstheme="majorHAnsi"/>
              </w:rPr>
            </w:pPr>
            <w:r w:rsidRPr="00B54832">
              <w:rPr>
                <w:rFonts w:asciiTheme="majorHAnsi" w:hAnsiTheme="majorHAnsi" w:cstheme="majorHAnsi"/>
              </w:rPr>
              <w:t>-6.3</w:t>
            </w:r>
            <w:r w:rsidR="008162C3" w:rsidRPr="00B54832">
              <w:rPr>
                <w:rFonts w:asciiTheme="majorHAnsi" w:hAnsiTheme="majorHAnsi" w:cstheme="majorHAnsi"/>
                <w:color w:val="000000"/>
                <w:shd w:val="clear" w:color="auto" w:fill="FFFFFF"/>
              </w:rPr>
              <w:t>‰</w:t>
            </w:r>
          </w:p>
        </w:tc>
      </w:tr>
      <w:tr w:rsidR="001D6E66" w:rsidRPr="00B54832" w14:paraId="20C8CBAC" w14:textId="77777777" w:rsidTr="00B27759">
        <w:tc>
          <w:tcPr>
            <w:tcW w:w="1023" w:type="pct"/>
            <w:shd w:val="clear" w:color="auto" w:fill="auto"/>
          </w:tcPr>
          <w:p w14:paraId="2446B130" w14:textId="66B54453" w:rsidR="001D6E66" w:rsidRPr="00B54832" w:rsidRDefault="001D6E66" w:rsidP="00126285">
            <w:pPr>
              <w:jc w:val="center"/>
              <w:rPr>
                <w:rFonts w:asciiTheme="majorHAnsi" w:hAnsiTheme="majorHAnsi" w:cstheme="majorHAnsi"/>
                <w:b/>
              </w:rPr>
            </w:pPr>
            <w:r w:rsidRPr="00B54832">
              <w:rPr>
                <w:rFonts w:asciiTheme="majorHAnsi" w:hAnsiTheme="majorHAnsi" w:cstheme="majorHAnsi"/>
                <w:b/>
              </w:rPr>
              <w:t>Epsilon</w:t>
            </w:r>
            <w:r w:rsidR="0090130C" w:rsidRPr="00B54832">
              <w:rPr>
                <w:rFonts w:asciiTheme="majorHAnsi" w:hAnsiTheme="majorHAnsi" w:cstheme="majorHAnsi"/>
                <w:b/>
              </w:rPr>
              <w:t xml:space="preserve"> (</w:t>
            </w:r>
            <w:r w:rsidR="0090130C" w:rsidRPr="00B54832">
              <w:rPr>
                <w:rFonts w:asciiTheme="majorHAnsi" w:hAnsiTheme="majorHAnsi" w:cstheme="majorHAnsi"/>
                <w:b/>
              </w:rPr>
              <w:sym w:font="Symbol" w:char="F065"/>
            </w:r>
            <w:r w:rsidR="0090130C" w:rsidRPr="00B54832">
              <w:rPr>
                <w:rFonts w:asciiTheme="majorHAnsi" w:hAnsiTheme="majorHAnsi" w:cstheme="majorHAnsi"/>
                <w:b/>
              </w:rPr>
              <w:t>)</w:t>
            </w:r>
          </w:p>
        </w:tc>
        <w:tc>
          <w:tcPr>
            <w:tcW w:w="3977" w:type="pct"/>
            <w:shd w:val="clear" w:color="auto" w:fill="auto"/>
          </w:tcPr>
          <w:p w14:paraId="4708343C" w14:textId="1A61B94B" w:rsidR="001D6E66" w:rsidRPr="00B54832" w:rsidRDefault="001D6E66" w:rsidP="00126285">
            <w:pPr>
              <w:jc w:val="center"/>
              <w:rPr>
                <w:rFonts w:asciiTheme="majorHAnsi" w:hAnsiTheme="majorHAnsi" w:cstheme="majorHAnsi"/>
              </w:rPr>
            </w:pPr>
            <m:oMathPara>
              <m:oMath>
                <m:r>
                  <w:rPr>
                    <w:rFonts w:ascii="Cambria Math" w:hAnsi="Cambria Math" w:cstheme="majorHAnsi"/>
                  </w:rPr>
                  <m:t xml:space="preserve">ε=11.98- </m:t>
                </m:r>
                <m:d>
                  <m:dPr>
                    <m:ctrlPr>
                      <w:rPr>
                        <w:rFonts w:ascii="Cambria Math" w:hAnsi="Cambria Math" w:cstheme="majorHAnsi"/>
                        <w:i/>
                      </w:rPr>
                    </m:ctrlPr>
                  </m:dPr>
                  <m:e>
                    <m:r>
                      <w:rPr>
                        <w:rFonts w:ascii="Cambria Math" w:hAnsi="Cambria Math" w:cstheme="majorHAnsi"/>
                      </w:rPr>
                      <m:t>0.12*</m:t>
                    </m:r>
                    <m:r>
                      <m:rPr>
                        <m:sty m:val="p"/>
                      </m:rPr>
                      <w:rPr>
                        <w:rFonts w:ascii="Cambria Math" w:hAnsi="Cambria Math" w:cstheme="majorHAnsi"/>
                      </w:rPr>
                      <m:t>T</m:t>
                    </m:r>
                  </m:e>
                </m:d>
              </m:oMath>
            </m:oMathPara>
          </w:p>
        </w:tc>
      </w:tr>
      <w:tr w:rsidR="00B27759" w:rsidRPr="00B54832" w14:paraId="1E56C330" w14:textId="77777777" w:rsidTr="00B27759">
        <w:tc>
          <w:tcPr>
            <w:tcW w:w="1023" w:type="pct"/>
            <w:shd w:val="clear" w:color="auto" w:fill="auto"/>
          </w:tcPr>
          <w:p w14:paraId="4CBD797F" w14:textId="01E12BC9" w:rsidR="00B27759" w:rsidRPr="00B54832" w:rsidRDefault="00B27759" w:rsidP="00126285">
            <w:pPr>
              <w:jc w:val="center"/>
              <w:rPr>
                <w:rFonts w:asciiTheme="majorHAnsi" w:hAnsiTheme="majorHAnsi" w:cstheme="majorHAnsi"/>
                <w:b/>
              </w:rPr>
            </w:pPr>
            <w:r w:rsidRPr="00B54832">
              <w:rPr>
                <w:rFonts w:asciiTheme="majorHAnsi" w:hAnsiTheme="majorHAnsi" w:cstheme="majorHAnsi"/>
                <w:b/>
                <w:color w:val="000000"/>
              </w:rPr>
              <w:t>δ</w:t>
            </w:r>
            <w:r w:rsidR="00B51E4F" w:rsidRPr="00B54832">
              <w:rPr>
                <w:rFonts w:asciiTheme="majorHAnsi" w:hAnsiTheme="majorHAnsi" w:cstheme="majorHAnsi"/>
                <w:b/>
                <w:color w:val="000000"/>
                <w:vertAlign w:val="superscript"/>
              </w:rPr>
              <w:t>13</w:t>
            </w:r>
            <w:r w:rsidR="00B51E4F" w:rsidRPr="00B54832">
              <w:rPr>
                <w:rFonts w:asciiTheme="majorHAnsi" w:hAnsiTheme="majorHAnsi" w:cstheme="majorHAnsi"/>
                <w:b/>
                <w:color w:val="000000"/>
              </w:rPr>
              <w:t>C</w:t>
            </w:r>
            <w:r w:rsidRPr="00B54832">
              <w:rPr>
                <w:rFonts w:asciiTheme="majorHAnsi" w:hAnsiTheme="majorHAnsi" w:cstheme="majorHAnsi"/>
                <w:b/>
                <w:vertAlign w:val="subscript"/>
              </w:rPr>
              <w:t>s</w:t>
            </w:r>
          </w:p>
        </w:tc>
        <w:tc>
          <w:tcPr>
            <w:tcW w:w="3977" w:type="pct"/>
            <w:shd w:val="clear" w:color="auto" w:fill="auto"/>
          </w:tcPr>
          <w:p w14:paraId="1BEAEB6F" w14:textId="3AC3C4E4" w:rsidR="00B27759" w:rsidRPr="00B54832" w:rsidRDefault="00380FFC" w:rsidP="00126285">
            <w:pPr>
              <w:jc w:val="center"/>
              <w:rPr>
                <w:rFonts w:asciiTheme="majorHAnsi" w:hAnsiTheme="majorHAnsi" w:cstheme="majorHAnsi"/>
              </w:rPr>
            </w:pPr>
            <m:oMath>
              <m:d>
                <m:dPr>
                  <m:ctrlPr>
                    <w:rPr>
                      <w:rFonts w:ascii="Cambria Math" w:eastAsia="Times New Roman" w:hAnsi="Cambria Math" w:cstheme="majorHAnsi"/>
                      <w:i/>
                    </w:rPr>
                  </m:ctrlPr>
                </m:dPr>
                <m:e>
                  <m:f>
                    <m:fPr>
                      <m:ctrlPr>
                        <w:rPr>
                          <w:rFonts w:ascii="Cambria Math" w:eastAsia="Times New Roman" w:hAnsi="Cambria Math" w:cstheme="majorHAnsi"/>
                          <w:i/>
                        </w:rPr>
                      </m:ctrlPr>
                    </m:fPr>
                    <m:num>
                      <m:sSup>
                        <m:sSupPr>
                          <m:ctrlPr>
                            <w:rPr>
                              <w:rFonts w:ascii="Cambria Math" w:eastAsia="Times New Roman" w:hAnsi="Cambria Math" w:cstheme="majorHAnsi"/>
                              <w:i/>
                            </w:rPr>
                          </m:ctrlPr>
                        </m:sSupPr>
                        <m:e>
                          <m:r>
                            <w:rPr>
                              <w:rFonts w:ascii="Cambria Math" w:eastAsia="Times New Roman" w:hAnsi="Cambria Math" w:cstheme="majorHAnsi"/>
                            </w:rPr>
                            <m:t>δ</m:t>
                          </m:r>
                        </m:e>
                        <m:sup>
                          <m:r>
                            <w:rPr>
                              <w:rFonts w:ascii="Cambria Math" w:eastAsia="Times New Roman" w:hAnsi="Cambria Math" w:cstheme="majorHAnsi"/>
                            </w:rPr>
                            <m:t>13</m:t>
                          </m:r>
                        </m:sup>
                      </m:sSup>
                      <m:sSub>
                        <m:sSubPr>
                          <m:ctrlPr>
                            <w:rPr>
                              <w:rFonts w:ascii="Cambria Math" w:eastAsia="Times New Roman" w:hAnsi="Cambria Math" w:cstheme="majorHAnsi"/>
                              <w:i/>
                            </w:rPr>
                          </m:ctrlPr>
                        </m:sSubPr>
                        <m:e>
                          <m:r>
                            <w:rPr>
                              <w:rFonts w:ascii="Cambria Math" w:eastAsia="Times New Roman" w:hAnsi="Cambria Math" w:cstheme="majorHAnsi"/>
                            </w:rPr>
                            <m:t>C</m:t>
                          </m:r>
                        </m:e>
                        <m:sub>
                          <m:r>
                            <w:rPr>
                              <w:rFonts w:ascii="Cambria Math" w:eastAsia="Times New Roman" w:hAnsi="Cambria Math" w:cstheme="majorHAnsi"/>
                            </w:rPr>
                            <m:t>CaCO3</m:t>
                          </m:r>
                        </m:sub>
                      </m:sSub>
                      <m:r>
                        <w:rPr>
                          <w:rFonts w:ascii="Cambria Math" w:eastAsia="Times New Roman" w:hAnsi="Cambria Math" w:cstheme="majorHAnsi"/>
                        </w:rPr>
                        <m:t>+1000</m:t>
                      </m:r>
                    </m:num>
                    <m:den>
                      <m:f>
                        <m:fPr>
                          <m:ctrlPr>
                            <w:rPr>
                              <w:rFonts w:ascii="Cambria Math" w:eastAsia="Times New Roman" w:hAnsi="Cambria Math" w:cstheme="majorHAnsi"/>
                              <w:i/>
                            </w:rPr>
                          </m:ctrlPr>
                        </m:fPr>
                        <m:num>
                          <m:r>
                            <w:rPr>
                              <w:rFonts w:ascii="Cambria Math" w:eastAsia="Times New Roman" w:hAnsi="Cambria Math" w:cstheme="majorHAnsi"/>
                            </w:rPr>
                            <m:t>ε</m:t>
                          </m:r>
                        </m:num>
                        <m:den>
                          <m:r>
                            <w:rPr>
                              <w:rFonts w:ascii="Cambria Math" w:eastAsia="Times New Roman" w:hAnsi="Cambria Math" w:cstheme="majorHAnsi"/>
                            </w:rPr>
                            <m:t>1000</m:t>
                          </m:r>
                        </m:den>
                      </m:f>
                      <m:r>
                        <w:rPr>
                          <w:rFonts w:ascii="Cambria Math" w:eastAsia="Times New Roman" w:hAnsi="Cambria Math" w:cstheme="majorHAnsi"/>
                        </w:rPr>
                        <m:t>+1</m:t>
                      </m:r>
                    </m:den>
                  </m:f>
                </m:e>
              </m:d>
              <m:r>
                <w:rPr>
                  <w:rFonts w:ascii="Cambria Math" w:eastAsia="Times New Roman" w:hAnsi="Cambria Math" w:cstheme="majorHAnsi"/>
                </w:rPr>
                <m:t>-1000</m:t>
              </m:r>
            </m:oMath>
            <w:r w:rsidR="00B27759" w:rsidRPr="00B54832">
              <w:rPr>
                <w:rFonts w:asciiTheme="majorHAnsi" w:hAnsiTheme="majorHAnsi" w:cstheme="majorHAnsi"/>
              </w:rPr>
              <w:t xml:space="preserve"> </w:t>
            </w:r>
          </w:p>
        </w:tc>
      </w:tr>
      <w:tr w:rsidR="00B27759" w:rsidRPr="00B54832" w14:paraId="31352045" w14:textId="77777777" w:rsidTr="00B27759">
        <w:tc>
          <w:tcPr>
            <w:tcW w:w="1023" w:type="pct"/>
            <w:shd w:val="clear" w:color="auto" w:fill="auto"/>
          </w:tcPr>
          <w:p w14:paraId="2E8F8F8B" w14:textId="6A47A462" w:rsidR="00B27759" w:rsidRPr="00B54832" w:rsidRDefault="00B27759" w:rsidP="00126285">
            <w:pPr>
              <w:jc w:val="center"/>
              <w:rPr>
                <w:rFonts w:asciiTheme="majorHAnsi" w:hAnsiTheme="majorHAnsi" w:cstheme="majorHAnsi"/>
              </w:rPr>
            </w:pPr>
            <w:r w:rsidRPr="00B54832">
              <w:rPr>
                <w:rFonts w:asciiTheme="majorHAnsi" w:hAnsiTheme="majorHAnsi" w:cstheme="majorHAnsi"/>
                <w:b/>
                <w:color w:val="000000"/>
              </w:rPr>
              <w:t>δ</w:t>
            </w:r>
            <w:r w:rsidR="00B51E4F" w:rsidRPr="00B54832">
              <w:rPr>
                <w:rFonts w:asciiTheme="majorHAnsi" w:hAnsiTheme="majorHAnsi" w:cstheme="majorHAnsi"/>
                <w:b/>
                <w:color w:val="000000"/>
                <w:vertAlign w:val="superscript"/>
              </w:rPr>
              <w:t>13</w:t>
            </w:r>
            <w:r w:rsidR="00B51E4F" w:rsidRPr="00B54832">
              <w:rPr>
                <w:rFonts w:asciiTheme="majorHAnsi" w:hAnsiTheme="majorHAnsi" w:cstheme="majorHAnsi"/>
                <w:b/>
                <w:color w:val="000000"/>
              </w:rPr>
              <w:t>C</w:t>
            </w:r>
            <w:r w:rsidR="00B51E4F" w:rsidRPr="00B54832">
              <w:rPr>
                <w:rFonts w:asciiTheme="majorHAnsi" w:hAnsiTheme="majorHAnsi" w:cstheme="majorHAnsi"/>
                <w:b/>
                <w:color w:val="000000"/>
                <w:vertAlign w:val="subscript"/>
              </w:rPr>
              <w:t>r</w:t>
            </w:r>
          </w:p>
        </w:tc>
        <w:tc>
          <w:tcPr>
            <w:tcW w:w="3977" w:type="pct"/>
            <w:shd w:val="clear" w:color="auto" w:fill="auto"/>
          </w:tcPr>
          <w:p w14:paraId="54829904" w14:textId="43706448" w:rsidR="00B27759" w:rsidRPr="00B54832" w:rsidRDefault="00B27759" w:rsidP="00126285">
            <w:pPr>
              <w:jc w:val="center"/>
              <w:rPr>
                <w:rFonts w:asciiTheme="majorHAnsi" w:eastAsia="MS Mincho" w:hAnsiTheme="majorHAnsi" w:cstheme="majorHAnsi"/>
              </w:rPr>
            </w:pPr>
            <w:r w:rsidRPr="00B54832">
              <w:rPr>
                <w:rFonts w:asciiTheme="majorHAnsi" w:hAnsiTheme="majorHAnsi" w:cstheme="majorHAnsi"/>
                <w:color w:val="000000"/>
              </w:rPr>
              <w:t>δ</w:t>
            </w:r>
            <w:r w:rsidRPr="00B54832">
              <w:rPr>
                <w:rFonts w:asciiTheme="majorHAnsi" w:hAnsiTheme="majorHAnsi" w:cstheme="majorHAnsi"/>
                <w:color w:val="000000"/>
                <w:vertAlign w:val="superscript"/>
              </w:rPr>
              <w:t>13</w:t>
            </w:r>
            <w:r w:rsidRPr="00B54832">
              <w:rPr>
                <w:rFonts w:asciiTheme="majorHAnsi" w:hAnsiTheme="majorHAnsi" w:cstheme="majorHAnsi"/>
                <w:color w:val="000000"/>
              </w:rPr>
              <w:t>C</w:t>
            </w:r>
            <w:r w:rsidRPr="00B54832">
              <w:rPr>
                <w:rFonts w:asciiTheme="majorHAnsi" w:hAnsiTheme="majorHAnsi" w:cstheme="majorHAnsi"/>
                <w:vertAlign w:val="subscript"/>
              </w:rPr>
              <w:t>Organic</w:t>
            </w:r>
          </w:p>
        </w:tc>
      </w:tr>
    </w:tbl>
    <w:p w14:paraId="4726BE83" w14:textId="77777777" w:rsidR="00E256C3" w:rsidRPr="00B54832" w:rsidRDefault="00E256C3" w:rsidP="004D4BF0">
      <w:pPr>
        <w:rPr>
          <w:rFonts w:asciiTheme="majorHAnsi" w:hAnsiTheme="majorHAnsi" w:cstheme="majorHAnsi"/>
        </w:rPr>
      </w:pPr>
    </w:p>
    <w:p w14:paraId="7422B7A7" w14:textId="02E58795" w:rsidR="000D0660" w:rsidRPr="00B54832" w:rsidRDefault="000D0660" w:rsidP="004D4BF0">
      <w:pPr>
        <w:rPr>
          <w:rFonts w:asciiTheme="majorHAnsi" w:hAnsiTheme="majorHAnsi" w:cstheme="majorHAnsi"/>
          <w:b/>
        </w:rPr>
      </w:pPr>
      <w:r w:rsidRPr="00B54832">
        <w:rPr>
          <w:rFonts w:asciiTheme="majorHAnsi" w:hAnsiTheme="majorHAnsi" w:cstheme="majorHAnsi"/>
          <w:b/>
        </w:rPr>
        <w:t>Data:</w:t>
      </w:r>
    </w:p>
    <w:p w14:paraId="23B658C0" w14:textId="7CEE63DF" w:rsidR="00FE1888" w:rsidRPr="00B54832" w:rsidRDefault="000D0660" w:rsidP="004D4BF0">
      <w:pPr>
        <w:rPr>
          <w:rFonts w:asciiTheme="majorHAnsi" w:hAnsiTheme="majorHAnsi" w:cstheme="majorHAnsi"/>
        </w:rPr>
      </w:pPr>
      <w:r w:rsidRPr="00B54832">
        <w:rPr>
          <w:rFonts w:asciiTheme="majorHAnsi" w:hAnsiTheme="majorHAnsi" w:cstheme="majorHAnsi"/>
        </w:rPr>
        <w:t>The data that will be used is</w:t>
      </w:r>
      <w:r w:rsidR="00FE1888" w:rsidRPr="00B54832">
        <w:rPr>
          <w:rFonts w:asciiTheme="majorHAnsi" w:hAnsiTheme="majorHAnsi" w:cstheme="majorHAnsi"/>
        </w:rPr>
        <w:t xml:space="preserve"> an E</w:t>
      </w:r>
      <w:r w:rsidRPr="00B54832">
        <w:rPr>
          <w:rFonts w:asciiTheme="majorHAnsi" w:hAnsiTheme="majorHAnsi" w:cstheme="majorHAnsi"/>
        </w:rPr>
        <w:t xml:space="preserve">xcel (or Google Sheets) document. The data comes from </w:t>
      </w:r>
      <w:r w:rsidR="00FE1888" w:rsidRPr="00B54832">
        <w:rPr>
          <w:rFonts w:asciiTheme="majorHAnsi" w:hAnsiTheme="majorHAnsi" w:cstheme="majorHAnsi"/>
        </w:rPr>
        <w:t>the Newark Basin, USA</w:t>
      </w:r>
      <w:r w:rsidR="00972670" w:rsidRPr="00B54832">
        <w:rPr>
          <w:rFonts w:asciiTheme="majorHAnsi" w:hAnsiTheme="majorHAnsi" w:cstheme="majorHAnsi"/>
        </w:rPr>
        <w:t xml:space="preserve"> (Schaller et al., 2015)</w:t>
      </w:r>
      <w:r w:rsidR="00FE1888" w:rsidRPr="00B54832">
        <w:rPr>
          <w:rFonts w:asciiTheme="majorHAnsi" w:hAnsiTheme="majorHAnsi" w:cstheme="majorHAnsi"/>
        </w:rPr>
        <w:t xml:space="preserve">. Be sure to look at </w:t>
      </w:r>
      <w:r w:rsidR="00674C86" w:rsidRPr="00B54832">
        <w:rPr>
          <w:rFonts w:asciiTheme="majorHAnsi" w:hAnsiTheme="majorHAnsi" w:cstheme="majorHAnsi"/>
        </w:rPr>
        <w:t>all</w:t>
      </w:r>
      <w:r w:rsidR="00FE1888" w:rsidRPr="00B54832">
        <w:rPr>
          <w:rFonts w:asciiTheme="majorHAnsi" w:hAnsiTheme="majorHAnsi" w:cstheme="majorHAnsi"/>
        </w:rPr>
        <w:t xml:space="preserve"> the data provided even though you may not use all of it. </w:t>
      </w:r>
    </w:p>
    <w:p w14:paraId="257790FF" w14:textId="77777777" w:rsidR="000D0660" w:rsidRPr="00B54832" w:rsidRDefault="000D0660" w:rsidP="004D4BF0">
      <w:pPr>
        <w:rPr>
          <w:rFonts w:asciiTheme="majorHAnsi" w:hAnsiTheme="majorHAnsi" w:cstheme="majorHAnsi"/>
        </w:rPr>
      </w:pPr>
    </w:p>
    <w:p w14:paraId="3019A70E" w14:textId="54C689C7" w:rsidR="004D4BF0" w:rsidRPr="00B54832" w:rsidRDefault="00BE0B18" w:rsidP="004D4BF0">
      <w:pPr>
        <w:rPr>
          <w:rFonts w:asciiTheme="majorHAnsi" w:hAnsiTheme="majorHAnsi" w:cstheme="majorHAnsi"/>
        </w:rPr>
      </w:pPr>
      <w:r w:rsidRPr="00B54832">
        <w:rPr>
          <w:rFonts w:asciiTheme="majorHAnsi" w:hAnsiTheme="majorHAnsi" w:cstheme="majorHAnsi"/>
          <w:b/>
        </w:rPr>
        <w:t xml:space="preserve">Solve for </w:t>
      </w:r>
      <w:r w:rsidRPr="00B54832">
        <w:rPr>
          <w:rFonts w:asciiTheme="majorHAnsi" w:hAnsiTheme="majorHAnsi" w:cstheme="majorHAnsi"/>
          <w:b/>
          <w:i/>
        </w:rPr>
        <w:t>p</w:t>
      </w:r>
      <w:r w:rsidRPr="00B54832">
        <w:rPr>
          <w:rFonts w:asciiTheme="majorHAnsi" w:hAnsiTheme="majorHAnsi" w:cstheme="majorHAnsi"/>
          <w:b/>
        </w:rPr>
        <w:t>CO</w:t>
      </w:r>
      <w:r w:rsidRPr="00B54832">
        <w:rPr>
          <w:rFonts w:asciiTheme="majorHAnsi" w:hAnsiTheme="majorHAnsi" w:cstheme="majorHAnsi"/>
          <w:b/>
          <w:vertAlign w:val="subscript"/>
        </w:rPr>
        <w:t>2</w:t>
      </w:r>
      <w:r w:rsidR="000D0660" w:rsidRPr="00B54832">
        <w:rPr>
          <w:rFonts w:asciiTheme="majorHAnsi" w:hAnsiTheme="majorHAnsi" w:cstheme="majorHAnsi"/>
          <w:b/>
        </w:rPr>
        <w:t>:</w:t>
      </w:r>
    </w:p>
    <w:p w14:paraId="57A19C5A" w14:textId="2CED2A25" w:rsidR="00647A13" w:rsidRPr="00B54832" w:rsidRDefault="00FE1888" w:rsidP="00647A13">
      <w:pPr>
        <w:pStyle w:val="ListParagraph"/>
        <w:numPr>
          <w:ilvl w:val="0"/>
          <w:numId w:val="1"/>
        </w:numPr>
        <w:rPr>
          <w:rFonts w:asciiTheme="majorHAnsi" w:hAnsiTheme="majorHAnsi" w:cstheme="majorHAnsi"/>
        </w:rPr>
      </w:pPr>
      <w:r w:rsidRPr="00B54832">
        <w:rPr>
          <w:rFonts w:asciiTheme="majorHAnsi" w:hAnsiTheme="majorHAnsi" w:cstheme="majorHAnsi"/>
        </w:rPr>
        <w:t>Set up a new Excel spreadsheet by adding table labels (C</w:t>
      </w:r>
      <w:r w:rsidRPr="00B54832">
        <w:rPr>
          <w:rFonts w:asciiTheme="majorHAnsi" w:hAnsiTheme="majorHAnsi" w:cstheme="majorHAnsi"/>
          <w:vertAlign w:val="subscript"/>
        </w:rPr>
        <w:t>a</w:t>
      </w:r>
      <w:r w:rsidRPr="00B54832">
        <w:rPr>
          <w:rFonts w:asciiTheme="majorHAnsi" w:hAnsiTheme="majorHAnsi" w:cstheme="majorHAnsi"/>
        </w:rPr>
        <w:t>, S</w:t>
      </w:r>
      <w:r w:rsidRPr="00B54832">
        <w:rPr>
          <w:rFonts w:asciiTheme="majorHAnsi" w:hAnsiTheme="majorHAnsi" w:cstheme="majorHAnsi"/>
          <w:vertAlign w:val="subscript"/>
        </w:rPr>
        <w:t>(z)</w:t>
      </w:r>
      <w:r w:rsidRPr="00B54832">
        <w:rPr>
          <w:rFonts w:asciiTheme="majorHAnsi" w:hAnsiTheme="majorHAnsi" w:cstheme="majorHAnsi"/>
        </w:rPr>
        <w:t xml:space="preserve">, </w:t>
      </w:r>
      <w:r w:rsidRPr="00B54832">
        <w:rPr>
          <w:rFonts w:asciiTheme="majorHAnsi" w:hAnsiTheme="majorHAnsi" w:cstheme="majorHAnsi"/>
          <w:color w:val="000000"/>
        </w:rPr>
        <w:t>δ</w:t>
      </w:r>
      <w:r w:rsidR="00EC01CD" w:rsidRPr="00B54832">
        <w:rPr>
          <w:rFonts w:asciiTheme="majorHAnsi" w:hAnsiTheme="majorHAnsi" w:cstheme="majorHAnsi"/>
          <w:color w:val="000000"/>
          <w:vertAlign w:val="superscript"/>
        </w:rPr>
        <w:t>13</w:t>
      </w:r>
      <w:r w:rsidR="00EC01CD" w:rsidRPr="00B54832">
        <w:rPr>
          <w:rFonts w:asciiTheme="majorHAnsi" w:hAnsiTheme="majorHAnsi" w:cstheme="majorHAnsi"/>
          <w:color w:val="000000"/>
        </w:rPr>
        <w:t>C</w:t>
      </w:r>
      <w:r w:rsidRPr="00B54832">
        <w:rPr>
          <w:rFonts w:asciiTheme="majorHAnsi" w:hAnsiTheme="majorHAnsi" w:cstheme="majorHAnsi"/>
          <w:vertAlign w:val="subscript"/>
        </w:rPr>
        <w:t>s</w:t>
      </w:r>
      <w:r w:rsidRPr="00B54832">
        <w:rPr>
          <w:rFonts w:asciiTheme="majorHAnsi" w:hAnsiTheme="majorHAnsi" w:cstheme="majorHAnsi"/>
        </w:rPr>
        <w:t xml:space="preserve">, </w:t>
      </w:r>
      <w:r w:rsidRPr="00B54832">
        <w:rPr>
          <w:rFonts w:asciiTheme="majorHAnsi" w:hAnsiTheme="majorHAnsi" w:cstheme="majorHAnsi"/>
          <w:color w:val="000000"/>
        </w:rPr>
        <w:t>δ</w:t>
      </w:r>
      <w:r w:rsidR="000D75E2" w:rsidRPr="00B54832">
        <w:rPr>
          <w:rFonts w:asciiTheme="majorHAnsi" w:hAnsiTheme="majorHAnsi" w:cstheme="majorHAnsi"/>
          <w:color w:val="000000"/>
          <w:vertAlign w:val="superscript"/>
        </w:rPr>
        <w:t>13</w:t>
      </w:r>
      <w:r w:rsidR="000D75E2" w:rsidRPr="00B54832">
        <w:rPr>
          <w:rFonts w:asciiTheme="majorHAnsi" w:hAnsiTheme="majorHAnsi" w:cstheme="majorHAnsi"/>
          <w:color w:val="000000"/>
        </w:rPr>
        <w:t>C</w:t>
      </w:r>
      <w:r w:rsidR="000D75E2" w:rsidRPr="00B54832">
        <w:rPr>
          <w:rFonts w:asciiTheme="majorHAnsi" w:hAnsiTheme="majorHAnsi" w:cstheme="majorHAnsi"/>
          <w:color w:val="000000"/>
          <w:vertAlign w:val="subscript"/>
        </w:rPr>
        <w:t>r</w:t>
      </w:r>
      <w:r w:rsidRPr="00B54832">
        <w:rPr>
          <w:rFonts w:asciiTheme="majorHAnsi" w:hAnsiTheme="majorHAnsi" w:cstheme="majorHAnsi"/>
        </w:rPr>
        <w:t>,</w:t>
      </w:r>
      <w:r w:rsidRPr="00B54832">
        <w:rPr>
          <w:rFonts w:asciiTheme="majorHAnsi" w:hAnsiTheme="majorHAnsi" w:cstheme="majorHAnsi"/>
          <w:vertAlign w:val="subscript"/>
        </w:rPr>
        <w:t xml:space="preserve"> </w:t>
      </w:r>
      <w:r w:rsidRPr="00B54832">
        <w:rPr>
          <w:rFonts w:asciiTheme="majorHAnsi" w:hAnsiTheme="majorHAnsi" w:cstheme="majorHAnsi"/>
          <w:color w:val="000000"/>
        </w:rPr>
        <w:t>δ</w:t>
      </w:r>
      <w:r w:rsidR="000D75E2" w:rsidRPr="00B54832">
        <w:rPr>
          <w:rFonts w:asciiTheme="majorHAnsi" w:hAnsiTheme="majorHAnsi" w:cstheme="majorHAnsi"/>
          <w:color w:val="000000"/>
          <w:vertAlign w:val="superscript"/>
        </w:rPr>
        <w:t>13</w:t>
      </w:r>
      <w:r w:rsidR="000D75E2" w:rsidRPr="00B54832">
        <w:rPr>
          <w:rFonts w:asciiTheme="majorHAnsi" w:hAnsiTheme="majorHAnsi" w:cstheme="majorHAnsi"/>
          <w:color w:val="000000"/>
        </w:rPr>
        <w:t>C</w:t>
      </w:r>
      <w:r w:rsidRPr="00B54832">
        <w:rPr>
          <w:rFonts w:asciiTheme="majorHAnsi" w:hAnsiTheme="majorHAnsi" w:cstheme="majorHAnsi"/>
          <w:vertAlign w:val="subscript"/>
        </w:rPr>
        <w:t>a</w:t>
      </w:r>
      <w:r w:rsidRPr="00B54832">
        <w:rPr>
          <w:rFonts w:asciiTheme="majorHAnsi" w:hAnsiTheme="majorHAnsi" w:cstheme="majorHAnsi"/>
        </w:rPr>
        <w:t xml:space="preserve">). </w:t>
      </w:r>
      <w:r w:rsidR="00647A13" w:rsidRPr="00B54832">
        <w:rPr>
          <w:rFonts w:asciiTheme="majorHAnsi" w:hAnsiTheme="majorHAnsi" w:cstheme="majorHAnsi"/>
        </w:rPr>
        <w:t xml:space="preserve">Make sure to keep track of which paper the data </w:t>
      </w:r>
      <w:r w:rsidR="004061C0" w:rsidRPr="00B54832">
        <w:rPr>
          <w:rFonts w:asciiTheme="majorHAnsi" w:hAnsiTheme="majorHAnsi" w:cstheme="majorHAnsi"/>
        </w:rPr>
        <w:t>are</w:t>
      </w:r>
      <w:r w:rsidR="00647A13" w:rsidRPr="00B54832">
        <w:rPr>
          <w:rFonts w:asciiTheme="majorHAnsi" w:hAnsiTheme="majorHAnsi" w:cstheme="majorHAnsi"/>
        </w:rPr>
        <w:t xml:space="preserve"> coming from</w:t>
      </w:r>
      <w:r w:rsidRPr="00B54832">
        <w:rPr>
          <w:rFonts w:asciiTheme="majorHAnsi" w:hAnsiTheme="majorHAnsi" w:cstheme="majorHAnsi"/>
        </w:rPr>
        <w:t>.</w:t>
      </w:r>
    </w:p>
    <w:p w14:paraId="632A97C7" w14:textId="3C6756DF" w:rsidR="00FE1888" w:rsidRPr="00B54832" w:rsidRDefault="00647A13" w:rsidP="00647A13">
      <w:pPr>
        <w:pStyle w:val="ListParagraph"/>
        <w:numPr>
          <w:ilvl w:val="0"/>
          <w:numId w:val="1"/>
        </w:numPr>
        <w:rPr>
          <w:rFonts w:asciiTheme="majorHAnsi" w:hAnsiTheme="majorHAnsi" w:cstheme="majorHAnsi"/>
        </w:rPr>
      </w:pPr>
      <w:r w:rsidRPr="00B54832">
        <w:rPr>
          <w:rFonts w:asciiTheme="majorHAnsi" w:hAnsiTheme="majorHAnsi" w:cstheme="majorHAnsi"/>
        </w:rPr>
        <w:t xml:space="preserve">Establish equations in empty cells. Remember, to start an equation in excel, you must enter an “=” followed by the equation. </w:t>
      </w:r>
    </w:p>
    <w:p w14:paraId="637C737D" w14:textId="76F88913" w:rsidR="00647A13" w:rsidRPr="00B54832" w:rsidRDefault="00647A13" w:rsidP="00647A13">
      <w:pPr>
        <w:pStyle w:val="ListParagraph"/>
        <w:numPr>
          <w:ilvl w:val="0"/>
          <w:numId w:val="1"/>
        </w:numPr>
        <w:rPr>
          <w:rFonts w:asciiTheme="majorHAnsi" w:hAnsiTheme="majorHAnsi" w:cstheme="majorHAnsi"/>
        </w:rPr>
      </w:pPr>
      <w:r w:rsidRPr="00B54832">
        <w:rPr>
          <w:rFonts w:asciiTheme="majorHAnsi" w:hAnsiTheme="majorHAnsi" w:cstheme="majorHAnsi"/>
        </w:rPr>
        <w:t xml:space="preserve">Solve for each of the variables using the equations in </w:t>
      </w:r>
      <w:r w:rsidR="008D7913" w:rsidRPr="00B54832">
        <w:rPr>
          <w:rFonts w:asciiTheme="majorHAnsi" w:hAnsiTheme="majorHAnsi" w:cstheme="majorHAnsi"/>
        </w:rPr>
        <w:t xml:space="preserve">Table 1. </w:t>
      </w:r>
    </w:p>
    <w:p w14:paraId="01A7E1CD" w14:textId="691971F3" w:rsidR="003E355D" w:rsidRPr="00B54832" w:rsidRDefault="00BE0B18" w:rsidP="006C48C4">
      <w:pPr>
        <w:pStyle w:val="ListParagraph"/>
        <w:numPr>
          <w:ilvl w:val="0"/>
          <w:numId w:val="1"/>
        </w:numPr>
        <w:rPr>
          <w:rFonts w:asciiTheme="majorHAnsi" w:hAnsiTheme="majorHAnsi" w:cstheme="majorHAnsi"/>
        </w:rPr>
      </w:pPr>
      <w:r w:rsidRPr="00B54832">
        <w:rPr>
          <w:rFonts w:asciiTheme="majorHAnsi" w:hAnsiTheme="majorHAnsi" w:cstheme="majorHAnsi"/>
        </w:rPr>
        <w:t>Solve for C</w:t>
      </w:r>
      <w:r w:rsidRPr="00B54832">
        <w:rPr>
          <w:rFonts w:asciiTheme="majorHAnsi" w:hAnsiTheme="majorHAnsi" w:cstheme="majorHAnsi"/>
          <w:vertAlign w:val="subscript"/>
        </w:rPr>
        <w:t>a</w:t>
      </w:r>
      <w:r w:rsidRPr="00B54832">
        <w:rPr>
          <w:rFonts w:asciiTheme="majorHAnsi" w:hAnsiTheme="majorHAnsi" w:cstheme="majorHAnsi"/>
        </w:rPr>
        <w:t xml:space="preserve"> in original equation. Answer will be given in ppm (parts per million). </w:t>
      </w:r>
    </w:p>
    <w:p w14:paraId="3A186669" w14:textId="77777777" w:rsidR="004D7DD3" w:rsidRPr="00B54832" w:rsidRDefault="004D7DD3" w:rsidP="00A362A6">
      <w:pPr>
        <w:rPr>
          <w:rFonts w:asciiTheme="majorHAnsi" w:hAnsiTheme="majorHAnsi" w:cstheme="majorHAnsi"/>
        </w:rPr>
      </w:pPr>
    </w:p>
    <w:p w14:paraId="344ED7A6" w14:textId="52CDBEAA" w:rsidR="00A362A6" w:rsidRPr="00B54832" w:rsidRDefault="00A362A6" w:rsidP="00A362A6">
      <w:pPr>
        <w:rPr>
          <w:rFonts w:asciiTheme="majorHAnsi" w:hAnsiTheme="majorHAnsi" w:cstheme="majorHAnsi"/>
        </w:rPr>
      </w:pPr>
      <w:r w:rsidRPr="00B54832">
        <w:rPr>
          <w:rFonts w:asciiTheme="majorHAnsi" w:hAnsiTheme="majorHAnsi" w:cstheme="majorHAnsi"/>
        </w:rPr>
        <w:t>Make Plots:</w:t>
      </w:r>
    </w:p>
    <w:p w14:paraId="6D20ABE2" w14:textId="0E334101" w:rsidR="00A362A6" w:rsidRPr="00B54832" w:rsidRDefault="00A362A6" w:rsidP="00A362A6">
      <w:pPr>
        <w:pStyle w:val="ListParagraph"/>
        <w:numPr>
          <w:ilvl w:val="0"/>
          <w:numId w:val="14"/>
        </w:numPr>
        <w:rPr>
          <w:rFonts w:asciiTheme="majorHAnsi" w:hAnsiTheme="majorHAnsi" w:cstheme="majorHAnsi"/>
        </w:rPr>
      </w:pPr>
      <w:r w:rsidRPr="00B54832">
        <w:rPr>
          <w:rFonts w:asciiTheme="majorHAnsi" w:hAnsiTheme="majorHAnsi" w:cstheme="majorHAnsi"/>
        </w:rPr>
        <w:t xml:space="preserve">Plot </w:t>
      </w:r>
      <w:r w:rsidRPr="00B54832">
        <w:rPr>
          <w:rFonts w:asciiTheme="majorHAnsi" w:hAnsiTheme="majorHAnsi" w:cstheme="majorHAnsi"/>
          <w:i/>
        </w:rPr>
        <w:t>p</w:t>
      </w:r>
      <w:r w:rsidRPr="00B54832">
        <w:rPr>
          <w:rFonts w:asciiTheme="majorHAnsi" w:hAnsiTheme="majorHAnsi" w:cstheme="majorHAnsi"/>
        </w:rPr>
        <w:t>CO</w:t>
      </w:r>
      <w:r w:rsidRPr="00B54832">
        <w:rPr>
          <w:rFonts w:asciiTheme="majorHAnsi" w:hAnsiTheme="majorHAnsi" w:cstheme="majorHAnsi"/>
          <w:vertAlign w:val="subscript"/>
        </w:rPr>
        <w:t>2</w:t>
      </w:r>
      <w:r w:rsidRPr="00B54832">
        <w:rPr>
          <w:rFonts w:asciiTheme="majorHAnsi" w:hAnsiTheme="majorHAnsi" w:cstheme="majorHAnsi"/>
        </w:rPr>
        <w:t xml:space="preserve"> against time (age)</w:t>
      </w:r>
    </w:p>
    <w:p w14:paraId="196EE807" w14:textId="04D5211B" w:rsidR="00A362A6" w:rsidRPr="00B54832" w:rsidRDefault="00A362A6" w:rsidP="00A362A6">
      <w:pPr>
        <w:pStyle w:val="ListParagraph"/>
        <w:numPr>
          <w:ilvl w:val="0"/>
          <w:numId w:val="14"/>
        </w:numPr>
        <w:rPr>
          <w:rFonts w:asciiTheme="majorHAnsi" w:hAnsiTheme="majorHAnsi" w:cstheme="majorHAnsi"/>
        </w:rPr>
      </w:pPr>
      <w:r w:rsidRPr="00B54832">
        <w:rPr>
          <w:rFonts w:asciiTheme="majorHAnsi" w:hAnsiTheme="majorHAnsi" w:cstheme="majorHAnsi"/>
        </w:rPr>
        <w:t xml:space="preserve">Plot </w:t>
      </w:r>
      <w:r w:rsidR="00880978">
        <w:rPr>
          <w:rFonts w:asciiTheme="majorHAnsi" w:hAnsiTheme="majorHAnsi" w:cstheme="majorHAnsi"/>
        </w:rPr>
        <w:sym w:font="Symbol" w:char="F064"/>
      </w:r>
      <w:r w:rsidR="00880978" w:rsidRPr="000A6B44">
        <w:rPr>
          <w:rFonts w:asciiTheme="majorHAnsi" w:hAnsiTheme="majorHAnsi" w:cstheme="majorHAnsi"/>
          <w:vertAlign w:val="superscript"/>
        </w:rPr>
        <w:t>13</w:t>
      </w:r>
      <w:r w:rsidR="00880978">
        <w:rPr>
          <w:rFonts w:asciiTheme="majorHAnsi" w:hAnsiTheme="majorHAnsi" w:cstheme="majorHAnsi"/>
        </w:rPr>
        <w:t>C</w:t>
      </w:r>
      <w:r w:rsidRPr="00B54832">
        <w:rPr>
          <w:rFonts w:asciiTheme="majorHAnsi" w:hAnsiTheme="majorHAnsi" w:cstheme="majorHAnsi"/>
        </w:rPr>
        <w:t xml:space="preserve"> against time (age)</w:t>
      </w:r>
    </w:p>
    <w:p w14:paraId="46F55616" w14:textId="65761F71" w:rsidR="00A362A6" w:rsidRPr="00B54832" w:rsidRDefault="00A362A6" w:rsidP="0B46817C">
      <w:pPr>
        <w:pStyle w:val="ListParagraph"/>
        <w:numPr>
          <w:ilvl w:val="0"/>
          <w:numId w:val="14"/>
        </w:numPr>
        <w:rPr>
          <w:rFonts w:asciiTheme="majorHAnsi" w:hAnsiTheme="majorHAnsi" w:cstheme="majorHAnsi"/>
        </w:rPr>
      </w:pPr>
      <w:r w:rsidRPr="00B54832">
        <w:rPr>
          <w:rFonts w:asciiTheme="majorHAnsi" w:hAnsiTheme="majorHAnsi" w:cstheme="majorHAnsi"/>
        </w:rPr>
        <w:t xml:space="preserve">Set y-axis range to </w:t>
      </w:r>
      <w:r w:rsidR="009C67BC" w:rsidRPr="00B54832">
        <w:rPr>
          <w:rFonts w:asciiTheme="majorHAnsi" w:hAnsiTheme="majorHAnsi" w:cstheme="majorHAnsi"/>
        </w:rPr>
        <w:t>200</w:t>
      </w:r>
      <w:r w:rsidR="000B32C8" w:rsidRPr="00B54832">
        <w:rPr>
          <w:rFonts w:asciiTheme="majorHAnsi" w:hAnsiTheme="majorHAnsi" w:cstheme="majorHAnsi"/>
        </w:rPr>
        <w:t xml:space="preserve"> – 2</w:t>
      </w:r>
      <w:r w:rsidR="009C67BC" w:rsidRPr="00B54832">
        <w:rPr>
          <w:rFonts w:asciiTheme="majorHAnsi" w:hAnsiTheme="majorHAnsi" w:cstheme="majorHAnsi"/>
        </w:rPr>
        <w:t>05</w:t>
      </w:r>
      <w:r w:rsidR="000B32C8" w:rsidRPr="00B54832">
        <w:rPr>
          <w:rFonts w:asciiTheme="majorHAnsi" w:hAnsiTheme="majorHAnsi" w:cstheme="majorHAnsi"/>
        </w:rPr>
        <w:t xml:space="preserve"> million years</w:t>
      </w:r>
      <w:r w:rsidR="001455EA" w:rsidRPr="00B54832">
        <w:rPr>
          <w:rFonts w:asciiTheme="majorHAnsi" w:hAnsiTheme="majorHAnsi" w:cstheme="majorHAnsi"/>
        </w:rPr>
        <w:t xml:space="preserve"> for both plots</w:t>
      </w:r>
    </w:p>
    <w:p w14:paraId="29456F67" w14:textId="1E0F8DDF" w:rsidR="000B32C8" w:rsidRPr="00B54832" w:rsidRDefault="000B32C8" w:rsidP="0B46817C">
      <w:pPr>
        <w:pStyle w:val="ListParagraph"/>
        <w:numPr>
          <w:ilvl w:val="0"/>
          <w:numId w:val="14"/>
        </w:numPr>
        <w:rPr>
          <w:rFonts w:asciiTheme="majorHAnsi" w:hAnsiTheme="majorHAnsi" w:cstheme="majorHAnsi"/>
        </w:rPr>
      </w:pPr>
      <w:r w:rsidRPr="00B54832">
        <w:rPr>
          <w:rFonts w:asciiTheme="majorHAnsi" w:hAnsiTheme="majorHAnsi" w:cstheme="majorHAnsi"/>
        </w:rPr>
        <w:lastRenderedPageBreak/>
        <w:t xml:space="preserve">Set x-axis </w:t>
      </w:r>
      <w:r w:rsidRPr="00B54832">
        <w:rPr>
          <w:rFonts w:asciiTheme="majorHAnsi" w:hAnsiTheme="majorHAnsi" w:cstheme="majorHAnsi"/>
          <w:i/>
          <w:iCs/>
        </w:rPr>
        <w:t>p</w:t>
      </w:r>
      <w:r w:rsidRPr="00B54832">
        <w:rPr>
          <w:rFonts w:asciiTheme="majorHAnsi" w:hAnsiTheme="majorHAnsi" w:cstheme="majorHAnsi"/>
        </w:rPr>
        <w:t>CO</w:t>
      </w:r>
      <w:r w:rsidRPr="00B54832">
        <w:rPr>
          <w:rFonts w:asciiTheme="majorHAnsi" w:hAnsiTheme="majorHAnsi" w:cstheme="majorHAnsi"/>
          <w:vertAlign w:val="subscript"/>
        </w:rPr>
        <w:t>2</w:t>
      </w:r>
      <w:r w:rsidRPr="00B54832">
        <w:rPr>
          <w:rFonts w:asciiTheme="majorHAnsi" w:hAnsiTheme="majorHAnsi" w:cstheme="majorHAnsi"/>
        </w:rPr>
        <w:t xml:space="preserve"> range from 0 – 6000 ppm</w:t>
      </w:r>
    </w:p>
    <w:p w14:paraId="44D3FDFB" w14:textId="114F6D3E" w:rsidR="00126285" w:rsidRPr="00B54832" w:rsidRDefault="000B32C8" w:rsidP="0B46817C">
      <w:pPr>
        <w:pStyle w:val="ListParagraph"/>
        <w:numPr>
          <w:ilvl w:val="0"/>
          <w:numId w:val="14"/>
        </w:numPr>
        <w:rPr>
          <w:rFonts w:asciiTheme="majorHAnsi" w:hAnsiTheme="majorHAnsi" w:cstheme="majorHAnsi"/>
        </w:rPr>
      </w:pPr>
      <w:r w:rsidRPr="00B54832">
        <w:rPr>
          <w:rFonts w:asciiTheme="majorHAnsi" w:hAnsiTheme="majorHAnsi" w:cstheme="majorHAnsi"/>
        </w:rPr>
        <w:t xml:space="preserve">Set x-axis </w:t>
      </w:r>
      <w:r w:rsidR="00880978">
        <w:rPr>
          <w:rFonts w:asciiTheme="majorHAnsi" w:hAnsiTheme="majorHAnsi" w:cstheme="majorHAnsi"/>
        </w:rPr>
        <w:sym w:font="Symbol" w:char="F064"/>
      </w:r>
      <w:r w:rsidR="00880978" w:rsidRPr="000A6B44">
        <w:rPr>
          <w:rFonts w:asciiTheme="majorHAnsi" w:hAnsiTheme="majorHAnsi" w:cstheme="majorHAnsi"/>
          <w:vertAlign w:val="superscript"/>
        </w:rPr>
        <w:t>13</w:t>
      </w:r>
      <w:r w:rsidR="005D78B5">
        <w:rPr>
          <w:rFonts w:asciiTheme="majorHAnsi" w:hAnsiTheme="majorHAnsi" w:cstheme="majorHAnsi"/>
        </w:rPr>
        <w:t xml:space="preserve">C </w:t>
      </w:r>
      <w:r w:rsidR="005D78B5" w:rsidRPr="00B54832">
        <w:rPr>
          <w:rFonts w:asciiTheme="majorHAnsi" w:hAnsiTheme="majorHAnsi" w:cstheme="majorHAnsi"/>
        </w:rPr>
        <w:t>range</w:t>
      </w:r>
      <w:r w:rsidRPr="00B54832">
        <w:rPr>
          <w:rFonts w:asciiTheme="majorHAnsi" w:hAnsiTheme="majorHAnsi" w:cstheme="majorHAnsi"/>
        </w:rPr>
        <w:t xml:space="preserve"> from -</w:t>
      </w:r>
      <w:r w:rsidR="004D7DD3" w:rsidRPr="00B54832">
        <w:rPr>
          <w:rFonts w:asciiTheme="majorHAnsi" w:hAnsiTheme="majorHAnsi" w:cstheme="majorHAnsi"/>
        </w:rPr>
        <w:t>20 to -30</w:t>
      </w:r>
      <w:r w:rsidR="0B46817C" w:rsidRPr="00B54832">
        <w:rPr>
          <w:rFonts w:asciiTheme="majorHAnsi" w:eastAsia="Calibri" w:hAnsiTheme="majorHAnsi" w:cstheme="majorHAnsi"/>
          <w:sz w:val="22"/>
          <w:szCs w:val="22"/>
        </w:rPr>
        <w:t>‰</w:t>
      </w:r>
    </w:p>
    <w:p w14:paraId="2D3034FD" w14:textId="49CB9F79" w:rsidR="00126285" w:rsidRPr="00B54832" w:rsidRDefault="00126285" w:rsidP="0B46817C">
      <w:pPr>
        <w:rPr>
          <w:rFonts w:asciiTheme="majorHAnsi" w:hAnsiTheme="majorHAnsi" w:cstheme="majorHAnsi"/>
        </w:rPr>
      </w:pPr>
    </w:p>
    <w:p w14:paraId="62676890" w14:textId="6DC94902" w:rsidR="003472E5" w:rsidRPr="00B54832" w:rsidRDefault="003472E5" w:rsidP="003E355D">
      <w:pPr>
        <w:rPr>
          <w:rFonts w:asciiTheme="majorHAnsi" w:hAnsiTheme="majorHAnsi" w:cstheme="majorHAnsi"/>
        </w:rPr>
      </w:pPr>
      <w:r w:rsidRPr="00B54832">
        <w:rPr>
          <w:rFonts w:asciiTheme="majorHAnsi" w:hAnsiTheme="majorHAnsi" w:cstheme="majorHAnsi"/>
          <w:b/>
        </w:rPr>
        <w:t>Questions:</w:t>
      </w:r>
    </w:p>
    <w:p w14:paraId="34235972" w14:textId="0810A52C" w:rsidR="003472E5" w:rsidRPr="00B54832" w:rsidRDefault="003472E5" w:rsidP="003472E5">
      <w:pPr>
        <w:pStyle w:val="ListParagraph"/>
        <w:numPr>
          <w:ilvl w:val="0"/>
          <w:numId w:val="9"/>
        </w:numPr>
        <w:rPr>
          <w:rFonts w:asciiTheme="majorHAnsi" w:hAnsiTheme="majorHAnsi" w:cstheme="majorHAnsi"/>
        </w:rPr>
      </w:pPr>
      <w:r w:rsidRPr="00B54832">
        <w:rPr>
          <w:rFonts w:asciiTheme="majorHAnsi" w:hAnsiTheme="majorHAnsi" w:cstheme="majorHAnsi"/>
        </w:rPr>
        <w:t>Describe the plot</w:t>
      </w:r>
      <w:r w:rsidR="00850D40" w:rsidRPr="00B54832">
        <w:rPr>
          <w:rFonts w:asciiTheme="majorHAnsi" w:hAnsiTheme="majorHAnsi" w:cstheme="majorHAnsi"/>
        </w:rPr>
        <w:t>s</w:t>
      </w:r>
      <w:r w:rsidRPr="00B54832">
        <w:rPr>
          <w:rFonts w:asciiTheme="majorHAnsi" w:hAnsiTheme="majorHAnsi" w:cstheme="majorHAnsi"/>
        </w:rPr>
        <w:t>. Are there any notable trends? Explain.</w:t>
      </w:r>
    </w:p>
    <w:p w14:paraId="4B2B2AED" w14:textId="77777777" w:rsidR="003472E5" w:rsidRPr="00B54832" w:rsidRDefault="003472E5" w:rsidP="003472E5">
      <w:pPr>
        <w:pStyle w:val="ListParagraph"/>
        <w:rPr>
          <w:rFonts w:asciiTheme="majorHAnsi" w:hAnsiTheme="majorHAnsi" w:cstheme="majorHAnsi"/>
        </w:rPr>
      </w:pPr>
    </w:p>
    <w:p w14:paraId="521AAEFF" w14:textId="77777777" w:rsidR="003472E5" w:rsidRPr="00B54832" w:rsidRDefault="003472E5" w:rsidP="003472E5">
      <w:pPr>
        <w:pStyle w:val="ListParagraph"/>
        <w:rPr>
          <w:rFonts w:asciiTheme="majorHAnsi" w:hAnsiTheme="majorHAnsi" w:cstheme="majorHAnsi"/>
        </w:rPr>
      </w:pPr>
    </w:p>
    <w:p w14:paraId="0E297457" w14:textId="77777777" w:rsidR="003472E5" w:rsidRPr="00B54832" w:rsidRDefault="003472E5" w:rsidP="008B60FE">
      <w:pPr>
        <w:rPr>
          <w:rFonts w:asciiTheme="majorHAnsi" w:hAnsiTheme="majorHAnsi" w:cstheme="majorHAnsi"/>
        </w:rPr>
      </w:pPr>
    </w:p>
    <w:p w14:paraId="6760D40B" w14:textId="77777777" w:rsidR="003472E5" w:rsidRPr="00B54832" w:rsidRDefault="003472E5" w:rsidP="003472E5">
      <w:pPr>
        <w:pStyle w:val="ListParagraph"/>
        <w:rPr>
          <w:rFonts w:asciiTheme="majorHAnsi" w:hAnsiTheme="majorHAnsi" w:cstheme="majorHAnsi"/>
        </w:rPr>
      </w:pPr>
    </w:p>
    <w:p w14:paraId="08B38ACF" w14:textId="77777777" w:rsidR="003472E5" w:rsidRPr="00B54832" w:rsidRDefault="003472E5" w:rsidP="003472E5">
      <w:pPr>
        <w:pStyle w:val="ListParagraph"/>
        <w:rPr>
          <w:rFonts w:asciiTheme="majorHAnsi" w:hAnsiTheme="majorHAnsi" w:cstheme="majorHAnsi"/>
        </w:rPr>
      </w:pPr>
    </w:p>
    <w:p w14:paraId="6AE0CE62" w14:textId="5F1BD51A" w:rsidR="003472E5" w:rsidRPr="00B54832" w:rsidRDefault="003472E5" w:rsidP="003472E5">
      <w:pPr>
        <w:pStyle w:val="ListParagraph"/>
        <w:numPr>
          <w:ilvl w:val="0"/>
          <w:numId w:val="9"/>
        </w:numPr>
        <w:rPr>
          <w:rFonts w:asciiTheme="majorHAnsi" w:hAnsiTheme="majorHAnsi" w:cstheme="majorHAnsi"/>
        </w:rPr>
      </w:pPr>
      <w:r w:rsidRPr="00B54832">
        <w:rPr>
          <w:rFonts w:asciiTheme="majorHAnsi" w:hAnsiTheme="majorHAnsi" w:cstheme="majorHAnsi"/>
        </w:rPr>
        <w:t xml:space="preserve">What is the magnitude of </w:t>
      </w:r>
      <w:r w:rsidR="00155628" w:rsidRPr="00B54832">
        <w:rPr>
          <w:rFonts w:asciiTheme="majorHAnsi" w:hAnsiTheme="majorHAnsi" w:cstheme="majorHAnsi"/>
          <w:i/>
          <w:iCs/>
        </w:rPr>
        <w:t>p</w:t>
      </w:r>
      <w:r w:rsidR="00155628" w:rsidRPr="00B54832">
        <w:rPr>
          <w:rFonts w:asciiTheme="majorHAnsi" w:hAnsiTheme="majorHAnsi" w:cstheme="majorHAnsi"/>
        </w:rPr>
        <w:t>CO</w:t>
      </w:r>
      <w:r w:rsidR="00155628" w:rsidRPr="00B54832">
        <w:rPr>
          <w:rFonts w:asciiTheme="majorHAnsi" w:hAnsiTheme="majorHAnsi" w:cstheme="majorHAnsi"/>
          <w:vertAlign w:val="subscript"/>
        </w:rPr>
        <w:t>2</w:t>
      </w:r>
      <w:r w:rsidR="00155628" w:rsidRPr="00B54832">
        <w:rPr>
          <w:rFonts w:asciiTheme="majorHAnsi" w:hAnsiTheme="majorHAnsi" w:cstheme="majorHAnsi"/>
        </w:rPr>
        <w:t xml:space="preserve"> </w:t>
      </w:r>
      <w:r w:rsidRPr="00B54832">
        <w:rPr>
          <w:rFonts w:asciiTheme="majorHAnsi" w:hAnsiTheme="majorHAnsi" w:cstheme="majorHAnsi"/>
        </w:rPr>
        <w:t>change</w:t>
      </w:r>
      <w:r w:rsidR="00386D61">
        <w:rPr>
          <w:rFonts w:asciiTheme="majorHAnsi" w:hAnsiTheme="majorHAnsi" w:cstheme="majorHAnsi"/>
        </w:rPr>
        <w:t xml:space="preserve"> (i.e., </w:t>
      </w:r>
      <w:r w:rsidR="00C9437F">
        <w:rPr>
          <w:rFonts w:asciiTheme="majorHAnsi" w:hAnsiTheme="majorHAnsi" w:cstheme="majorHAnsi"/>
        </w:rPr>
        <w:t>min and max values)</w:t>
      </w:r>
      <w:r w:rsidRPr="00B54832">
        <w:rPr>
          <w:rFonts w:asciiTheme="majorHAnsi" w:hAnsiTheme="majorHAnsi" w:cstheme="majorHAnsi"/>
        </w:rPr>
        <w:t xml:space="preserve">? </w:t>
      </w:r>
      <w:r w:rsidR="00636A0E" w:rsidRPr="00B54832">
        <w:rPr>
          <w:rFonts w:asciiTheme="majorHAnsi" w:hAnsiTheme="majorHAnsi" w:cstheme="majorHAnsi"/>
        </w:rPr>
        <w:t xml:space="preserve"> </w:t>
      </w:r>
    </w:p>
    <w:p w14:paraId="4D5A85BA" w14:textId="77777777" w:rsidR="003472E5" w:rsidRPr="00B54832" w:rsidRDefault="003472E5" w:rsidP="003472E5">
      <w:pPr>
        <w:pStyle w:val="ListParagraph"/>
        <w:rPr>
          <w:rFonts w:asciiTheme="majorHAnsi" w:hAnsiTheme="majorHAnsi" w:cstheme="majorHAnsi"/>
        </w:rPr>
      </w:pPr>
    </w:p>
    <w:p w14:paraId="5B854C33" w14:textId="77777777" w:rsidR="003472E5" w:rsidRPr="00B54832" w:rsidRDefault="003472E5" w:rsidP="00DD341D">
      <w:pPr>
        <w:rPr>
          <w:rFonts w:asciiTheme="majorHAnsi" w:hAnsiTheme="majorHAnsi" w:cstheme="majorHAnsi"/>
        </w:rPr>
      </w:pPr>
    </w:p>
    <w:p w14:paraId="23C936EB" w14:textId="77777777" w:rsidR="003472E5" w:rsidRPr="00B54832" w:rsidRDefault="003472E5" w:rsidP="003472E5">
      <w:pPr>
        <w:pStyle w:val="ListParagraph"/>
        <w:rPr>
          <w:rFonts w:asciiTheme="majorHAnsi" w:hAnsiTheme="majorHAnsi" w:cstheme="majorHAnsi"/>
        </w:rPr>
      </w:pPr>
    </w:p>
    <w:p w14:paraId="794C888B" w14:textId="7FFA77E3" w:rsidR="003472E5" w:rsidRPr="00B54832" w:rsidRDefault="00C9437F" w:rsidP="003472E5">
      <w:pPr>
        <w:pStyle w:val="ListParagraph"/>
        <w:numPr>
          <w:ilvl w:val="0"/>
          <w:numId w:val="9"/>
        </w:numPr>
        <w:rPr>
          <w:rFonts w:asciiTheme="majorHAnsi" w:hAnsiTheme="majorHAnsi" w:cstheme="majorHAnsi"/>
        </w:rPr>
      </w:pPr>
      <w:r>
        <w:rPr>
          <w:rFonts w:asciiTheme="majorHAnsi" w:hAnsiTheme="majorHAnsi" w:cstheme="majorHAnsi"/>
        </w:rPr>
        <w:t xml:space="preserve">There is a very noticeable excursion in the plot. </w:t>
      </w:r>
      <w:r w:rsidR="003472E5" w:rsidRPr="00B54832">
        <w:rPr>
          <w:rFonts w:asciiTheme="majorHAnsi" w:hAnsiTheme="majorHAnsi" w:cstheme="majorHAnsi"/>
        </w:rPr>
        <w:t xml:space="preserve">For how many years does the </w:t>
      </w:r>
      <w:r w:rsidR="00155628" w:rsidRPr="00B54832">
        <w:rPr>
          <w:rFonts w:asciiTheme="majorHAnsi" w:hAnsiTheme="majorHAnsi" w:cstheme="majorHAnsi"/>
          <w:i/>
          <w:iCs/>
        </w:rPr>
        <w:t>p</w:t>
      </w:r>
      <w:r w:rsidR="00155628" w:rsidRPr="00B54832">
        <w:rPr>
          <w:rFonts w:asciiTheme="majorHAnsi" w:hAnsiTheme="majorHAnsi" w:cstheme="majorHAnsi"/>
        </w:rPr>
        <w:t>CO</w:t>
      </w:r>
      <w:r w:rsidR="00155628" w:rsidRPr="00B54832">
        <w:rPr>
          <w:rFonts w:asciiTheme="majorHAnsi" w:hAnsiTheme="majorHAnsi" w:cstheme="majorHAnsi"/>
          <w:vertAlign w:val="subscript"/>
        </w:rPr>
        <w:t>2</w:t>
      </w:r>
      <w:r w:rsidR="00155628" w:rsidRPr="00B54832">
        <w:rPr>
          <w:rFonts w:asciiTheme="majorHAnsi" w:hAnsiTheme="majorHAnsi" w:cstheme="majorHAnsi"/>
        </w:rPr>
        <w:t xml:space="preserve"> c</w:t>
      </w:r>
      <w:r w:rsidR="003472E5" w:rsidRPr="00B54832">
        <w:rPr>
          <w:rFonts w:asciiTheme="majorHAnsi" w:hAnsiTheme="majorHAnsi" w:cstheme="majorHAnsi"/>
        </w:rPr>
        <w:t xml:space="preserve">hange occur? </w:t>
      </w:r>
    </w:p>
    <w:p w14:paraId="081F3F06" w14:textId="77777777" w:rsidR="003472E5" w:rsidRPr="00B54832" w:rsidRDefault="003472E5" w:rsidP="003472E5">
      <w:pPr>
        <w:pStyle w:val="ListParagraph"/>
        <w:rPr>
          <w:rFonts w:asciiTheme="majorHAnsi" w:hAnsiTheme="majorHAnsi" w:cstheme="majorHAnsi"/>
        </w:rPr>
      </w:pPr>
    </w:p>
    <w:p w14:paraId="6944EEC4" w14:textId="77777777" w:rsidR="003472E5" w:rsidRPr="00B54832" w:rsidRDefault="003472E5" w:rsidP="00DD341D">
      <w:pPr>
        <w:rPr>
          <w:rFonts w:asciiTheme="majorHAnsi" w:hAnsiTheme="majorHAnsi" w:cstheme="majorHAnsi"/>
        </w:rPr>
      </w:pPr>
    </w:p>
    <w:p w14:paraId="1488CD2B" w14:textId="77777777" w:rsidR="003472E5" w:rsidRPr="00B54832" w:rsidRDefault="003472E5" w:rsidP="003472E5">
      <w:pPr>
        <w:pStyle w:val="ListParagraph"/>
        <w:rPr>
          <w:rFonts w:asciiTheme="majorHAnsi" w:hAnsiTheme="majorHAnsi" w:cstheme="majorHAnsi"/>
        </w:rPr>
      </w:pPr>
    </w:p>
    <w:p w14:paraId="7D803053" w14:textId="14B0C6CD" w:rsidR="003472E5" w:rsidRPr="00B54832" w:rsidRDefault="003472E5" w:rsidP="007D00AA">
      <w:pPr>
        <w:pStyle w:val="ListParagraph"/>
        <w:numPr>
          <w:ilvl w:val="0"/>
          <w:numId w:val="9"/>
        </w:numPr>
        <w:rPr>
          <w:rFonts w:asciiTheme="majorHAnsi" w:hAnsiTheme="majorHAnsi" w:cstheme="majorHAnsi"/>
        </w:rPr>
      </w:pPr>
      <w:r w:rsidRPr="00B54832">
        <w:rPr>
          <w:rFonts w:asciiTheme="majorHAnsi" w:hAnsiTheme="majorHAnsi" w:cstheme="majorHAnsi"/>
        </w:rPr>
        <w:t>There is evidence for CAMP volcanism. Where on the plot</w:t>
      </w:r>
      <w:r w:rsidR="005A4DAB" w:rsidRPr="00B54832">
        <w:rPr>
          <w:rFonts w:asciiTheme="majorHAnsi" w:hAnsiTheme="majorHAnsi" w:cstheme="majorHAnsi"/>
        </w:rPr>
        <w:t>s</w:t>
      </w:r>
      <w:r w:rsidRPr="00B54832">
        <w:rPr>
          <w:rFonts w:asciiTheme="majorHAnsi" w:hAnsiTheme="majorHAnsi" w:cstheme="majorHAnsi"/>
        </w:rPr>
        <w:t>?</w:t>
      </w:r>
      <w:r w:rsidR="007D00AA" w:rsidRPr="00B54832">
        <w:rPr>
          <w:rFonts w:asciiTheme="majorHAnsi" w:hAnsiTheme="majorHAnsi" w:cstheme="majorHAnsi"/>
        </w:rPr>
        <w:t xml:space="preserve"> (Highlight this</w:t>
      </w:r>
      <w:r w:rsidR="00C62E92" w:rsidRPr="00B54832">
        <w:rPr>
          <w:rFonts w:asciiTheme="majorHAnsi" w:hAnsiTheme="majorHAnsi" w:cstheme="majorHAnsi"/>
        </w:rPr>
        <w:t xml:space="preserve"> section</w:t>
      </w:r>
      <w:r w:rsidR="007D00AA" w:rsidRPr="00B54832">
        <w:rPr>
          <w:rFonts w:asciiTheme="majorHAnsi" w:hAnsiTheme="majorHAnsi" w:cstheme="majorHAnsi"/>
        </w:rPr>
        <w:t xml:space="preserve"> in the excel plots)</w:t>
      </w:r>
    </w:p>
    <w:p w14:paraId="39CAD604" w14:textId="77777777" w:rsidR="003472E5" w:rsidRPr="00B54832" w:rsidRDefault="003472E5" w:rsidP="003472E5">
      <w:pPr>
        <w:pStyle w:val="ListParagraph"/>
        <w:rPr>
          <w:rFonts w:asciiTheme="majorHAnsi" w:hAnsiTheme="majorHAnsi" w:cstheme="majorHAnsi"/>
        </w:rPr>
      </w:pPr>
    </w:p>
    <w:p w14:paraId="690B4287" w14:textId="77777777" w:rsidR="003472E5" w:rsidRPr="00B54832" w:rsidRDefault="003472E5" w:rsidP="003472E5">
      <w:pPr>
        <w:rPr>
          <w:rFonts w:asciiTheme="majorHAnsi" w:hAnsiTheme="majorHAnsi" w:cstheme="majorHAnsi"/>
          <w:b/>
          <w:bCs/>
        </w:rPr>
      </w:pPr>
    </w:p>
    <w:p w14:paraId="70042881" w14:textId="77777777" w:rsidR="003472E5" w:rsidRPr="00B54832" w:rsidRDefault="003472E5" w:rsidP="003472E5">
      <w:pPr>
        <w:rPr>
          <w:rFonts w:asciiTheme="majorHAnsi" w:hAnsiTheme="majorHAnsi" w:cstheme="majorHAnsi"/>
        </w:rPr>
      </w:pPr>
      <w:r w:rsidRPr="00B54832">
        <w:rPr>
          <w:rFonts w:asciiTheme="majorHAnsi" w:hAnsiTheme="majorHAnsi" w:cstheme="majorHAnsi"/>
        </w:rPr>
        <w:t>Concentration in CO</w:t>
      </w:r>
      <w:r w:rsidRPr="00B54832">
        <w:rPr>
          <w:rFonts w:asciiTheme="majorHAnsi" w:hAnsiTheme="majorHAnsi" w:cstheme="majorHAnsi"/>
          <w:vertAlign w:val="subscript"/>
        </w:rPr>
        <w:t>2</w:t>
      </w:r>
      <w:r w:rsidRPr="00B54832">
        <w:rPr>
          <w:rFonts w:asciiTheme="majorHAnsi" w:hAnsiTheme="majorHAnsi" w:cstheme="majorHAnsi"/>
        </w:rPr>
        <w:t xml:space="preserve"> (ppm) corresponds to climate stability. </w:t>
      </w:r>
    </w:p>
    <w:p w14:paraId="6A92D98B" w14:textId="53061261" w:rsidR="003472E5" w:rsidRPr="00B54832" w:rsidRDefault="003472E5" w:rsidP="003472E5">
      <w:pPr>
        <w:pStyle w:val="ListParagraph"/>
        <w:numPr>
          <w:ilvl w:val="0"/>
          <w:numId w:val="9"/>
        </w:numPr>
        <w:rPr>
          <w:rFonts w:asciiTheme="majorHAnsi" w:hAnsiTheme="majorHAnsi" w:cstheme="majorHAnsi"/>
        </w:rPr>
      </w:pPr>
      <w:r w:rsidRPr="00B54832">
        <w:rPr>
          <w:rFonts w:asciiTheme="majorHAnsi" w:hAnsiTheme="majorHAnsi" w:cstheme="majorHAnsi"/>
        </w:rPr>
        <w:t>What does stable CO</w:t>
      </w:r>
      <w:r w:rsidRPr="00B54832">
        <w:rPr>
          <w:rFonts w:asciiTheme="majorHAnsi" w:hAnsiTheme="majorHAnsi" w:cstheme="majorHAnsi"/>
          <w:vertAlign w:val="subscript"/>
        </w:rPr>
        <w:t>2</w:t>
      </w:r>
      <w:r w:rsidRPr="00B54832">
        <w:rPr>
          <w:rFonts w:asciiTheme="majorHAnsi" w:hAnsiTheme="majorHAnsi" w:cstheme="majorHAnsi"/>
        </w:rPr>
        <w:t xml:space="preserve"> concentration indicate</w:t>
      </w:r>
      <w:r w:rsidR="00E95D6A">
        <w:rPr>
          <w:rFonts w:asciiTheme="majorHAnsi" w:hAnsiTheme="majorHAnsi" w:cstheme="majorHAnsi"/>
        </w:rPr>
        <w:t xml:space="preserve"> about climate stability</w:t>
      </w:r>
      <w:r w:rsidRPr="00B54832">
        <w:rPr>
          <w:rFonts w:asciiTheme="majorHAnsi" w:hAnsiTheme="majorHAnsi" w:cstheme="majorHAnsi"/>
        </w:rPr>
        <w:t>? What do high fluctuations in CO</w:t>
      </w:r>
      <w:r w:rsidRPr="00B54832">
        <w:rPr>
          <w:rFonts w:asciiTheme="majorHAnsi" w:hAnsiTheme="majorHAnsi" w:cstheme="majorHAnsi"/>
          <w:vertAlign w:val="subscript"/>
        </w:rPr>
        <w:t>2</w:t>
      </w:r>
      <w:r w:rsidRPr="00B54832">
        <w:rPr>
          <w:rFonts w:asciiTheme="majorHAnsi" w:hAnsiTheme="majorHAnsi" w:cstheme="majorHAnsi"/>
        </w:rPr>
        <w:t xml:space="preserve"> concentration suggest?</w:t>
      </w:r>
    </w:p>
    <w:p w14:paraId="1EB08CEE" w14:textId="77777777" w:rsidR="003472E5" w:rsidRPr="00B54832" w:rsidRDefault="003472E5" w:rsidP="003472E5">
      <w:pPr>
        <w:rPr>
          <w:rFonts w:asciiTheme="majorHAnsi" w:hAnsiTheme="majorHAnsi" w:cstheme="majorHAnsi"/>
        </w:rPr>
      </w:pPr>
    </w:p>
    <w:p w14:paraId="761B3B5B" w14:textId="77777777" w:rsidR="003472E5" w:rsidRPr="00B54832" w:rsidRDefault="003472E5" w:rsidP="003472E5">
      <w:pPr>
        <w:rPr>
          <w:rFonts w:asciiTheme="majorHAnsi" w:hAnsiTheme="majorHAnsi" w:cstheme="majorHAnsi"/>
        </w:rPr>
      </w:pPr>
    </w:p>
    <w:p w14:paraId="0DC11B68" w14:textId="77777777" w:rsidR="003472E5" w:rsidRPr="00B54832" w:rsidRDefault="003472E5" w:rsidP="003472E5">
      <w:pPr>
        <w:rPr>
          <w:rFonts w:asciiTheme="majorHAnsi" w:hAnsiTheme="majorHAnsi" w:cstheme="majorHAnsi"/>
        </w:rPr>
      </w:pPr>
    </w:p>
    <w:p w14:paraId="5669CAFC" w14:textId="7F5B223B" w:rsidR="003472E5" w:rsidRPr="00B54832" w:rsidRDefault="003472E5" w:rsidP="00C62E92">
      <w:pPr>
        <w:rPr>
          <w:rFonts w:asciiTheme="majorHAnsi" w:hAnsiTheme="majorHAnsi" w:cstheme="majorHAnsi"/>
        </w:rPr>
      </w:pPr>
      <w:r w:rsidRPr="00B54832">
        <w:rPr>
          <w:rFonts w:asciiTheme="majorHAnsi" w:hAnsiTheme="majorHAnsi" w:cstheme="majorHAnsi"/>
        </w:rPr>
        <w:t xml:space="preserve">A negative C-isotope excursion (NCIE) </w:t>
      </w:r>
      <w:r w:rsidR="003C62C1" w:rsidRPr="00B54832">
        <w:rPr>
          <w:rFonts w:asciiTheme="majorHAnsi" w:hAnsiTheme="majorHAnsi" w:cstheme="majorHAnsi"/>
        </w:rPr>
        <w:t xml:space="preserve">at </w:t>
      </w:r>
      <w:r w:rsidRPr="00B54832">
        <w:rPr>
          <w:rFonts w:asciiTheme="majorHAnsi" w:hAnsiTheme="majorHAnsi" w:cstheme="majorHAnsi"/>
        </w:rPr>
        <w:t>201.564 million years</w:t>
      </w:r>
      <w:r w:rsidR="003C62C1" w:rsidRPr="00B54832">
        <w:rPr>
          <w:rFonts w:asciiTheme="majorHAnsi" w:hAnsiTheme="majorHAnsi" w:cstheme="majorHAnsi"/>
        </w:rPr>
        <w:t xml:space="preserve"> </w:t>
      </w:r>
      <w:r w:rsidR="00352CD0">
        <w:rPr>
          <w:rFonts w:asciiTheme="majorHAnsi" w:hAnsiTheme="majorHAnsi" w:cstheme="majorHAnsi"/>
        </w:rPr>
        <w:t xml:space="preserve">in the </w:t>
      </w:r>
      <w:r w:rsidR="000A6B44">
        <w:rPr>
          <w:rFonts w:asciiTheme="majorHAnsi" w:hAnsiTheme="majorHAnsi" w:cstheme="majorHAnsi"/>
        </w:rPr>
        <w:sym w:font="Symbol" w:char="F064"/>
      </w:r>
      <w:r w:rsidR="000A6B44" w:rsidRPr="000A6B44">
        <w:rPr>
          <w:rFonts w:asciiTheme="majorHAnsi" w:hAnsiTheme="majorHAnsi" w:cstheme="majorHAnsi"/>
          <w:vertAlign w:val="superscript"/>
        </w:rPr>
        <w:t>13</w:t>
      </w:r>
      <w:r w:rsidR="000A6B44">
        <w:rPr>
          <w:rFonts w:asciiTheme="majorHAnsi" w:hAnsiTheme="majorHAnsi" w:cstheme="majorHAnsi"/>
        </w:rPr>
        <w:t xml:space="preserve">C </w:t>
      </w:r>
      <w:r w:rsidR="00D214A5">
        <w:rPr>
          <w:rFonts w:asciiTheme="majorHAnsi" w:hAnsiTheme="majorHAnsi" w:cstheme="majorHAnsi"/>
        </w:rPr>
        <w:t xml:space="preserve">record </w:t>
      </w:r>
      <w:r w:rsidR="003C62C1" w:rsidRPr="00B54832">
        <w:rPr>
          <w:rFonts w:asciiTheme="majorHAnsi" w:hAnsiTheme="majorHAnsi" w:cstheme="majorHAnsi"/>
        </w:rPr>
        <w:t>is a global indicator for</w:t>
      </w:r>
      <w:r w:rsidR="00380FFC">
        <w:rPr>
          <w:rFonts w:asciiTheme="majorHAnsi" w:hAnsiTheme="majorHAnsi" w:cstheme="majorHAnsi"/>
        </w:rPr>
        <w:t xml:space="preserve"> the</w:t>
      </w:r>
      <w:r w:rsidR="003C62C1" w:rsidRPr="00B54832">
        <w:rPr>
          <w:rFonts w:asciiTheme="majorHAnsi" w:hAnsiTheme="majorHAnsi" w:cstheme="majorHAnsi"/>
        </w:rPr>
        <w:t xml:space="preserve"> </w:t>
      </w:r>
      <w:r w:rsidR="00BC69CD">
        <w:rPr>
          <w:rFonts w:asciiTheme="majorHAnsi" w:hAnsiTheme="majorHAnsi" w:cstheme="majorHAnsi"/>
        </w:rPr>
        <w:t xml:space="preserve">onset of </w:t>
      </w:r>
      <w:r w:rsidR="003C62C1" w:rsidRPr="00B54832">
        <w:rPr>
          <w:rFonts w:asciiTheme="majorHAnsi" w:hAnsiTheme="majorHAnsi" w:cstheme="majorHAnsi"/>
        </w:rPr>
        <w:t>the end Triassic</w:t>
      </w:r>
      <w:r w:rsidR="00D762DB">
        <w:rPr>
          <w:rFonts w:asciiTheme="majorHAnsi" w:hAnsiTheme="majorHAnsi" w:cstheme="majorHAnsi"/>
        </w:rPr>
        <w:t xml:space="preserve"> mass extinction</w:t>
      </w:r>
      <w:r w:rsidR="004276C1">
        <w:rPr>
          <w:rFonts w:asciiTheme="majorHAnsi" w:hAnsiTheme="majorHAnsi" w:cstheme="majorHAnsi"/>
        </w:rPr>
        <w:t xml:space="preserve"> caused by CAMP volcanism</w:t>
      </w:r>
      <w:r w:rsidRPr="00B54832">
        <w:rPr>
          <w:rFonts w:asciiTheme="majorHAnsi" w:hAnsiTheme="majorHAnsi" w:cstheme="majorHAnsi"/>
        </w:rPr>
        <w:t>.</w:t>
      </w:r>
    </w:p>
    <w:p w14:paraId="2C7682AD" w14:textId="30B4E918" w:rsidR="003472E5" w:rsidRPr="00233E22" w:rsidRDefault="00D214A5" w:rsidP="00233E22">
      <w:pPr>
        <w:pStyle w:val="ListParagraph"/>
        <w:numPr>
          <w:ilvl w:val="0"/>
          <w:numId w:val="9"/>
        </w:numPr>
        <w:rPr>
          <w:rFonts w:asciiTheme="majorHAnsi" w:hAnsiTheme="majorHAnsi" w:cstheme="majorHAnsi"/>
        </w:rPr>
      </w:pPr>
      <w:r>
        <w:rPr>
          <w:rFonts w:asciiTheme="majorHAnsi" w:hAnsiTheme="majorHAnsi" w:cstheme="majorHAnsi"/>
        </w:rPr>
        <w:t xml:space="preserve">Look at your </w:t>
      </w:r>
      <w:r>
        <w:rPr>
          <w:rFonts w:asciiTheme="majorHAnsi" w:hAnsiTheme="majorHAnsi" w:cstheme="majorHAnsi"/>
        </w:rPr>
        <w:sym w:font="Symbol" w:char="F064"/>
      </w:r>
      <w:r w:rsidRPr="000A6B44">
        <w:rPr>
          <w:rFonts w:asciiTheme="majorHAnsi" w:hAnsiTheme="majorHAnsi" w:cstheme="majorHAnsi"/>
          <w:vertAlign w:val="superscript"/>
        </w:rPr>
        <w:t>13</w:t>
      </w:r>
      <w:r>
        <w:rPr>
          <w:rFonts w:asciiTheme="majorHAnsi" w:hAnsiTheme="majorHAnsi" w:cstheme="majorHAnsi"/>
        </w:rPr>
        <w:t>C vs time plot</w:t>
      </w:r>
      <w:r w:rsidR="00DF225D">
        <w:rPr>
          <w:rFonts w:asciiTheme="majorHAnsi" w:hAnsiTheme="majorHAnsi" w:cstheme="majorHAnsi"/>
        </w:rPr>
        <w:t xml:space="preserve"> and d</w:t>
      </w:r>
      <w:r w:rsidR="00D106DA">
        <w:rPr>
          <w:rFonts w:asciiTheme="majorHAnsi" w:hAnsiTheme="majorHAnsi" w:cstheme="majorHAnsi"/>
        </w:rPr>
        <w:t>raw a line through 201.5</w:t>
      </w:r>
      <w:r w:rsidR="00DF225D">
        <w:rPr>
          <w:rFonts w:asciiTheme="majorHAnsi" w:hAnsiTheme="majorHAnsi" w:cstheme="majorHAnsi"/>
        </w:rPr>
        <w:t xml:space="preserve"> Ma. </w:t>
      </w:r>
      <w:r w:rsidR="003C2D67">
        <w:rPr>
          <w:rFonts w:asciiTheme="majorHAnsi" w:hAnsiTheme="majorHAnsi" w:cstheme="majorHAnsi"/>
        </w:rPr>
        <w:t xml:space="preserve">Based on what you have learned about CAMP and its relationship with the end Triassic Mass extinction, </w:t>
      </w:r>
      <w:r w:rsidR="00AA5CDA">
        <w:rPr>
          <w:rFonts w:asciiTheme="majorHAnsi" w:hAnsiTheme="majorHAnsi" w:cstheme="majorHAnsi"/>
        </w:rPr>
        <w:t>what phenomenon was recorded in this dataset</w:t>
      </w:r>
      <w:r w:rsidR="003472E5" w:rsidRPr="00B54832">
        <w:rPr>
          <w:rFonts w:asciiTheme="majorHAnsi" w:hAnsiTheme="majorHAnsi" w:cstheme="majorHAnsi"/>
          <w:color w:val="000000" w:themeColor="text1"/>
        </w:rPr>
        <w:t>?</w:t>
      </w:r>
    </w:p>
    <w:p w14:paraId="597FF8D1" w14:textId="77777777" w:rsidR="003472E5" w:rsidRPr="00B54832" w:rsidRDefault="003472E5" w:rsidP="003472E5">
      <w:pPr>
        <w:pStyle w:val="ListParagraph"/>
        <w:rPr>
          <w:rFonts w:asciiTheme="majorHAnsi" w:hAnsiTheme="majorHAnsi" w:cstheme="majorHAnsi"/>
          <w:color w:val="000000" w:themeColor="text1"/>
        </w:rPr>
      </w:pPr>
    </w:p>
    <w:p w14:paraId="1D795F31" w14:textId="77777777" w:rsidR="003472E5" w:rsidRPr="00B54832" w:rsidRDefault="003472E5" w:rsidP="003472E5">
      <w:pPr>
        <w:pStyle w:val="ListParagraph"/>
        <w:rPr>
          <w:rFonts w:asciiTheme="majorHAnsi" w:hAnsiTheme="majorHAnsi" w:cstheme="majorHAnsi"/>
          <w:color w:val="000000" w:themeColor="text1"/>
        </w:rPr>
      </w:pPr>
    </w:p>
    <w:p w14:paraId="09CF4938" w14:textId="77777777" w:rsidR="003472E5" w:rsidRPr="00193188" w:rsidRDefault="003472E5" w:rsidP="00193188">
      <w:pPr>
        <w:rPr>
          <w:rFonts w:asciiTheme="majorHAnsi" w:hAnsiTheme="majorHAnsi" w:cstheme="majorHAnsi"/>
        </w:rPr>
      </w:pPr>
    </w:p>
    <w:p w14:paraId="47357257" w14:textId="49D6F13D" w:rsidR="003472E5" w:rsidRPr="00B54832" w:rsidRDefault="003472E5" w:rsidP="008B60FE">
      <w:pPr>
        <w:pStyle w:val="ListParagraph"/>
        <w:numPr>
          <w:ilvl w:val="0"/>
          <w:numId w:val="9"/>
        </w:numPr>
        <w:rPr>
          <w:rFonts w:asciiTheme="majorHAnsi" w:hAnsiTheme="majorHAnsi" w:cstheme="majorHAnsi"/>
        </w:rPr>
      </w:pPr>
      <w:r w:rsidRPr="00B54832">
        <w:rPr>
          <w:rFonts w:asciiTheme="majorHAnsi" w:hAnsiTheme="majorHAnsi" w:cstheme="majorHAnsi"/>
          <w:color w:val="000000" w:themeColor="text1"/>
        </w:rPr>
        <w:t xml:space="preserve">The NCIE is a marker for the increase in </w:t>
      </w:r>
      <w:r w:rsidRPr="00B54832">
        <w:rPr>
          <w:rFonts w:asciiTheme="majorHAnsi" w:hAnsiTheme="majorHAnsi" w:cstheme="majorHAnsi"/>
          <w:i/>
          <w:iCs/>
          <w:color w:val="000000" w:themeColor="text1"/>
        </w:rPr>
        <w:t>p</w:t>
      </w:r>
      <w:r w:rsidRPr="00B54832">
        <w:rPr>
          <w:rFonts w:asciiTheme="majorHAnsi" w:hAnsiTheme="majorHAnsi" w:cstheme="majorHAnsi"/>
          <w:color w:val="000000" w:themeColor="text1"/>
        </w:rPr>
        <w:t>CO</w:t>
      </w:r>
      <w:r w:rsidRPr="00B54832">
        <w:rPr>
          <w:rFonts w:asciiTheme="majorHAnsi" w:hAnsiTheme="majorHAnsi" w:cstheme="majorHAnsi"/>
          <w:color w:val="000000" w:themeColor="text1"/>
          <w:vertAlign w:val="subscript"/>
        </w:rPr>
        <w:t>2</w:t>
      </w:r>
      <w:r w:rsidRPr="00B54832">
        <w:rPr>
          <w:rFonts w:asciiTheme="majorHAnsi" w:hAnsiTheme="majorHAnsi" w:cstheme="majorHAnsi"/>
          <w:color w:val="000000" w:themeColor="text1"/>
        </w:rPr>
        <w:t>. CO</w:t>
      </w:r>
      <w:r w:rsidRPr="00B54832">
        <w:rPr>
          <w:rFonts w:asciiTheme="majorHAnsi" w:hAnsiTheme="majorHAnsi" w:cstheme="majorHAnsi"/>
          <w:color w:val="000000" w:themeColor="text1"/>
          <w:vertAlign w:val="subscript"/>
        </w:rPr>
        <w:t>2</w:t>
      </w:r>
      <w:r w:rsidRPr="00B54832">
        <w:rPr>
          <w:rFonts w:asciiTheme="majorHAnsi" w:hAnsiTheme="majorHAnsi" w:cstheme="majorHAnsi"/>
          <w:color w:val="000000" w:themeColor="text1"/>
        </w:rPr>
        <w:t xml:space="preserve"> gas is a unique gas. What type of gas is it?</w:t>
      </w:r>
    </w:p>
    <w:p w14:paraId="5BAEE3A1" w14:textId="77777777" w:rsidR="00193188" w:rsidRPr="00193188" w:rsidRDefault="00193188" w:rsidP="00193188">
      <w:pPr>
        <w:pStyle w:val="ListParagraph"/>
        <w:rPr>
          <w:rFonts w:asciiTheme="majorHAnsi" w:hAnsiTheme="majorHAnsi" w:cstheme="majorHAnsi"/>
          <w:b/>
        </w:rPr>
      </w:pPr>
    </w:p>
    <w:p w14:paraId="6EB050F9" w14:textId="77777777" w:rsidR="00193188" w:rsidRPr="00193188" w:rsidRDefault="00193188" w:rsidP="00193188">
      <w:pPr>
        <w:pStyle w:val="ListParagraph"/>
        <w:rPr>
          <w:rFonts w:asciiTheme="majorHAnsi" w:hAnsiTheme="majorHAnsi" w:cstheme="majorHAnsi"/>
          <w:b/>
        </w:rPr>
      </w:pPr>
    </w:p>
    <w:p w14:paraId="05324A2C" w14:textId="5F5F864E" w:rsidR="00CF22E8" w:rsidRPr="00B54832" w:rsidRDefault="003472E5" w:rsidP="00E1727D">
      <w:pPr>
        <w:pStyle w:val="ListParagraph"/>
        <w:numPr>
          <w:ilvl w:val="0"/>
          <w:numId w:val="9"/>
        </w:numPr>
        <w:rPr>
          <w:rFonts w:asciiTheme="majorHAnsi" w:hAnsiTheme="majorHAnsi" w:cstheme="majorHAnsi"/>
          <w:b/>
        </w:rPr>
      </w:pPr>
      <w:r w:rsidRPr="00B54832">
        <w:rPr>
          <w:rFonts w:asciiTheme="majorHAnsi" w:hAnsiTheme="majorHAnsi" w:cstheme="majorHAnsi"/>
          <w:color w:val="000000" w:themeColor="text1"/>
        </w:rPr>
        <w:t>Since CO</w:t>
      </w:r>
      <w:r w:rsidRPr="00B54832">
        <w:rPr>
          <w:rFonts w:asciiTheme="majorHAnsi" w:hAnsiTheme="majorHAnsi" w:cstheme="majorHAnsi"/>
          <w:color w:val="000000" w:themeColor="text1"/>
          <w:vertAlign w:val="subscript"/>
        </w:rPr>
        <w:t>2</w:t>
      </w:r>
      <w:r w:rsidRPr="00B54832">
        <w:rPr>
          <w:rFonts w:asciiTheme="majorHAnsi" w:hAnsiTheme="majorHAnsi" w:cstheme="majorHAnsi"/>
          <w:color w:val="000000" w:themeColor="text1"/>
        </w:rPr>
        <w:t xml:space="preserve"> is this type of gas, what might we expect to occur to temperature during the </w:t>
      </w:r>
      <w:proofErr w:type="gramStart"/>
      <w:r w:rsidRPr="00B54832">
        <w:rPr>
          <w:rFonts w:asciiTheme="majorHAnsi" w:hAnsiTheme="majorHAnsi" w:cstheme="majorHAnsi"/>
          <w:color w:val="000000" w:themeColor="text1"/>
        </w:rPr>
        <w:t>time period</w:t>
      </w:r>
      <w:proofErr w:type="gramEnd"/>
      <w:r w:rsidRPr="00B54832">
        <w:rPr>
          <w:rFonts w:asciiTheme="majorHAnsi" w:hAnsiTheme="majorHAnsi" w:cstheme="majorHAnsi"/>
          <w:color w:val="000000" w:themeColor="text1"/>
        </w:rPr>
        <w:t xml:space="preserve"> encompassed by the NCIE? </w:t>
      </w:r>
      <w:r w:rsidR="00564317" w:rsidRPr="00B54832">
        <w:rPr>
          <w:rFonts w:asciiTheme="majorHAnsi" w:hAnsiTheme="majorHAnsi" w:cstheme="majorHAnsi"/>
          <w:b/>
        </w:rPr>
        <w:br w:type="page"/>
      </w:r>
    </w:p>
    <w:p w14:paraId="163F8194" w14:textId="77777777" w:rsidR="00C76EA0" w:rsidRPr="00B54832" w:rsidRDefault="00C76EA0" w:rsidP="00A245F7">
      <w:pPr>
        <w:pStyle w:val="ListParagraph"/>
        <w:numPr>
          <w:ilvl w:val="0"/>
          <w:numId w:val="12"/>
        </w:numPr>
        <w:ind w:left="0"/>
        <w:rPr>
          <w:rFonts w:asciiTheme="majorHAnsi" w:hAnsiTheme="majorHAnsi" w:cstheme="majorHAnsi"/>
        </w:rPr>
        <w:sectPr w:rsidR="00C76EA0" w:rsidRPr="00B54832" w:rsidSect="00ED10E0">
          <w:footerReference w:type="default" r:id="rId13"/>
          <w:headerReference w:type="first" r:id="rId14"/>
          <w:pgSz w:w="12240" w:h="15840"/>
          <w:pgMar w:top="1440" w:right="1440" w:bottom="1440" w:left="1440" w:header="720" w:footer="720" w:gutter="0"/>
          <w:cols w:space="720"/>
          <w:docGrid w:linePitch="360"/>
        </w:sectPr>
      </w:pPr>
    </w:p>
    <w:tbl>
      <w:tblPr>
        <w:tblStyle w:val="TableGrid"/>
        <w:tblW w:w="1584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40"/>
      </w:tblGrid>
      <w:tr w:rsidR="0041507E" w:rsidRPr="00B54832" w14:paraId="402906A9" w14:textId="77777777" w:rsidTr="00507548">
        <w:trPr>
          <w:trHeight w:val="3841"/>
        </w:trPr>
        <w:tc>
          <w:tcPr>
            <w:tcW w:w="15840" w:type="dxa"/>
          </w:tcPr>
          <w:p w14:paraId="6D6E6BC3" w14:textId="36D4D385" w:rsidR="00804A59" w:rsidRPr="00B54832" w:rsidRDefault="00F81596" w:rsidP="00F904F6">
            <w:pPr>
              <w:pStyle w:val="ListParagraph"/>
              <w:ind w:left="0"/>
              <w:jc w:val="center"/>
              <w:rPr>
                <w:rFonts w:asciiTheme="majorHAnsi" w:eastAsia="Times New Roman" w:hAnsiTheme="majorHAnsi" w:cstheme="majorHAnsi"/>
              </w:rPr>
            </w:pPr>
            <w:r w:rsidRPr="00B54832">
              <w:rPr>
                <w:rFonts w:asciiTheme="majorHAnsi" w:eastAsia="Times New Roman" w:hAnsiTheme="majorHAnsi" w:cstheme="majorHAnsi"/>
              </w:rPr>
              <w:lastRenderedPageBreak/>
              <w:fldChar w:fldCharType="begin"/>
            </w:r>
            <w:r w:rsidRPr="00B54832">
              <w:rPr>
                <w:rFonts w:asciiTheme="majorHAnsi" w:eastAsia="Times New Roman" w:hAnsiTheme="majorHAnsi" w:cstheme="majorHAnsi"/>
              </w:rPr>
              <w:instrText xml:space="preserve"> INCLUDEPICTURE "https://climate.nasa.gov/rails/active_storage/blobs/eyJfcmFpbHMiOnsibWVzc2FnZSI6IkJBaHBBOUpNQWc9PSIsImV4cCI6bnVsbCwicHVyIjoiYmxvYl9pZCJ9fQ==--0d32c7dfbce98620c8fc2639001fbcf5a235dc26/co2-graph-061219-768px.jpg?disposition=attachment" \* MERGEFORMATINET </w:instrText>
            </w:r>
            <w:r w:rsidRPr="00B54832">
              <w:rPr>
                <w:rFonts w:asciiTheme="majorHAnsi" w:eastAsia="Times New Roman" w:hAnsiTheme="majorHAnsi" w:cstheme="majorHAnsi"/>
              </w:rPr>
              <w:fldChar w:fldCharType="separate"/>
            </w:r>
            <w:r w:rsidRPr="00B54832">
              <w:rPr>
                <w:rFonts w:asciiTheme="majorHAnsi" w:hAnsiTheme="majorHAnsi" w:cstheme="majorHAnsi"/>
                <w:noProof/>
              </w:rPr>
              <w:drawing>
                <wp:inline distT="0" distB="0" distL="0" distR="0" wp14:anchorId="73207E0A" wp14:editId="2DF29A4F">
                  <wp:extent cx="7345205" cy="2959100"/>
                  <wp:effectExtent l="0" t="0" r="0"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6980" t="10020" r="2417" b="31570"/>
                          <a:stretch/>
                        </pic:blipFill>
                        <pic:spPr bwMode="auto">
                          <a:xfrm>
                            <a:off x="0" y="0"/>
                            <a:ext cx="7473718" cy="3010873"/>
                          </a:xfrm>
                          <a:prstGeom prst="rect">
                            <a:avLst/>
                          </a:prstGeom>
                          <a:noFill/>
                          <a:ln>
                            <a:noFill/>
                          </a:ln>
                          <a:extLst>
                            <a:ext uri="{53640926-AAD7-44D8-BBD7-CCE9431645EC}">
                              <a14:shadowObscured xmlns:a14="http://schemas.microsoft.com/office/drawing/2010/main"/>
                            </a:ext>
                          </a:extLst>
                        </pic:spPr>
                      </pic:pic>
                    </a:graphicData>
                  </a:graphic>
                </wp:inline>
              </w:drawing>
            </w:r>
            <w:r w:rsidRPr="00B54832">
              <w:rPr>
                <w:rFonts w:asciiTheme="majorHAnsi" w:eastAsia="Times New Roman" w:hAnsiTheme="majorHAnsi" w:cstheme="majorHAnsi"/>
              </w:rPr>
              <w:fldChar w:fldCharType="end"/>
            </w:r>
          </w:p>
        </w:tc>
      </w:tr>
      <w:tr w:rsidR="0041507E" w:rsidRPr="00B54832" w14:paraId="444075BF" w14:textId="77777777" w:rsidTr="00507548">
        <w:trPr>
          <w:trHeight w:val="3555"/>
        </w:trPr>
        <w:tc>
          <w:tcPr>
            <w:tcW w:w="15840" w:type="dxa"/>
          </w:tcPr>
          <w:p w14:paraId="00F14DC0" w14:textId="3C8780D9" w:rsidR="000F5F08" w:rsidRPr="00B54832" w:rsidRDefault="00F81596" w:rsidP="00F904F6">
            <w:pPr>
              <w:pStyle w:val="ListParagraph"/>
              <w:ind w:left="0"/>
              <w:jc w:val="center"/>
              <w:rPr>
                <w:rFonts w:asciiTheme="majorHAnsi" w:hAnsiTheme="majorHAnsi" w:cstheme="majorHAnsi"/>
              </w:rPr>
            </w:pPr>
            <w:r w:rsidRPr="00B54832">
              <w:rPr>
                <w:rFonts w:asciiTheme="majorHAnsi" w:hAnsiTheme="majorHAnsi" w:cstheme="majorHAnsi"/>
                <w:noProof/>
              </w:rPr>
              <w:drawing>
                <wp:inline distT="0" distB="0" distL="0" distR="0" wp14:anchorId="204CBBD9" wp14:editId="5219814E">
                  <wp:extent cx="5090795" cy="2534791"/>
                  <wp:effectExtent l="0" t="0" r="1905" b="5715"/>
                  <wp:docPr id="2018488533" name="Picture 201848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205749" cy="2592028"/>
                          </a:xfrm>
                          <a:prstGeom prst="rect">
                            <a:avLst/>
                          </a:prstGeom>
                        </pic:spPr>
                      </pic:pic>
                    </a:graphicData>
                  </a:graphic>
                </wp:inline>
              </w:drawing>
            </w:r>
            <w:r w:rsidR="00804A59" w:rsidRPr="00B54832">
              <w:rPr>
                <w:rFonts w:asciiTheme="majorHAnsi" w:hAnsiTheme="majorHAnsi" w:cstheme="majorHAnsi"/>
              </w:rPr>
              <w:t xml:space="preserve">    </w:t>
            </w:r>
            <w:r w:rsidR="00A0143E" w:rsidRPr="00B54832">
              <w:rPr>
                <w:rFonts w:asciiTheme="majorHAnsi" w:hAnsiTheme="majorHAnsi" w:cstheme="majorHAnsi"/>
                <w:noProof/>
              </w:rPr>
              <w:drawing>
                <wp:inline distT="0" distB="0" distL="0" distR="0" wp14:anchorId="360B9171" wp14:editId="1067B5B8">
                  <wp:extent cx="4216400" cy="2557038"/>
                  <wp:effectExtent l="0" t="0" r="0" b="0"/>
                  <wp:docPr id="1" name="Picture 1" descr="Macintosh HD:Users:LordDOBA:OneDrive - University of Arkansas:Teaching training workshop:ipcc_ddc_co2_scena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ordDOBA:OneDrive - University of Arkansas:Teaching training workshop:ipcc_ddc_co2_scenarios.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8592" t="8297" r="3255" b="6160"/>
                          <a:stretch/>
                        </pic:blipFill>
                        <pic:spPr bwMode="auto">
                          <a:xfrm>
                            <a:off x="0" y="0"/>
                            <a:ext cx="4327319" cy="26243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6A7B" w:rsidRPr="00B54832" w14:paraId="2FD28985" w14:textId="77777777" w:rsidTr="00507548">
        <w:trPr>
          <w:trHeight w:val="107"/>
        </w:trPr>
        <w:tc>
          <w:tcPr>
            <w:tcW w:w="15840" w:type="dxa"/>
          </w:tcPr>
          <w:p w14:paraId="3AF278B3" w14:textId="35057F4D" w:rsidR="001B6A7B" w:rsidRPr="00B54832" w:rsidRDefault="00950240" w:rsidP="00773723">
            <w:pPr>
              <w:pStyle w:val="ListParagraph"/>
              <w:rPr>
                <w:rFonts w:asciiTheme="majorHAnsi" w:hAnsiTheme="majorHAnsi" w:cstheme="majorHAnsi"/>
              </w:rPr>
            </w:pPr>
            <w:r w:rsidRPr="00B54832">
              <w:rPr>
                <w:rFonts w:asciiTheme="majorHAnsi" w:hAnsiTheme="majorHAnsi" w:cstheme="majorHAnsi"/>
              </w:rPr>
              <w:t>TOP:</w:t>
            </w:r>
            <w:r w:rsidR="00655BEC" w:rsidRPr="00B54832">
              <w:rPr>
                <w:rFonts w:asciiTheme="majorHAnsi" w:hAnsiTheme="majorHAnsi" w:cstheme="majorHAnsi"/>
              </w:rPr>
              <w:t xml:space="preserve"> </w:t>
            </w:r>
            <w:r w:rsidR="001365AD" w:rsidRPr="00B54832">
              <w:rPr>
                <w:rFonts w:asciiTheme="majorHAnsi" w:hAnsiTheme="majorHAnsi" w:cstheme="majorHAnsi"/>
              </w:rPr>
              <w:t>Historical (p</w:t>
            </w:r>
            <w:r w:rsidR="001B6A7B" w:rsidRPr="00B54832">
              <w:rPr>
                <w:rFonts w:asciiTheme="majorHAnsi" w:hAnsiTheme="majorHAnsi" w:cstheme="majorHAnsi"/>
              </w:rPr>
              <w:t>re-1950</w:t>
            </w:r>
            <w:r w:rsidR="001365AD" w:rsidRPr="00B54832">
              <w:rPr>
                <w:rFonts w:asciiTheme="majorHAnsi" w:hAnsiTheme="majorHAnsi" w:cstheme="majorHAnsi"/>
              </w:rPr>
              <w:t>)</w:t>
            </w:r>
            <w:r w:rsidR="001B6A7B" w:rsidRPr="00B54832">
              <w:rPr>
                <w:rFonts w:asciiTheme="majorHAnsi" w:hAnsiTheme="majorHAnsi" w:cstheme="majorHAnsi"/>
              </w:rPr>
              <w:t xml:space="preserve"> data from Vostok ice core and post-1950 data from NOAA Mauna Loa. Figure from </w:t>
            </w:r>
            <w:hyperlink r:id="rId18" w:history="1">
              <w:r w:rsidR="001B6A7B" w:rsidRPr="00B54832">
                <w:rPr>
                  <w:rStyle w:val="Hyperlink"/>
                  <w:rFonts w:asciiTheme="majorHAnsi" w:hAnsiTheme="majorHAnsi" w:cstheme="majorHAnsi"/>
                </w:rPr>
                <w:t>https://climate.nasa.gov/</w:t>
              </w:r>
            </w:hyperlink>
            <w:r w:rsidR="001B6A7B" w:rsidRPr="00B54832">
              <w:rPr>
                <w:rFonts w:asciiTheme="majorHAnsi" w:hAnsiTheme="majorHAnsi" w:cstheme="majorHAnsi"/>
              </w:rPr>
              <w:t>.</w:t>
            </w:r>
          </w:p>
          <w:p w14:paraId="199B08F0" w14:textId="5678353C" w:rsidR="00655BEC" w:rsidRPr="00B54832" w:rsidRDefault="00655BEC" w:rsidP="00773723">
            <w:pPr>
              <w:pStyle w:val="ListParagraph"/>
              <w:rPr>
                <w:rFonts w:asciiTheme="majorHAnsi" w:hAnsiTheme="majorHAnsi" w:cstheme="majorHAnsi"/>
              </w:rPr>
            </w:pPr>
            <w:r w:rsidRPr="00B54832">
              <w:rPr>
                <w:rFonts w:asciiTheme="majorHAnsi" w:hAnsiTheme="majorHAnsi" w:cstheme="majorHAnsi"/>
              </w:rPr>
              <w:t xml:space="preserve">BOTTOM LEFT: </w:t>
            </w:r>
            <w:r w:rsidR="00253A1B" w:rsidRPr="00B54832">
              <w:rPr>
                <w:rFonts w:asciiTheme="majorHAnsi" w:hAnsiTheme="majorHAnsi" w:cstheme="majorHAnsi"/>
              </w:rPr>
              <w:t>Deep time data</w:t>
            </w:r>
            <w:r w:rsidR="00E32478" w:rsidRPr="00B54832">
              <w:rPr>
                <w:rFonts w:asciiTheme="majorHAnsi" w:hAnsiTheme="majorHAnsi" w:cstheme="majorHAnsi"/>
              </w:rPr>
              <w:t xml:space="preserve"> showing </w:t>
            </w:r>
            <w:r w:rsidR="00D75224" w:rsidRPr="00B54832">
              <w:rPr>
                <w:rFonts w:asciiTheme="majorHAnsi" w:hAnsiTheme="majorHAnsi" w:cstheme="majorHAnsi"/>
              </w:rPr>
              <w:t xml:space="preserve">all known published </w:t>
            </w:r>
            <w:r w:rsidR="00D75224" w:rsidRPr="00B54832">
              <w:rPr>
                <w:rFonts w:asciiTheme="majorHAnsi" w:hAnsiTheme="majorHAnsi" w:cstheme="majorHAnsi"/>
                <w:i/>
                <w:iCs/>
              </w:rPr>
              <w:t>p</w:t>
            </w:r>
            <w:r w:rsidR="00D75224" w:rsidRPr="00B54832">
              <w:rPr>
                <w:rFonts w:asciiTheme="majorHAnsi" w:hAnsiTheme="majorHAnsi" w:cstheme="majorHAnsi"/>
              </w:rPr>
              <w:t>CO</w:t>
            </w:r>
            <w:r w:rsidR="00D75224" w:rsidRPr="00B54832">
              <w:rPr>
                <w:rFonts w:asciiTheme="majorHAnsi" w:hAnsiTheme="majorHAnsi" w:cstheme="majorHAnsi"/>
                <w:vertAlign w:val="subscript"/>
              </w:rPr>
              <w:t>2</w:t>
            </w:r>
            <w:r w:rsidR="00D75224" w:rsidRPr="00B54832">
              <w:rPr>
                <w:rFonts w:asciiTheme="majorHAnsi" w:hAnsiTheme="majorHAnsi" w:cstheme="majorHAnsi"/>
              </w:rPr>
              <w:t xml:space="preserve"> data</w:t>
            </w:r>
            <w:r w:rsidR="00295338" w:rsidRPr="00B54832">
              <w:rPr>
                <w:rFonts w:asciiTheme="majorHAnsi" w:hAnsiTheme="majorHAnsi" w:cstheme="majorHAnsi"/>
              </w:rPr>
              <w:t>. Colored symbols indicate</w:t>
            </w:r>
            <w:r w:rsidR="00DD485C" w:rsidRPr="00B54832">
              <w:rPr>
                <w:rFonts w:asciiTheme="majorHAnsi" w:hAnsiTheme="majorHAnsi" w:cstheme="majorHAnsi"/>
              </w:rPr>
              <w:t xml:space="preserve"> the most accurate data to date. Figure from </w:t>
            </w:r>
            <w:hyperlink r:id="rId19" w:history="1">
              <w:r w:rsidR="00773723" w:rsidRPr="00B54832">
                <w:rPr>
                  <w:rStyle w:val="Hyperlink"/>
                  <w:rFonts w:asciiTheme="majorHAnsi" w:hAnsiTheme="majorHAnsi" w:cstheme="majorHAnsi"/>
                </w:rPr>
                <w:t>https://paleo-co2.org/</w:t>
              </w:r>
            </w:hyperlink>
            <w:r w:rsidR="00773723" w:rsidRPr="00B54832">
              <w:rPr>
                <w:rFonts w:asciiTheme="majorHAnsi" w:hAnsiTheme="majorHAnsi" w:cstheme="majorHAnsi"/>
              </w:rPr>
              <w:t xml:space="preserve">. </w:t>
            </w:r>
          </w:p>
          <w:p w14:paraId="338EE1EF" w14:textId="505A467B" w:rsidR="00C3313B" w:rsidRPr="00B54832" w:rsidRDefault="00655BEC" w:rsidP="00773723">
            <w:pPr>
              <w:pStyle w:val="ListParagraph"/>
              <w:rPr>
                <w:rFonts w:asciiTheme="majorHAnsi" w:hAnsiTheme="majorHAnsi" w:cstheme="majorHAnsi"/>
              </w:rPr>
            </w:pPr>
            <w:r w:rsidRPr="00B54832">
              <w:rPr>
                <w:rFonts w:asciiTheme="majorHAnsi" w:hAnsiTheme="majorHAnsi" w:cstheme="majorHAnsi"/>
              </w:rPr>
              <w:t xml:space="preserve">BOTTOM RIGHT: </w:t>
            </w:r>
            <w:r w:rsidR="00477531" w:rsidRPr="00B54832">
              <w:rPr>
                <w:rFonts w:asciiTheme="majorHAnsi" w:hAnsiTheme="majorHAnsi" w:cstheme="majorHAnsi"/>
              </w:rPr>
              <w:t>Modern a</w:t>
            </w:r>
            <w:r w:rsidR="00C3313B" w:rsidRPr="00B54832">
              <w:rPr>
                <w:rFonts w:asciiTheme="majorHAnsi" w:hAnsiTheme="majorHAnsi" w:cstheme="majorHAnsi"/>
              </w:rPr>
              <w:t>tmospheric CO</w:t>
            </w:r>
            <w:r w:rsidR="00C3313B" w:rsidRPr="00B54832">
              <w:rPr>
                <w:rFonts w:asciiTheme="majorHAnsi" w:hAnsiTheme="majorHAnsi" w:cstheme="majorHAnsi"/>
                <w:vertAlign w:val="subscript"/>
              </w:rPr>
              <w:t>2</w:t>
            </w:r>
            <w:r w:rsidR="00C3313B" w:rsidRPr="00B54832">
              <w:rPr>
                <w:rFonts w:asciiTheme="majorHAnsi" w:hAnsiTheme="majorHAnsi" w:cstheme="majorHAnsi"/>
              </w:rPr>
              <w:t xml:space="preserve"> concentrations observed at Mauna Loa Observatory, Hawai’i from 1958 to 2008 (Black line). Colored lines are mathematical models used to estimate future </w:t>
            </w:r>
            <w:r w:rsidR="00C3313B" w:rsidRPr="00B54832">
              <w:rPr>
                <w:rFonts w:asciiTheme="majorHAnsi" w:hAnsiTheme="majorHAnsi" w:cstheme="majorHAnsi"/>
                <w:i/>
              </w:rPr>
              <w:t>p</w:t>
            </w:r>
            <w:r w:rsidR="00C3313B" w:rsidRPr="00B54832">
              <w:rPr>
                <w:rFonts w:asciiTheme="majorHAnsi" w:hAnsiTheme="majorHAnsi" w:cstheme="majorHAnsi"/>
              </w:rPr>
              <w:t>CO</w:t>
            </w:r>
            <w:r w:rsidR="00C3313B" w:rsidRPr="00B54832">
              <w:rPr>
                <w:rFonts w:asciiTheme="majorHAnsi" w:hAnsiTheme="majorHAnsi" w:cstheme="majorHAnsi"/>
                <w:vertAlign w:val="subscript"/>
              </w:rPr>
              <w:t>2</w:t>
            </w:r>
            <w:r w:rsidR="00C3313B" w:rsidRPr="00B54832">
              <w:rPr>
                <w:rFonts w:asciiTheme="majorHAnsi" w:hAnsiTheme="majorHAnsi" w:cstheme="majorHAnsi"/>
              </w:rPr>
              <w:t xml:space="preserve"> levels based on current measurements. Figure from </w:t>
            </w:r>
            <w:hyperlink r:id="rId20" w:history="1">
              <w:r w:rsidR="00C3313B" w:rsidRPr="00B54832">
                <w:rPr>
                  <w:rStyle w:val="Hyperlink"/>
                  <w:rFonts w:asciiTheme="majorHAnsi" w:hAnsiTheme="majorHAnsi" w:cstheme="majorHAnsi"/>
                </w:rPr>
                <w:t>http://icpp.org/</w:t>
              </w:r>
            </w:hyperlink>
            <w:r w:rsidR="00C3313B" w:rsidRPr="00B54832">
              <w:rPr>
                <w:rFonts w:asciiTheme="majorHAnsi" w:hAnsiTheme="majorHAnsi" w:cstheme="majorHAnsi"/>
              </w:rPr>
              <w:t xml:space="preserve">. </w:t>
            </w:r>
          </w:p>
          <w:p w14:paraId="54E9FE6D" w14:textId="77777777" w:rsidR="001B6A7B" w:rsidRPr="00B54832" w:rsidRDefault="001B6A7B" w:rsidP="0041507E">
            <w:pPr>
              <w:pStyle w:val="ListParagraph"/>
              <w:ind w:left="0"/>
              <w:jc w:val="center"/>
              <w:rPr>
                <w:rFonts w:asciiTheme="majorHAnsi" w:hAnsiTheme="majorHAnsi" w:cstheme="majorHAnsi"/>
                <w:noProof/>
              </w:rPr>
            </w:pPr>
          </w:p>
        </w:tc>
      </w:tr>
    </w:tbl>
    <w:p w14:paraId="1D5AC630" w14:textId="700EBF06" w:rsidR="00C76EA0" w:rsidRPr="00B54832" w:rsidRDefault="00C76EA0" w:rsidP="0041507E">
      <w:pPr>
        <w:pStyle w:val="ListParagraph"/>
        <w:ind w:left="0"/>
        <w:rPr>
          <w:rFonts w:asciiTheme="majorHAnsi" w:hAnsiTheme="majorHAnsi" w:cstheme="majorHAnsi"/>
        </w:rPr>
        <w:sectPr w:rsidR="00C76EA0" w:rsidRPr="00B54832" w:rsidSect="0041507E">
          <w:pgSz w:w="15840" w:h="12240" w:orient="landscape"/>
          <w:pgMar w:top="432" w:right="432" w:bottom="432" w:left="432" w:header="720" w:footer="720" w:gutter="0"/>
          <w:cols w:space="720"/>
          <w:docGrid w:linePitch="360"/>
        </w:sectPr>
      </w:pPr>
    </w:p>
    <w:p w14:paraId="57C2561A" w14:textId="77777777" w:rsidR="003472E5" w:rsidRPr="00B54832" w:rsidRDefault="003472E5" w:rsidP="003472E5">
      <w:pPr>
        <w:ind w:firstLine="360"/>
        <w:rPr>
          <w:rFonts w:asciiTheme="majorHAnsi" w:hAnsiTheme="majorHAnsi" w:cstheme="majorHAnsi"/>
        </w:rPr>
      </w:pPr>
      <w:r w:rsidRPr="00B54832">
        <w:rPr>
          <w:rFonts w:asciiTheme="majorHAnsi" w:hAnsiTheme="majorHAnsi" w:cstheme="majorHAnsi"/>
          <w:b/>
        </w:rPr>
        <w:lastRenderedPageBreak/>
        <w:t>Questions:</w:t>
      </w:r>
    </w:p>
    <w:p w14:paraId="556E0154" w14:textId="078D640F" w:rsidR="003472E5" w:rsidRPr="00B54832" w:rsidRDefault="00F1712A" w:rsidP="003472E5">
      <w:pPr>
        <w:pStyle w:val="ListParagraph"/>
        <w:numPr>
          <w:ilvl w:val="0"/>
          <w:numId w:val="9"/>
        </w:numPr>
        <w:rPr>
          <w:rFonts w:asciiTheme="majorHAnsi" w:hAnsiTheme="majorHAnsi" w:cstheme="majorHAnsi"/>
        </w:rPr>
      </w:pPr>
      <w:r w:rsidRPr="00B54832">
        <w:rPr>
          <w:rFonts w:asciiTheme="majorHAnsi" w:hAnsiTheme="majorHAnsi" w:cstheme="majorHAnsi"/>
        </w:rPr>
        <w:t xml:space="preserve">Compare and contrast the </w:t>
      </w:r>
      <w:r w:rsidR="008A3F63" w:rsidRPr="00B54832">
        <w:rPr>
          <w:rFonts w:asciiTheme="majorHAnsi" w:hAnsiTheme="majorHAnsi" w:cstheme="majorHAnsi"/>
        </w:rPr>
        <w:t xml:space="preserve">three </w:t>
      </w:r>
      <w:r w:rsidR="008A3F63" w:rsidRPr="00B54832">
        <w:rPr>
          <w:rFonts w:asciiTheme="majorHAnsi" w:hAnsiTheme="majorHAnsi" w:cstheme="majorHAnsi"/>
          <w:i/>
          <w:iCs/>
        </w:rPr>
        <w:t>p</w:t>
      </w:r>
      <w:r w:rsidR="008A3F63" w:rsidRPr="00B54832">
        <w:rPr>
          <w:rFonts w:asciiTheme="majorHAnsi" w:hAnsiTheme="majorHAnsi" w:cstheme="majorHAnsi"/>
        </w:rPr>
        <w:t>CO</w:t>
      </w:r>
      <w:r w:rsidR="008A3F63" w:rsidRPr="00B54832">
        <w:rPr>
          <w:rFonts w:asciiTheme="majorHAnsi" w:hAnsiTheme="majorHAnsi" w:cstheme="majorHAnsi"/>
          <w:vertAlign w:val="subscript"/>
        </w:rPr>
        <w:t>2</w:t>
      </w:r>
      <w:r w:rsidR="008A3F63" w:rsidRPr="00B54832">
        <w:rPr>
          <w:rFonts w:asciiTheme="majorHAnsi" w:hAnsiTheme="majorHAnsi" w:cstheme="majorHAnsi"/>
        </w:rPr>
        <w:t xml:space="preserve"> vs time plots</w:t>
      </w:r>
      <w:r w:rsidR="003472E5" w:rsidRPr="00B54832">
        <w:rPr>
          <w:rFonts w:asciiTheme="majorHAnsi" w:hAnsiTheme="majorHAnsi" w:cstheme="majorHAnsi"/>
        </w:rPr>
        <w:t>?</w:t>
      </w:r>
    </w:p>
    <w:p w14:paraId="7835E434" w14:textId="77777777" w:rsidR="003472E5" w:rsidRPr="00B54832" w:rsidRDefault="003472E5" w:rsidP="003472E5">
      <w:pPr>
        <w:pStyle w:val="ListParagraph"/>
        <w:rPr>
          <w:rFonts w:asciiTheme="majorHAnsi" w:hAnsiTheme="majorHAnsi" w:cstheme="majorHAnsi"/>
        </w:rPr>
      </w:pPr>
    </w:p>
    <w:p w14:paraId="4680A649" w14:textId="77777777" w:rsidR="003472E5" w:rsidRPr="00B54832" w:rsidRDefault="003472E5" w:rsidP="003472E5">
      <w:pPr>
        <w:pStyle w:val="ListParagraph"/>
        <w:rPr>
          <w:rFonts w:asciiTheme="majorHAnsi" w:hAnsiTheme="majorHAnsi" w:cstheme="majorHAnsi"/>
        </w:rPr>
      </w:pPr>
    </w:p>
    <w:p w14:paraId="5078210D" w14:textId="77777777" w:rsidR="003472E5" w:rsidRPr="00B54832" w:rsidRDefault="003472E5" w:rsidP="003472E5">
      <w:pPr>
        <w:pStyle w:val="ListParagraph"/>
        <w:rPr>
          <w:rFonts w:asciiTheme="majorHAnsi" w:hAnsiTheme="majorHAnsi" w:cstheme="majorHAnsi"/>
        </w:rPr>
      </w:pPr>
    </w:p>
    <w:p w14:paraId="2B98C418" w14:textId="77777777" w:rsidR="003472E5" w:rsidRPr="00B54832" w:rsidRDefault="003472E5" w:rsidP="003472E5">
      <w:pPr>
        <w:pStyle w:val="ListParagraph"/>
        <w:rPr>
          <w:rFonts w:asciiTheme="majorHAnsi" w:hAnsiTheme="majorHAnsi" w:cstheme="majorHAnsi"/>
        </w:rPr>
      </w:pPr>
    </w:p>
    <w:p w14:paraId="5C8A3BB2" w14:textId="77777777" w:rsidR="001561DB" w:rsidRPr="00B54832" w:rsidRDefault="001561DB" w:rsidP="003472E5">
      <w:pPr>
        <w:pStyle w:val="ListParagraph"/>
        <w:rPr>
          <w:rFonts w:asciiTheme="majorHAnsi" w:hAnsiTheme="majorHAnsi" w:cstheme="majorHAnsi"/>
        </w:rPr>
      </w:pPr>
    </w:p>
    <w:p w14:paraId="1376D085" w14:textId="77777777" w:rsidR="001561DB" w:rsidRPr="00B54832" w:rsidRDefault="001561DB" w:rsidP="003472E5">
      <w:pPr>
        <w:pStyle w:val="ListParagraph"/>
        <w:rPr>
          <w:rFonts w:asciiTheme="majorHAnsi" w:hAnsiTheme="majorHAnsi" w:cstheme="majorHAnsi"/>
        </w:rPr>
      </w:pPr>
    </w:p>
    <w:p w14:paraId="7D019335" w14:textId="77777777" w:rsidR="001561DB" w:rsidRPr="00B54832" w:rsidRDefault="001561DB" w:rsidP="003472E5">
      <w:pPr>
        <w:pStyle w:val="ListParagraph"/>
        <w:rPr>
          <w:rFonts w:asciiTheme="majorHAnsi" w:hAnsiTheme="majorHAnsi" w:cstheme="majorHAnsi"/>
        </w:rPr>
      </w:pPr>
    </w:p>
    <w:p w14:paraId="0BF27EDB" w14:textId="77777777" w:rsidR="001561DB" w:rsidRPr="00B54832" w:rsidRDefault="001561DB" w:rsidP="003472E5">
      <w:pPr>
        <w:pStyle w:val="ListParagraph"/>
        <w:rPr>
          <w:rFonts w:asciiTheme="majorHAnsi" w:hAnsiTheme="majorHAnsi" w:cstheme="majorHAnsi"/>
        </w:rPr>
      </w:pPr>
    </w:p>
    <w:p w14:paraId="2713C631" w14:textId="77777777" w:rsidR="001561DB" w:rsidRPr="00B54832" w:rsidRDefault="001561DB" w:rsidP="003472E5">
      <w:pPr>
        <w:pStyle w:val="ListParagraph"/>
        <w:rPr>
          <w:rFonts w:asciiTheme="majorHAnsi" w:hAnsiTheme="majorHAnsi" w:cstheme="majorHAnsi"/>
        </w:rPr>
      </w:pPr>
    </w:p>
    <w:p w14:paraId="4D7FFC29" w14:textId="77777777" w:rsidR="000D265F" w:rsidRPr="00B54832" w:rsidRDefault="000D265F" w:rsidP="003472E5">
      <w:pPr>
        <w:pStyle w:val="ListParagraph"/>
        <w:rPr>
          <w:rFonts w:asciiTheme="majorHAnsi" w:hAnsiTheme="majorHAnsi" w:cstheme="majorHAnsi"/>
        </w:rPr>
      </w:pPr>
    </w:p>
    <w:p w14:paraId="1E7432A7" w14:textId="77777777" w:rsidR="000D265F" w:rsidRPr="00B54832" w:rsidRDefault="000D265F" w:rsidP="003472E5">
      <w:pPr>
        <w:pStyle w:val="ListParagraph"/>
        <w:rPr>
          <w:rFonts w:asciiTheme="majorHAnsi" w:hAnsiTheme="majorHAnsi" w:cstheme="majorHAnsi"/>
        </w:rPr>
      </w:pPr>
    </w:p>
    <w:p w14:paraId="11181629" w14:textId="77777777" w:rsidR="000D265F" w:rsidRPr="00B54832" w:rsidRDefault="000D265F" w:rsidP="003472E5">
      <w:pPr>
        <w:pStyle w:val="ListParagraph"/>
        <w:rPr>
          <w:rFonts w:asciiTheme="majorHAnsi" w:hAnsiTheme="majorHAnsi" w:cstheme="majorHAnsi"/>
        </w:rPr>
      </w:pPr>
    </w:p>
    <w:p w14:paraId="5C334049" w14:textId="77777777" w:rsidR="000D265F" w:rsidRPr="00B54832" w:rsidRDefault="000D265F" w:rsidP="003472E5">
      <w:pPr>
        <w:pStyle w:val="ListParagraph"/>
        <w:rPr>
          <w:rFonts w:asciiTheme="majorHAnsi" w:hAnsiTheme="majorHAnsi" w:cstheme="majorHAnsi"/>
        </w:rPr>
      </w:pPr>
    </w:p>
    <w:p w14:paraId="75D3761B" w14:textId="77777777" w:rsidR="000D265F" w:rsidRPr="00B54832" w:rsidRDefault="000D265F" w:rsidP="003472E5">
      <w:pPr>
        <w:pStyle w:val="ListParagraph"/>
        <w:rPr>
          <w:rFonts w:asciiTheme="majorHAnsi" w:hAnsiTheme="majorHAnsi" w:cstheme="majorHAnsi"/>
        </w:rPr>
      </w:pPr>
    </w:p>
    <w:p w14:paraId="24403A6C" w14:textId="77777777" w:rsidR="000D265F" w:rsidRPr="00B54832" w:rsidRDefault="000D265F" w:rsidP="003472E5">
      <w:pPr>
        <w:pStyle w:val="ListParagraph"/>
        <w:rPr>
          <w:rFonts w:asciiTheme="majorHAnsi" w:hAnsiTheme="majorHAnsi" w:cstheme="majorHAnsi"/>
        </w:rPr>
      </w:pPr>
    </w:p>
    <w:p w14:paraId="6A5FA303" w14:textId="77777777" w:rsidR="000D265F" w:rsidRPr="00B54832" w:rsidRDefault="000D265F" w:rsidP="003472E5">
      <w:pPr>
        <w:pStyle w:val="ListParagraph"/>
        <w:rPr>
          <w:rFonts w:asciiTheme="majorHAnsi" w:hAnsiTheme="majorHAnsi" w:cstheme="majorHAnsi"/>
        </w:rPr>
      </w:pPr>
    </w:p>
    <w:p w14:paraId="2A80BC2C" w14:textId="77777777" w:rsidR="000D265F" w:rsidRPr="00B54832" w:rsidRDefault="000D265F" w:rsidP="003472E5">
      <w:pPr>
        <w:pStyle w:val="ListParagraph"/>
        <w:rPr>
          <w:rFonts w:asciiTheme="majorHAnsi" w:hAnsiTheme="majorHAnsi" w:cstheme="majorHAnsi"/>
        </w:rPr>
      </w:pPr>
    </w:p>
    <w:p w14:paraId="7E10C54B" w14:textId="77777777" w:rsidR="000D265F" w:rsidRPr="00B54832" w:rsidRDefault="000D265F" w:rsidP="003472E5">
      <w:pPr>
        <w:pStyle w:val="ListParagraph"/>
        <w:rPr>
          <w:rFonts w:asciiTheme="majorHAnsi" w:hAnsiTheme="majorHAnsi" w:cstheme="majorHAnsi"/>
        </w:rPr>
      </w:pPr>
    </w:p>
    <w:p w14:paraId="60C743DB" w14:textId="77777777" w:rsidR="000D265F" w:rsidRPr="00B54832" w:rsidRDefault="000D265F" w:rsidP="003472E5">
      <w:pPr>
        <w:pStyle w:val="ListParagraph"/>
        <w:rPr>
          <w:rFonts w:asciiTheme="majorHAnsi" w:hAnsiTheme="majorHAnsi" w:cstheme="majorHAnsi"/>
        </w:rPr>
      </w:pPr>
    </w:p>
    <w:p w14:paraId="17370B7D" w14:textId="77777777" w:rsidR="00F1712A" w:rsidRPr="00B54832" w:rsidRDefault="00F1712A" w:rsidP="003472E5">
      <w:pPr>
        <w:pStyle w:val="ListParagraph"/>
        <w:rPr>
          <w:rFonts w:asciiTheme="majorHAnsi" w:hAnsiTheme="majorHAnsi" w:cstheme="majorHAnsi"/>
        </w:rPr>
      </w:pPr>
    </w:p>
    <w:p w14:paraId="35272DE7" w14:textId="77777777" w:rsidR="00F1712A" w:rsidRPr="00B54832" w:rsidRDefault="00F1712A" w:rsidP="003472E5">
      <w:pPr>
        <w:pStyle w:val="ListParagraph"/>
        <w:rPr>
          <w:rFonts w:asciiTheme="majorHAnsi" w:hAnsiTheme="majorHAnsi" w:cstheme="majorHAnsi"/>
        </w:rPr>
      </w:pPr>
    </w:p>
    <w:p w14:paraId="3E7E3D25" w14:textId="77777777" w:rsidR="00F1712A" w:rsidRPr="00B54832" w:rsidRDefault="00F1712A" w:rsidP="003472E5">
      <w:pPr>
        <w:pStyle w:val="ListParagraph"/>
        <w:rPr>
          <w:rFonts w:asciiTheme="majorHAnsi" w:hAnsiTheme="majorHAnsi" w:cstheme="majorHAnsi"/>
        </w:rPr>
      </w:pPr>
    </w:p>
    <w:p w14:paraId="1EA7946D" w14:textId="77777777" w:rsidR="003472E5" w:rsidRPr="00B54832" w:rsidRDefault="003472E5" w:rsidP="003472E5">
      <w:pPr>
        <w:pStyle w:val="ListParagraph"/>
        <w:rPr>
          <w:rFonts w:asciiTheme="majorHAnsi" w:hAnsiTheme="majorHAnsi" w:cstheme="majorHAnsi"/>
        </w:rPr>
      </w:pPr>
    </w:p>
    <w:p w14:paraId="1DF5ECEC" w14:textId="77777777" w:rsidR="003472E5" w:rsidRPr="00B54832" w:rsidRDefault="003472E5" w:rsidP="003472E5">
      <w:pPr>
        <w:pStyle w:val="ListParagraph"/>
        <w:rPr>
          <w:rFonts w:asciiTheme="majorHAnsi" w:hAnsiTheme="majorHAnsi" w:cstheme="majorHAnsi"/>
        </w:rPr>
      </w:pPr>
    </w:p>
    <w:p w14:paraId="7E8ECC9B" w14:textId="77777777" w:rsidR="003472E5" w:rsidRPr="00B54832" w:rsidRDefault="003472E5" w:rsidP="003472E5">
      <w:pPr>
        <w:pStyle w:val="ListParagraph"/>
        <w:rPr>
          <w:rFonts w:asciiTheme="majorHAnsi" w:hAnsiTheme="majorHAnsi" w:cstheme="majorHAnsi"/>
        </w:rPr>
      </w:pPr>
    </w:p>
    <w:p w14:paraId="474C6353" w14:textId="77777777" w:rsidR="003472E5" w:rsidRPr="00B54832" w:rsidRDefault="003472E5" w:rsidP="003472E5">
      <w:pPr>
        <w:pStyle w:val="ListParagraph"/>
        <w:rPr>
          <w:rFonts w:asciiTheme="majorHAnsi" w:hAnsiTheme="majorHAnsi" w:cstheme="majorHAnsi"/>
        </w:rPr>
      </w:pPr>
    </w:p>
    <w:p w14:paraId="256286D2" w14:textId="5BD65A10" w:rsidR="003472E5" w:rsidRPr="00B54832" w:rsidRDefault="003472E5" w:rsidP="00804548">
      <w:pPr>
        <w:pStyle w:val="ListParagraph"/>
        <w:numPr>
          <w:ilvl w:val="0"/>
          <w:numId w:val="9"/>
        </w:numPr>
        <w:rPr>
          <w:rFonts w:asciiTheme="majorHAnsi" w:hAnsiTheme="majorHAnsi" w:cstheme="majorHAnsi"/>
        </w:rPr>
      </w:pPr>
      <w:r w:rsidRPr="00B54832">
        <w:rPr>
          <w:rFonts w:asciiTheme="majorHAnsi" w:hAnsiTheme="majorHAnsi" w:cstheme="majorHAnsi"/>
        </w:rPr>
        <w:t xml:space="preserve">What climate parameter is expected to increase in concert with increasing </w:t>
      </w:r>
      <w:r w:rsidRPr="00B54832">
        <w:rPr>
          <w:rFonts w:asciiTheme="majorHAnsi" w:hAnsiTheme="majorHAnsi" w:cstheme="majorHAnsi"/>
          <w:i/>
          <w:iCs/>
        </w:rPr>
        <w:t>p</w:t>
      </w:r>
      <w:r w:rsidRPr="00B54832">
        <w:rPr>
          <w:rFonts w:asciiTheme="majorHAnsi" w:hAnsiTheme="majorHAnsi" w:cstheme="majorHAnsi"/>
        </w:rPr>
        <w:t>CO</w:t>
      </w:r>
      <w:r w:rsidRPr="00B54832">
        <w:rPr>
          <w:rFonts w:asciiTheme="majorHAnsi" w:hAnsiTheme="majorHAnsi" w:cstheme="majorHAnsi"/>
          <w:vertAlign w:val="subscript"/>
        </w:rPr>
        <w:t>2</w:t>
      </w:r>
      <w:r w:rsidRPr="00B54832">
        <w:rPr>
          <w:rFonts w:asciiTheme="majorHAnsi" w:hAnsiTheme="majorHAnsi" w:cstheme="majorHAnsi"/>
        </w:rPr>
        <w:t>?</w:t>
      </w:r>
    </w:p>
    <w:p w14:paraId="4FDADC9D" w14:textId="77777777" w:rsidR="003472E5" w:rsidRPr="00B54832" w:rsidRDefault="003472E5" w:rsidP="003472E5">
      <w:pPr>
        <w:pStyle w:val="ListParagraph"/>
        <w:rPr>
          <w:rFonts w:asciiTheme="majorHAnsi" w:hAnsiTheme="majorHAnsi" w:cstheme="majorHAnsi"/>
        </w:rPr>
      </w:pPr>
    </w:p>
    <w:p w14:paraId="1A4E40F7" w14:textId="77777777" w:rsidR="003472E5" w:rsidRPr="00B54832" w:rsidRDefault="003472E5" w:rsidP="003472E5">
      <w:pPr>
        <w:pStyle w:val="ListParagraph"/>
        <w:rPr>
          <w:rFonts w:asciiTheme="majorHAnsi" w:hAnsiTheme="majorHAnsi" w:cstheme="majorHAnsi"/>
        </w:rPr>
      </w:pPr>
    </w:p>
    <w:p w14:paraId="471EF39C" w14:textId="77777777" w:rsidR="003472E5" w:rsidRPr="00B54832" w:rsidRDefault="003472E5" w:rsidP="003472E5">
      <w:pPr>
        <w:pStyle w:val="ListParagraph"/>
        <w:rPr>
          <w:rFonts w:asciiTheme="majorHAnsi" w:hAnsiTheme="majorHAnsi" w:cstheme="majorHAnsi"/>
        </w:rPr>
      </w:pPr>
    </w:p>
    <w:p w14:paraId="09748423" w14:textId="77777777" w:rsidR="003472E5" w:rsidRPr="00B54832" w:rsidRDefault="003472E5" w:rsidP="003472E5">
      <w:pPr>
        <w:pStyle w:val="ListParagraph"/>
        <w:rPr>
          <w:rFonts w:asciiTheme="majorHAnsi" w:hAnsiTheme="majorHAnsi" w:cstheme="majorHAnsi"/>
        </w:rPr>
      </w:pPr>
    </w:p>
    <w:p w14:paraId="55FDEBBC" w14:textId="77777777" w:rsidR="003472E5" w:rsidRPr="00B54832" w:rsidRDefault="003472E5" w:rsidP="003472E5">
      <w:pPr>
        <w:pStyle w:val="ListParagraph"/>
        <w:rPr>
          <w:rFonts w:asciiTheme="majorHAnsi" w:hAnsiTheme="majorHAnsi" w:cstheme="majorHAnsi"/>
        </w:rPr>
      </w:pPr>
    </w:p>
    <w:p w14:paraId="09496DE8" w14:textId="77777777" w:rsidR="003472E5" w:rsidRPr="00B54832" w:rsidRDefault="003472E5" w:rsidP="003472E5">
      <w:pPr>
        <w:pStyle w:val="ListParagraph"/>
        <w:rPr>
          <w:rFonts w:asciiTheme="majorHAnsi" w:hAnsiTheme="majorHAnsi" w:cstheme="majorHAnsi"/>
        </w:rPr>
      </w:pPr>
    </w:p>
    <w:p w14:paraId="610A1241" w14:textId="77777777" w:rsidR="003472E5" w:rsidRPr="00B54832" w:rsidRDefault="003472E5" w:rsidP="003472E5">
      <w:pPr>
        <w:pStyle w:val="ListParagraph"/>
        <w:rPr>
          <w:rFonts w:asciiTheme="majorHAnsi" w:hAnsiTheme="majorHAnsi" w:cstheme="majorHAnsi"/>
        </w:rPr>
      </w:pPr>
    </w:p>
    <w:p w14:paraId="5A6B3190" w14:textId="77777777" w:rsidR="003472E5" w:rsidRPr="00B54832" w:rsidRDefault="003472E5" w:rsidP="003472E5">
      <w:pPr>
        <w:pStyle w:val="ListParagraph"/>
        <w:numPr>
          <w:ilvl w:val="0"/>
          <w:numId w:val="9"/>
        </w:numPr>
        <w:rPr>
          <w:rFonts w:asciiTheme="majorHAnsi" w:hAnsiTheme="majorHAnsi" w:cstheme="majorHAnsi"/>
        </w:rPr>
      </w:pPr>
      <w:r w:rsidRPr="00B54832">
        <w:rPr>
          <w:rFonts w:asciiTheme="majorHAnsi" w:hAnsiTheme="majorHAnsi" w:cstheme="majorHAnsi"/>
        </w:rPr>
        <w:t xml:space="preserve">What do the different models predict will happen to </w:t>
      </w:r>
      <w:r w:rsidRPr="00B54832">
        <w:rPr>
          <w:rFonts w:asciiTheme="majorHAnsi" w:hAnsiTheme="majorHAnsi" w:cstheme="majorHAnsi"/>
          <w:i/>
          <w:iCs/>
        </w:rPr>
        <w:t>p</w:t>
      </w:r>
      <w:r w:rsidRPr="00B54832">
        <w:rPr>
          <w:rFonts w:asciiTheme="majorHAnsi" w:hAnsiTheme="majorHAnsi" w:cstheme="majorHAnsi"/>
        </w:rPr>
        <w:t>CO</w:t>
      </w:r>
      <w:r w:rsidRPr="00B54832">
        <w:rPr>
          <w:rFonts w:asciiTheme="majorHAnsi" w:hAnsiTheme="majorHAnsi" w:cstheme="majorHAnsi"/>
          <w:vertAlign w:val="subscript"/>
        </w:rPr>
        <w:t>2</w:t>
      </w:r>
      <w:r w:rsidRPr="00B54832">
        <w:rPr>
          <w:rFonts w:asciiTheme="majorHAnsi" w:hAnsiTheme="majorHAnsi" w:cstheme="majorHAnsi"/>
        </w:rPr>
        <w:t xml:space="preserve"> in the future? What does this mean for future climate?</w:t>
      </w:r>
    </w:p>
    <w:p w14:paraId="5D593502" w14:textId="77777777" w:rsidR="003472E5" w:rsidRPr="00B54832" w:rsidRDefault="003472E5" w:rsidP="003472E5">
      <w:pPr>
        <w:pStyle w:val="ListParagraph"/>
        <w:rPr>
          <w:rFonts w:asciiTheme="majorHAnsi" w:hAnsiTheme="majorHAnsi" w:cstheme="majorHAnsi"/>
        </w:rPr>
      </w:pPr>
    </w:p>
    <w:p w14:paraId="42536372" w14:textId="77777777" w:rsidR="003472E5" w:rsidRPr="00B54832" w:rsidRDefault="003472E5" w:rsidP="003472E5">
      <w:pPr>
        <w:pStyle w:val="ListParagraph"/>
        <w:rPr>
          <w:rFonts w:asciiTheme="majorHAnsi" w:hAnsiTheme="majorHAnsi" w:cstheme="majorHAnsi"/>
        </w:rPr>
      </w:pPr>
    </w:p>
    <w:p w14:paraId="141ADE77" w14:textId="77777777" w:rsidR="003472E5" w:rsidRPr="00B54832" w:rsidRDefault="003472E5" w:rsidP="003472E5">
      <w:pPr>
        <w:pStyle w:val="ListParagraph"/>
        <w:rPr>
          <w:rFonts w:asciiTheme="majorHAnsi" w:hAnsiTheme="majorHAnsi" w:cstheme="majorHAnsi"/>
        </w:rPr>
      </w:pPr>
    </w:p>
    <w:p w14:paraId="65D52ABC" w14:textId="77777777" w:rsidR="003472E5" w:rsidRPr="00B54832" w:rsidRDefault="003472E5" w:rsidP="003472E5">
      <w:pPr>
        <w:pStyle w:val="ListParagraph"/>
        <w:rPr>
          <w:rFonts w:asciiTheme="majorHAnsi" w:hAnsiTheme="majorHAnsi" w:cstheme="majorHAnsi"/>
        </w:rPr>
      </w:pPr>
    </w:p>
    <w:p w14:paraId="3DD54E48" w14:textId="77777777" w:rsidR="003472E5" w:rsidRPr="00B54832" w:rsidRDefault="003472E5" w:rsidP="003472E5">
      <w:pPr>
        <w:pStyle w:val="ListParagraph"/>
        <w:rPr>
          <w:rFonts w:asciiTheme="majorHAnsi" w:hAnsiTheme="majorHAnsi" w:cstheme="majorHAnsi"/>
        </w:rPr>
      </w:pPr>
    </w:p>
    <w:p w14:paraId="52FDACE9" w14:textId="0D1759C6" w:rsidR="003472E5" w:rsidRPr="00B54832" w:rsidRDefault="003472E5" w:rsidP="003472E5">
      <w:pPr>
        <w:rPr>
          <w:rFonts w:asciiTheme="majorHAnsi" w:hAnsiTheme="majorHAnsi" w:cstheme="majorHAnsi"/>
        </w:rPr>
      </w:pPr>
    </w:p>
    <w:p w14:paraId="68DF4487" w14:textId="77777777" w:rsidR="003472E5" w:rsidRPr="00B54832" w:rsidRDefault="003472E5" w:rsidP="003472E5">
      <w:pPr>
        <w:rPr>
          <w:rFonts w:asciiTheme="majorHAnsi" w:hAnsiTheme="majorHAnsi" w:cstheme="majorHAnsi"/>
          <w:b/>
          <w:bCs/>
        </w:rPr>
      </w:pPr>
      <w:r w:rsidRPr="00B54832">
        <w:rPr>
          <w:rFonts w:asciiTheme="majorHAnsi" w:hAnsiTheme="majorHAnsi" w:cstheme="majorHAnsi"/>
          <w:b/>
          <w:bCs/>
        </w:rPr>
        <w:lastRenderedPageBreak/>
        <w:t>Wrap-up Questions:</w:t>
      </w:r>
    </w:p>
    <w:p w14:paraId="5854DFBC" w14:textId="77777777" w:rsidR="003472E5" w:rsidRPr="00B54832" w:rsidRDefault="003472E5" w:rsidP="003472E5">
      <w:pPr>
        <w:rPr>
          <w:rFonts w:asciiTheme="majorHAnsi" w:hAnsiTheme="majorHAnsi" w:cstheme="majorHAnsi"/>
          <w:b/>
          <w:bCs/>
        </w:rPr>
      </w:pPr>
    </w:p>
    <w:p w14:paraId="4B181054" w14:textId="77777777" w:rsidR="003472E5" w:rsidRPr="00B54832" w:rsidRDefault="003472E5" w:rsidP="003472E5">
      <w:pPr>
        <w:pStyle w:val="ListParagraph"/>
        <w:numPr>
          <w:ilvl w:val="0"/>
          <w:numId w:val="9"/>
        </w:numPr>
        <w:rPr>
          <w:rFonts w:asciiTheme="majorHAnsi" w:hAnsiTheme="majorHAnsi" w:cstheme="majorHAnsi"/>
        </w:rPr>
      </w:pPr>
      <w:r w:rsidRPr="00B54832">
        <w:rPr>
          <w:rFonts w:asciiTheme="majorHAnsi" w:hAnsiTheme="majorHAnsi" w:cstheme="majorHAnsi"/>
        </w:rPr>
        <w:t>What climatological changing event did the Schaller paper data record? How is that information recorded/preserved in the rock record?</w:t>
      </w:r>
    </w:p>
    <w:p w14:paraId="753748F8" w14:textId="77777777" w:rsidR="003472E5" w:rsidRPr="00B54832" w:rsidRDefault="003472E5" w:rsidP="003472E5">
      <w:pPr>
        <w:pStyle w:val="ListParagraph"/>
        <w:rPr>
          <w:rFonts w:asciiTheme="majorHAnsi" w:hAnsiTheme="majorHAnsi" w:cstheme="majorHAnsi"/>
        </w:rPr>
      </w:pPr>
    </w:p>
    <w:p w14:paraId="64F745DB" w14:textId="77777777" w:rsidR="003472E5" w:rsidRPr="00B54832" w:rsidRDefault="003472E5" w:rsidP="003472E5">
      <w:pPr>
        <w:pStyle w:val="ListParagraph"/>
        <w:rPr>
          <w:rFonts w:asciiTheme="majorHAnsi" w:hAnsiTheme="majorHAnsi" w:cstheme="majorHAnsi"/>
        </w:rPr>
      </w:pPr>
    </w:p>
    <w:p w14:paraId="7D3FD4D2" w14:textId="77777777" w:rsidR="003472E5" w:rsidRPr="00B54832" w:rsidRDefault="003472E5" w:rsidP="003472E5">
      <w:pPr>
        <w:pStyle w:val="ListParagraph"/>
        <w:rPr>
          <w:rFonts w:asciiTheme="majorHAnsi" w:hAnsiTheme="majorHAnsi" w:cstheme="majorHAnsi"/>
        </w:rPr>
      </w:pPr>
    </w:p>
    <w:p w14:paraId="14D47C92" w14:textId="77777777" w:rsidR="003472E5" w:rsidRPr="00B54832" w:rsidRDefault="003472E5" w:rsidP="003472E5">
      <w:pPr>
        <w:rPr>
          <w:rFonts w:asciiTheme="majorHAnsi" w:hAnsiTheme="majorHAnsi" w:cstheme="majorHAnsi"/>
        </w:rPr>
      </w:pPr>
    </w:p>
    <w:p w14:paraId="36BB9F51" w14:textId="77777777" w:rsidR="003472E5" w:rsidRPr="00B54832" w:rsidRDefault="003472E5" w:rsidP="003472E5">
      <w:pPr>
        <w:pStyle w:val="ListParagraph"/>
        <w:rPr>
          <w:rFonts w:asciiTheme="majorHAnsi" w:hAnsiTheme="majorHAnsi" w:cstheme="majorHAnsi"/>
        </w:rPr>
      </w:pPr>
    </w:p>
    <w:p w14:paraId="56DBBBB1" w14:textId="77777777" w:rsidR="003472E5" w:rsidRPr="00B54832" w:rsidRDefault="003472E5" w:rsidP="003472E5">
      <w:pPr>
        <w:pStyle w:val="ListParagraph"/>
        <w:numPr>
          <w:ilvl w:val="0"/>
          <w:numId w:val="9"/>
        </w:numPr>
        <w:rPr>
          <w:rFonts w:asciiTheme="majorHAnsi" w:hAnsiTheme="majorHAnsi" w:cstheme="majorHAnsi"/>
        </w:rPr>
      </w:pPr>
      <w:r w:rsidRPr="00B54832">
        <w:rPr>
          <w:rFonts w:asciiTheme="majorHAnsi" w:hAnsiTheme="majorHAnsi" w:cstheme="majorHAnsi"/>
        </w:rPr>
        <w:t>Name 2 animals that dominated the earth post-end Triassic mass extinction.</w:t>
      </w:r>
    </w:p>
    <w:p w14:paraId="46BC6A44" w14:textId="77777777" w:rsidR="003472E5" w:rsidRPr="00B54832" w:rsidRDefault="003472E5" w:rsidP="003472E5">
      <w:pPr>
        <w:pStyle w:val="ListParagraph"/>
        <w:rPr>
          <w:rFonts w:asciiTheme="majorHAnsi" w:hAnsiTheme="majorHAnsi" w:cstheme="majorHAnsi"/>
        </w:rPr>
      </w:pPr>
    </w:p>
    <w:p w14:paraId="45457AEF" w14:textId="77777777" w:rsidR="003472E5" w:rsidRPr="00B54832" w:rsidRDefault="003472E5" w:rsidP="003472E5">
      <w:pPr>
        <w:pStyle w:val="ListParagraph"/>
        <w:rPr>
          <w:rFonts w:asciiTheme="majorHAnsi" w:hAnsiTheme="majorHAnsi" w:cstheme="majorHAnsi"/>
        </w:rPr>
      </w:pPr>
    </w:p>
    <w:p w14:paraId="158A0090" w14:textId="77777777" w:rsidR="003472E5" w:rsidRPr="00B54832" w:rsidRDefault="003472E5" w:rsidP="003472E5">
      <w:pPr>
        <w:pStyle w:val="ListParagraph"/>
        <w:rPr>
          <w:rFonts w:asciiTheme="majorHAnsi" w:hAnsiTheme="majorHAnsi" w:cstheme="majorHAnsi"/>
        </w:rPr>
      </w:pPr>
    </w:p>
    <w:p w14:paraId="6A4450B4" w14:textId="77777777" w:rsidR="003472E5" w:rsidRPr="00B54832" w:rsidRDefault="003472E5" w:rsidP="003472E5">
      <w:pPr>
        <w:pStyle w:val="ListParagraph"/>
        <w:rPr>
          <w:rFonts w:asciiTheme="majorHAnsi" w:hAnsiTheme="majorHAnsi" w:cstheme="majorHAnsi"/>
        </w:rPr>
      </w:pPr>
    </w:p>
    <w:p w14:paraId="59D8F2AA" w14:textId="77777777" w:rsidR="003472E5" w:rsidRPr="00B54832" w:rsidRDefault="003472E5" w:rsidP="003472E5">
      <w:pPr>
        <w:pStyle w:val="ListParagraph"/>
        <w:rPr>
          <w:rFonts w:asciiTheme="majorHAnsi" w:hAnsiTheme="majorHAnsi" w:cstheme="majorHAnsi"/>
        </w:rPr>
      </w:pPr>
    </w:p>
    <w:p w14:paraId="72E24576" w14:textId="77777777" w:rsidR="003472E5" w:rsidRPr="00B54832" w:rsidRDefault="003472E5" w:rsidP="003472E5">
      <w:pPr>
        <w:pStyle w:val="ListParagraph"/>
        <w:numPr>
          <w:ilvl w:val="0"/>
          <w:numId w:val="9"/>
        </w:numPr>
        <w:rPr>
          <w:rFonts w:asciiTheme="majorHAnsi" w:hAnsiTheme="majorHAnsi" w:cstheme="majorHAnsi"/>
        </w:rPr>
      </w:pPr>
      <w:r w:rsidRPr="00B54832">
        <w:rPr>
          <w:rFonts w:asciiTheme="majorHAnsi" w:hAnsiTheme="majorHAnsi" w:cstheme="majorHAnsi"/>
        </w:rPr>
        <w:t xml:space="preserve">What is </w:t>
      </w:r>
      <w:r w:rsidRPr="00B54832">
        <w:rPr>
          <w:rFonts w:asciiTheme="majorHAnsi" w:hAnsiTheme="majorHAnsi" w:cstheme="majorHAnsi"/>
          <w:i/>
          <w:iCs/>
        </w:rPr>
        <w:t>p</w:t>
      </w:r>
      <w:r w:rsidRPr="00B54832">
        <w:rPr>
          <w:rFonts w:asciiTheme="majorHAnsi" w:hAnsiTheme="majorHAnsi" w:cstheme="majorHAnsi"/>
        </w:rPr>
        <w:t>CO</w:t>
      </w:r>
      <w:r w:rsidRPr="00B54832">
        <w:rPr>
          <w:rFonts w:asciiTheme="majorHAnsi" w:hAnsiTheme="majorHAnsi" w:cstheme="majorHAnsi"/>
          <w:vertAlign w:val="subscript"/>
        </w:rPr>
        <w:t>2</w:t>
      </w:r>
      <w:r w:rsidRPr="00B54832">
        <w:rPr>
          <w:rFonts w:asciiTheme="majorHAnsi" w:hAnsiTheme="majorHAnsi" w:cstheme="majorHAnsi"/>
        </w:rPr>
        <w:t>? Provide a definition and an explanation of how it relates to climate change.</w:t>
      </w:r>
    </w:p>
    <w:p w14:paraId="6D8FBAAC" w14:textId="77777777" w:rsidR="003472E5" w:rsidRPr="00B54832" w:rsidRDefault="003472E5" w:rsidP="003472E5">
      <w:pPr>
        <w:pStyle w:val="ListParagraph"/>
        <w:rPr>
          <w:rFonts w:asciiTheme="majorHAnsi" w:hAnsiTheme="majorHAnsi" w:cstheme="majorHAnsi"/>
        </w:rPr>
      </w:pPr>
    </w:p>
    <w:p w14:paraId="3DF94D99" w14:textId="77777777" w:rsidR="003472E5" w:rsidRPr="00B54832" w:rsidRDefault="003472E5" w:rsidP="003472E5">
      <w:pPr>
        <w:pStyle w:val="ListParagraph"/>
        <w:rPr>
          <w:rFonts w:asciiTheme="majorHAnsi" w:hAnsiTheme="majorHAnsi" w:cstheme="majorHAnsi"/>
        </w:rPr>
      </w:pPr>
    </w:p>
    <w:p w14:paraId="2022BCD4" w14:textId="77777777" w:rsidR="003472E5" w:rsidRPr="00B54832" w:rsidRDefault="003472E5" w:rsidP="003472E5">
      <w:pPr>
        <w:pStyle w:val="ListParagraph"/>
        <w:rPr>
          <w:rFonts w:asciiTheme="majorHAnsi" w:hAnsiTheme="majorHAnsi" w:cstheme="majorHAnsi"/>
        </w:rPr>
      </w:pPr>
    </w:p>
    <w:p w14:paraId="6FB2C71C" w14:textId="77777777" w:rsidR="003472E5" w:rsidRPr="00B54832" w:rsidRDefault="003472E5" w:rsidP="003472E5">
      <w:pPr>
        <w:pStyle w:val="ListParagraph"/>
        <w:rPr>
          <w:rFonts w:asciiTheme="majorHAnsi" w:hAnsiTheme="majorHAnsi" w:cstheme="majorHAnsi"/>
        </w:rPr>
      </w:pPr>
    </w:p>
    <w:p w14:paraId="388D82EB" w14:textId="77777777" w:rsidR="003472E5" w:rsidRPr="00B54832" w:rsidRDefault="003472E5" w:rsidP="003472E5">
      <w:pPr>
        <w:pStyle w:val="ListParagraph"/>
        <w:rPr>
          <w:rFonts w:asciiTheme="majorHAnsi" w:hAnsiTheme="majorHAnsi" w:cstheme="majorHAnsi"/>
        </w:rPr>
      </w:pPr>
    </w:p>
    <w:p w14:paraId="27E4540E" w14:textId="77777777" w:rsidR="003472E5" w:rsidRPr="00B54832" w:rsidRDefault="003472E5" w:rsidP="003472E5">
      <w:pPr>
        <w:pStyle w:val="ListParagraph"/>
        <w:rPr>
          <w:rFonts w:asciiTheme="majorHAnsi" w:hAnsiTheme="majorHAnsi" w:cstheme="majorHAnsi"/>
        </w:rPr>
      </w:pPr>
    </w:p>
    <w:p w14:paraId="7D795906" w14:textId="77777777" w:rsidR="003472E5" w:rsidRPr="00B54832" w:rsidRDefault="003472E5" w:rsidP="003472E5">
      <w:pPr>
        <w:pStyle w:val="ListParagraph"/>
        <w:rPr>
          <w:rFonts w:asciiTheme="majorHAnsi" w:hAnsiTheme="majorHAnsi" w:cstheme="majorHAnsi"/>
        </w:rPr>
      </w:pPr>
    </w:p>
    <w:p w14:paraId="3359475F" w14:textId="77777777" w:rsidR="003472E5" w:rsidRPr="00B54832" w:rsidRDefault="003472E5" w:rsidP="003472E5">
      <w:pPr>
        <w:pStyle w:val="ListParagraph"/>
        <w:rPr>
          <w:rFonts w:asciiTheme="majorHAnsi" w:hAnsiTheme="majorHAnsi" w:cstheme="majorHAnsi"/>
        </w:rPr>
      </w:pPr>
    </w:p>
    <w:p w14:paraId="0954D0EB" w14:textId="5C9E4008" w:rsidR="003472E5" w:rsidRPr="00B54832" w:rsidRDefault="003472E5" w:rsidP="003472E5">
      <w:pPr>
        <w:pStyle w:val="ListParagraph"/>
        <w:numPr>
          <w:ilvl w:val="0"/>
          <w:numId w:val="9"/>
        </w:numPr>
        <w:rPr>
          <w:rFonts w:asciiTheme="majorHAnsi" w:hAnsiTheme="majorHAnsi" w:cstheme="majorHAnsi"/>
        </w:rPr>
      </w:pPr>
      <w:r w:rsidRPr="00B54832">
        <w:rPr>
          <w:rFonts w:asciiTheme="majorHAnsi" w:hAnsiTheme="majorHAnsi" w:cstheme="majorHAnsi"/>
        </w:rPr>
        <w:t xml:space="preserve">What is causing moderns change in </w:t>
      </w:r>
      <w:r w:rsidRPr="00B54832">
        <w:rPr>
          <w:rFonts w:asciiTheme="majorHAnsi" w:hAnsiTheme="majorHAnsi" w:cstheme="majorHAnsi"/>
          <w:i/>
          <w:iCs/>
        </w:rPr>
        <w:t>p</w:t>
      </w:r>
      <w:r w:rsidRPr="00B54832">
        <w:rPr>
          <w:rFonts w:asciiTheme="majorHAnsi" w:hAnsiTheme="majorHAnsi" w:cstheme="majorHAnsi"/>
        </w:rPr>
        <w:t>CO</w:t>
      </w:r>
      <w:r w:rsidRPr="00B54832">
        <w:rPr>
          <w:rFonts w:asciiTheme="majorHAnsi" w:hAnsiTheme="majorHAnsi" w:cstheme="majorHAnsi"/>
          <w:vertAlign w:val="subscript"/>
        </w:rPr>
        <w:t>2</w:t>
      </w:r>
      <w:r w:rsidRPr="00B54832">
        <w:rPr>
          <w:rFonts w:asciiTheme="majorHAnsi" w:hAnsiTheme="majorHAnsi" w:cstheme="majorHAnsi"/>
        </w:rPr>
        <w:t>?</w:t>
      </w:r>
      <w:r w:rsidRPr="00B54832">
        <w:rPr>
          <w:rFonts w:asciiTheme="majorHAnsi" w:hAnsiTheme="majorHAnsi" w:cstheme="majorHAnsi"/>
        </w:rPr>
        <w:br w:type="page"/>
      </w:r>
    </w:p>
    <w:p w14:paraId="4D457B58" w14:textId="77777777" w:rsidR="00091595" w:rsidRPr="00B54832" w:rsidRDefault="00091595" w:rsidP="005451AE">
      <w:pPr>
        <w:jc w:val="center"/>
        <w:rPr>
          <w:rFonts w:asciiTheme="majorHAnsi" w:hAnsiTheme="majorHAnsi" w:cstheme="majorHAnsi"/>
        </w:rPr>
        <w:sectPr w:rsidR="00091595" w:rsidRPr="00B54832" w:rsidSect="00C76EA0">
          <w:pgSz w:w="12240" w:h="15840"/>
          <w:pgMar w:top="1440" w:right="1440" w:bottom="1440" w:left="1440" w:header="720" w:footer="720" w:gutter="0"/>
          <w:cols w:space="720"/>
          <w:docGrid w:linePitch="360"/>
        </w:sectPr>
      </w:pPr>
    </w:p>
    <w:tbl>
      <w:tblPr>
        <w:tblStyle w:val="TableGrid"/>
        <w:tblW w:w="4996" w:type="pct"/>
        <w:tblInd w:w="5" w:type="dxa"/>
        <w:tblLook w:val="04A0" w:firstRow="1" w:lastRow="0" w:firstColumn="1" w:lastColumn="0" w:noHBand="0" w:noVBand="1"/>
      </w:tblPr>
      <w:tblGrid>
        <w:gridCol w:w="3419"/>
        <w:gridCol w:w="7948"/>
      </w:tblGrid>
      <w:tr w:rsidR="00E12C5C" w:rsidRPr="00B54832" w14:paraId="4CE3A87C" w14:textId="77777777" w:rsidTr="00E12C5C">
        <w:trPr>
          <w:trHeight w:val="285"/>
        </w:trPr>
        <w:tc>
          <w:tcPr>
            <w:tcW w:w="5000" w:type="pct"/>
            <w:gridSpan w:val="2"/>
            <w:tcBorders>
              <w:top w:val="nil"/>
              <w:left w:val="nil"/>
              <w:right w:val="nil"/>
            </w:tcBorders>
          </w:tcPr>
          <w:p w14:paraId="78F0E73B" w14:textId="400CBA8C" w:rsidR="00E12C5C" w:rsidRPr="00B54832" w:rsidRDefault="00E12C5C" w:rsidP="00E12C5C">
            <w:pPr>
              <w:rPr>
                <w:rFonts w:asciiTheme="majorHAnsi" w:hAnsiTheme="majorHAnsi" w:cstheme="majorHAnsi"/>
              </w:rPr>
            </w:pPr>
            <w:r w:rsidRPr="00B54832">
              <w:rPr>
                <w:rFonts w:asciiTheme="majorHAnsi" w:hAnsiTheme="majorHAnsi" w:cstheme="majorHAnsi"/>
              </w:rPr>
              <w:lastRenderedPageBreak/>
              <w:t>Critters impacted by the end Triassic Mass Extinction</w:t>
            </w:r>
          </w:p>
        </w:tc>
      </w:tr>
      <w:tr w:rsidR="00E12C5C" w:rsidRPr="00B54832" w14:paraId="1A1BD7E5" w14:textId="77777777" w:rsidTr="00E12C5C">
        <w:trPr>
          <w:trHeight w:val="263"/>
        </w:trPr>
        <w:tc>
          <w:tcPr>
            <w:tcW w:w="1504" w:type="pct"/>
          </w:tcPr>
          <w:p w14:paraId="39EC8FB0" w14:textId="0B377E11" w:rsidR="00E12C5C" w:rsidRPr="00B54832" w:rsidRDefault="00E12C5C" w:rsidP="005451AE">
            <w:pPr>
              <w:jc w:val="center"/>
              <w:rPr>
                <w:rFonts w:asciiTheme="majorHAnsi" w:hAnsiTheme="majorHAnsi" w:cstheme="majorHAnsi"/>
              </w:rPr>
            </w:pPr>
            <w:r w:rsidRPr="00B54832">
              <w:rPr>
                <w:rFonts w:asciiTheme="majorHAnsi" w:hAnsiTheme="majorHAnsi" w:cstheme="majorHAnsi"/>
              </w:rPr>
              <w:t>Extinct</w:t>
            </w:r>
          </w:p>
        </w:tc>
        <w:tc>
          <w:tcPr>
            <w:tcW w:w="3496" w:type="pct"/>
          </w:tcPr>
          <w:p w14:paraId="43511EEA" w14:textId="1131CD1A" w:rsidR="00E12C5C" w:rsidRPr="00B54832" w:rsidRDefault="00E12C5C" w:rsidP="005451AE">
            <w:pPr>
              <w:jc w:val="center"/>
              <w:rPr>
                <w:rFonts w:asciiTheme="majorHAnsi" w:hAnsiTheme="majorHAnsi" w:cstheme="majorHAnsi"/>
              </w:rPr>
            </w:pPr>
            <w:r w:rsidRPr="00B54832">
              <w:rPr>
                <w:rFonts w:asciiTheme="majorHAnsi" w:hAnsiTheme="majorHAnsi" w:cstheme="majorHAnsi"/>
              </w:rPr>
              <w:t>Survived</w:t>
            </w:r>
          </w:p>
        </w:tc>
      </w:tr>
      <w:tr w:rsidR="00A03EC3" w:rsidRPr="00B54832" w14:paraId="24206B7A" w14:textId="77777777" w:rsidTr="00E12C5C">
        <w:trPr>
          <w:trHeight w:val="11820"/>
        </w:trPr>
        <w:tc>
          <w:tcPr>
            <w:tcW w:w="1504" w:type="pct"/>
          </w:tcPr>
          <w:p w14:paraId="32213EC3" w14:textId="77777777" w:rsidR="00A03EC3" w:rsidRPr="00B54832" w:rsidRDefault="00A03EC3" w:rsidP="00A03EC3">
            <w:pPr>
              <w:jc w:val="center"/>
              <w:rPr>
                <w:rFonts w:asciiTheme="majorHAnsi" w:hAnsiTheme="majorHAnsi" w:cstheme="majorHAnsi"/>
              </w:rPr>
            </w:pPr>
            <w:r w:rsidRPr="00B54832">
              <w:rPr>
                <w:rFonts w:asciiTheme="majorHAnsi" w:hAnsiTheme="majorHAnsi" w:cstheme="majorHAnsi"/>
              </w:rPr>
              <w:t>Ammonites</w:t>
            </w:r>
          </w:p>
          <w:p w14:paraId="40719396" w14:textId="77777777" w:rsidR="00A03EC3" w:rsidRPr="00B54832" w:rsidRDefault="00A03EC3" w:rsidP="00A03EC3">
            <w:pPr>
              <w:jc w:val="center"/>
              <w:rPr>
                <w:rFonts w:asciiTheme="majorHAnsi" w:hAnsiTheme="majorHAnsi" w:cstheme="majorHAnsi"/>
              </w:rPr>
            </w:pPr>
            <w:r w:rsidRPr="00B54832">
              <w:rPr>
                <w:rFonts w:asciiTheme="majorHAnsi" w:hAnsiTheme="majorHAnsi" w:cstheme="majorHAnsi"/>
              </w:rPr>
              <w:fldChar w:fldCharType="begin"/>
            </w:r>
            <w:r w:rsidRPr="00B54832">
              <w:rPr>
                <w:rFonts w:asciiTheme="majorHAnsi" w:hAnsiTheme="majorHAnsi" w:cstheme="majorHAnsi"/>
              </w:rPr>
              <w:instrText xml:space="preserve"> INCLUDEPICTURE "https://res.cloudinary.com/dk-find-out/image/upload/q_80,w_1920,f_auto/MA_00143526_mkecc0.jpg" \* MERGEFORMATINET </w:instrText>
            </w:r>
            <w:r w:rsidRPr="00B54832">
              <w:rPr>
                <w:rFonts w:asciiTheme="majorHAnsi" w:hAnsiTheme="majorHAnsi" w:cstheme="majorHAnsi"/>
              </w:rPr>
              <w:fldChar w:fldCharType="separate"/>
            </w:r>
            <w:r w:rsidRPr="00B54832">
              <w:rPr>
                <w:rFonts w:asciiTheme="majorHAnsi" w:hAnsiTheme="majorHAnsi" w:cstheme="majorHAnsi"/>
                <w:noProof/>
              </w:rPr>
              <w:drawing>
                <wp:inline distT="0" distB="0" distL="0" distR="0" wp14:anchorId="54C3862C" wp14:editId="6BFF19C0">
                  <wp:extent cx="1584251" cy="1079863"/>
                  <wp:effectExtent l="0" t="0" r="3810" b="0"/>
                  <wp:docPr id="2" name="Picture 2" descr="Ammonite Facts | What Are Ammonites? | DK Fin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monite Facts | What Are Ammonites? | DK Find Ou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2155" cy="1092067"/>
                          </a:xfrm>
                          <a:prstGeom prst="rect">
                            <a:avLst/>
                          </a:prstGeom>
                          <a:noFill/>
                          <a:ln>
                            <a:noFill/>
                          </a:ln>
                        </pic:spPr>
                      </pic:pic>
                    </a:graphicData>
                  </a:graphic>
                </wp:inline>
              </w:drawing>
            </w:r>
            <w:r w:rsidRPr="00B54832">
              <w:rPr>
                <w:rFonts w:asciiTheme="majorHAnsi" w:hAnsiTheme="majorHAnsi" w:cstheme="majorHAnsi"/>
              </w:rPr>
              <w:fldChar w:fldCharType="end"/>
            </w:r>
          </w:p>
          <w:p w14:paraId="6037A5AD" w14:textId="77777777" w:rsidR="00A03EC3" w:rsidRPr="00B54832" w:rsidRDefault="00A03EC3" w:rsidP="00A03EC3">
            <w:pPr>
              <w:rPr>
                <w:rFonts w:asciiTheme="majorHAnsi" w:hAnsiTheme="majorHAnsi" w:cstheme="majorHAnsi"/>
              </w:rPr>
            </w:pPr>
          </w:p>
          <w:p w14:paraId="51DBC2ED" w14:textId="77777777" w:rsidR="00A03EC3" w:rsidRPr="00B54832" w:rsidRDefault="00A03EC3" w:rsidP="00A03EC3">
            <w:pPr>
              <w:jc w:val="center"/>
              <w:rPr>
                <w:rFonts w:asciiTheme="majorHAnsi" w:hAnsiTheme="majorHAnsi" w:cstheme="majorHAnsi"/>
              </w:rPr>
            </w:pPr>
            <w:r w:rsidRPr="00B54832">
              <w:rPr>
                <w:rFonts w:asciiTheme="majorHAnsi" w:hAnsiTheme="majorHAnsi" w:cstheme="majorHAnsi"/>
              </w:rPr>
              <w:t>Conodonts</w:t>
            </w:r>
          </w:p>
          <w:p w14:paraId="76D1D935" w14:textId="77777777" w:rsidR="00A03EC3" w:rsidRPr="00B54832" w:rsidRDefault="00A03EC3" w:rsidP="00A03EC3">
            <w:pPr>
              <w:jc w:val="center"/>
              <w:rPr>
                <w:rFonts w:asciiTheme="majorHAnsi" w:hAnsiTheme="majorHAnsi" w:cstheme="majorHAnsi"/>
              </w:rPr>
            </w:pPr>
            <w:r w:rsidRPr="00B54832">
              <w:rPr>
                <w:rFonts w:asciiTheme="majorHAnsi" w:hAnsiTheme="majorHAnsi" w:cstheme="majorHAnsi"/>
              </w:rPr>
              <w:fldChar w:fldCharType="begin"/>
            </w:r>
            <w:r w:rsidRPr="00B54832">
              <w:rPr>
                <w:rFonts w:asciiTheme="majorHAnsi" w:hAnsiTheme="majorHAnsi" w:cstheme="majorHAnsi"/>
              </w:rPr>
              <w:instrText xml:space="preserve"> INCLUDEPICTURE "https://upload.wikimedia.org/wikipedia/commons/thumb/3/3f/Conodont_Hindeodus_Reconstruction.jpg/220px-Conodont_Hindeodus_Reconstruction.jpg" \* MERGEFORMATINET </w:instrText>
            </w:r>
            <w:r w:rsidRPr="00B54832">
              <w:rPr>
                <w:rFonts w:asciiTheme="majorHAnsi" w:hAnsiTheme="majorHAnsi" w:cstheme="majorHAnsi"/>
              </w:rPr>
              <w:fldChar w:fldCharType="separate"/>
            </w:r>
            <w:r w:rsidRPr="00B54832">
              <w:rPr>
                <w:rFonts w:asciiTheme="majorHAnsi" w:hAnsiTheme="majorHAnsi" w:cstheme="majorHAnsi"/>
                <w:noProof/>
              </w:rPr>
              <w:drawing>
                <wp:inline distT="0" distB="0" distL="0" distR="0" wp14:anchorId="348BDDCD" wp14:editId="74C8CF78">
                  <wp:extent cx="1233377" cy="1500553"/>
                  <wp:effectExtent l="0" t="0" r="0" b="0"/>
                  <wp:docPr id="3" name="Picture 3" descr="Conodon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odont - Wikiped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1007" cy="1509836"/>
                          </a:xfrm>
                          <a:prstGeom prst="rect">
                            <a:avLst/>
                          </a:prstGeom>
                          <a:noFill/>
                          <a:ln>
                            <a:noFill/>
                          </a:ln>
                        </pic:spPr>
                      </pic:pic>
                    </a:graphicData>
                  </a:graphic>
                </wp:inline>
              </w:drawing>
            </w:r>
            <w:r w:rsidRPr="00B54832">
              <w:rPr>
                <w:rFonts w:asciiTheme="majorHAnsi" w:hAnsiTheme="majorHAnsi" w:cstheme="majorHAnsi"/>
              </w:rPr>
              <w:fldChar w:fldCharType="end"/>
            </w:r>
          </w:p>
          <w:p w14:paraId="6B86C1A9" w14:textId="77777777" w:rsidR="00A03EC3" w:rsidRPr="00B54832" w:rsidRDefault="00A03EC3" w:rsidP="00A03EC3">
            <w:pPr>
              <w:jc w:val="center"/>
              <w:rPr>
                <w:rFonts w:asciiTheme="majorHAnsi" w:hAnsiTheme="majorHAnsi" w:cstheme="majorHAnsi"/>
              </w:rPr>
            </w:pPr>
          </w:p>
          <w:p w14:paraId="2BC05087" w14:textId="77777777" w:rsidR="00A03EC3" w:rsidRPr="00B54832" w:rsidRDefault="00A03EC3" w:rsidP="00A03EC3">
            <w:pPr>
              <w:jc w:val="center"/>
              <w:rPr>
                <w:rFonts w:asciiTheme="majorHAnsi" w:hAnsiTheme="majorHAnsi" w:cstheme="majorHAnsi"/>
              </w:rPr>
            </w:pPr>
            <w:r w:rsidRPr="00B54832">
              <w:rPr>
                <w:rFonts w:asciiTheme="majorHAnsi" w:hAnsiTheme="majorHAnsi" w:cstheme="majorHAnsi"/>
              </w:rPr>
              <w:t>Non-mammalian therapsids (Mammal-like reptiles)</w:t>
            </w:r>
          </w:p>
          <w:p w14:paraId="0BDE26AF" w14:textId="77777777" w:rsidR="00A03EC3" w:rsidRPr="00B54832" w:rsidRDefault="00A03EC3" w:rsidP="00A03EC3">
            <w:pPr>
              <w:jc w:val="center"/>
              <w:rPr>
                <w:rFonts w:asciiTheme="majorHAnsi" w:hAnsiTheme="majorHAnsi" w:cstheme="majorHAnsi"/>
              </w:rPr>
            </w:pPr>
            <w:r w:rsidRPr="00B54832">
              <w:rPr>
                <w:rFonts w:asciiTheme="majorHAnsi" w:hAnsiTheme="majorHAnsi" w:cstheme="majorHAnsi"/>
              </w:rPr>
              <w:fldChar w:fldCharType="begin"/>
            </w:r>
            <w:r w:rsidRPr="00B54832">
              <w:rPr>
                <w:rFonts w:asciiTheme="majorHAnsi" w:hAnsiTheme="majorHAnsi" w:cstheme="majorHAnsi"/>
              </w:rPr>
              <w:instrText xml:space="preserve"> INCLUDEPICTURE "https://www.nhm.ac.uk/content/dam/nhmwww/discover/triassic-overview/Triassic-Lystrosaurus-two-column.jpg.thumb.768.768.jpg" \* MERGEFORMATINET </w:instrText>
            </w:r>
            <w:r w:rsidRPr="00B54832">
              <w:rPr>
                <w:rFonts w:asciiTheme="majorHAnsi" w:hAnsiTheme="majorHAnsi" w:cstheme="majorHAnsi"/>
              </w:rPr>
              <w:fldChar w:fldCharType="separate"/>
            </w:r>
            <w:r w:rsidRPr="00B54832">
              <w:rPr>
                <w:rFonts w:asciiTheme="majorHAnsi" w:hAnsiTheme="majorHAnsi" w:cstheme="majorHAnsi"/>
                <w:noProof/>
              </w:rPr>
              <w:drawing>
                <wp:inline distT="0" distB="0" distL="0" distR="0" wp14:anchorId="56CC322B" wp14:editId="72AD73F5">
                  <wp:extent cx="1860137" cy="1075938"/>
                  <wp:effectExtent l="0" t="0" r="0" b="3810"/>
                  <wp:docPr id="9" name="Picture 9" descr="A model of a dinosau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odel of a dinosaur&#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208" cy="1123988"/>
                          </a:xfrm>
                          <a:prstGeom prst="rect">
                            <a:avLst/>
                          </a:prstGeom>
                          <a:noFill/>
                          <a:ln>
                            <a:noFill/>
                          </a:ln>
                        </pic:spPr>
                      </pic:pic>
                    </a:graphicData>
                  </a:graphic>
                </wp:inline>
              </w:drawing>
            </w:r>
            <w:r w:rsidRPr="00B54832">
              <w:rPr>
                <w:rFonts w:asciiTheme="majorHAnsi" w:hAnsiTheme="majorHAnsi" w:cstheme="majorHAnsi"/>
              </w:rPr>
              <w:fldChar w:fldCharType="end"/>
            </w:r>
          </w:p>
          <w:p w14:paraId="647EC0AB" w14:textId="77777777" w:rsidR="00A03EC3" w:rsidRPr="00B54832" w:rsidRDefault="00A03EC3" w:rsidP="00A03EC3">
            <w:pPr>
              <w:jc w:val="center"/>
              <w:rPr>
                <w:rFonts w:asciiTheme="majorHAnsi" w:hAnsiTheme="majorHAnsi" w:cstheme="majorHAnsi"/>
              </w:rPr>
            </w:pPr>
          </w:p>
          <w:p w14:paraId="6DB249B1" w14:textId="77777777" w:rsidR="00A03EC3" w:rsidRPr="00B54832" w:rsidRDefault="00A03EC3" w:rsidP="00A03EC3">
            <w:pPr>
              <w:jc w:val="center"/>
              <w:rPr>
                <w:rFonts w:asciiTheme="majorHAnsi" w:hAnsiTheme="majorHAnsi" w:cstheme="majorHAnsi"/>
              </w:rPr>
            </w:pPr>
            <w:r w:rsidRPr="00B54832">
              <w:rPr>
                <w:rFonts w:asciiTheme="majorHAnsi" w:hAnsiTheme="majorHAnsi" w:cstheme="majorHAnsi"/>
              </w:rPr>
              <w:t>Ancient archosaurs, reptiles, amphibians, and insects</w:t>
            </w:r>
          </w:p>
          <w:p w14:paraId="6BC208E1" w14:textId="77777777" w:rsidR="00A03EC3" w:rsidRPr="00B54832" w:rsidRDefault="00A03EC3" w:rsidP="00A03EC3">
            <w:pPr>
              <w:jc w:val="center"/>
              <w:rPr>
                <w:rFonts w:asciiTheme="majorHAnsi" w:hAnsiTheme="majorHAnsi" w:cstheme="majorHAnsi"/>
              </w:rPr>
            </w:pPr>
            <w:r w:rsidRPr="00B54832">
              <w:rPr>
                <w:rFonts w:asciiTheme="majorHAnsi" w:hAnsiTheme="majorHAnsi" w:cstheme="majorHAnsi"/>
              </w:rPr>
              <w:fldChar w:fldCharType="begin"/>
            </w:r>
            <w:r w:rsidRPr="00B54832">
              <w:rPr>
                <w:rFonts w:asciiTheme="majorHAnsi" w:hAnsiTheme="majorHAnsi" w:cstheme="majorHAnsi"/>
              </w:rPr>
              <w:instrText xml:space="preserve"> INCLUDEPICTURE "https://qph.cf2.quoracdn.net/main-qimg-d58ba1188940457cf74b3168a7e19636.webp" \* MERGEFORMATINET </w:instrText>
            </w:r>
            <w:r w:rsidRPr="00B54832">
              <w:rPr>
                <w:rFonts w:asciiTheme="majorHAnsi" w:hAnsiTheme="majorHAnsi" w:cstheme="majorHAnsi"/>
              </w:rPr>
              <w:fldChar w:fldCharType="separate"/>
            </w:r>
            <w:r w:rsidRPr="00B54832">
              <w:rPr>
                <w:rFonts w:asciiTheme="majorHAnsi" w:hAnsiTheme="majorHAnsi" w:cstheme="majorHAnsi"/>
                <w:noProof/>
              </w:rPr>
              <w:drawing>
                <wp:inline distT="0" distB="0" distL="0" distR="0" wp14:anchorId="03468421" wp14:editId="43479EDC">
                  <wp:extent cx="1986983" cy="1605516"/>
                  <wp:effectExtent l="0" t="0" r="0" b="0"/>
                  <wp:docPr id="10" name="Picture 10" descr="What are the dinosaurs in the Triassic period?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hat are the dinosaurs in the Triassic period? - Quor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1848" cy="1625607"/>
                          </a:xfrm>
                          <a:prstGeom prst="rect">
                            <a:avLst/>
                          </a:prstGeom>
                          <a:noFill/>
                          <a:ln>
                            <a:noFill/>
                          </a:ln>
                        </pic:spPr>
                      </pic:pic>
                    </a:graphicData>
                  </a:graphic>
                </wp:inline>
              </w:drawing>
            </w:r>
            <w:r w:rsidRPr="00B54832">
              <w:rPr>
                <w:rFonts w:asciiTheme="majorHAnsi" w:hAnsiTheme="majorHAnsi" w:cstheme="majorHAnsi"/>
              </w:rPr>
              <w:fldChar w:fldCharType="end"/>
            </w:r>
          </w:p>
          <w:p w14:paraId="0DDB8A11" w14:textId="77777777" w:rsidR="00A03EC3" w:rsidRPr="00B54832" w:rsidRDefault="00A03EC3" w:rsidP="00A03EC3">
            <w:pPr>
              <w:jc w:val="center"/>
              <w:rPr>
                <w:rFonts w:asciiTheme="majorHAnsi" w:hAnsiTheme="majorHAnsi" w:cstheme="majorHAnsi"/>
              </w:rPr>
            </w:pPr>
          </w:p>
          <w:p w14:paraId="3A4C5810" w14:textId="77777777" w:rsidR="00A03EC3" w:rsidRPr="00B54832" w:rsidRDefault="00A03EC3" w:rsidP="00A03EC3">
            <w:pPr>
              <w:jc w:val="center"/>
              <w:rPr>
                <w:rFonts w:asciiTheme="majorHAnsi" w:hAnsiTheme="majorHAnsi" w:cstheme="majorHAnsi"/>
              </w:rPr>
            </w:pPr>
          </w:p>
          <w:p w14:paraId="1DDB25E5" w14:textId="77777777" w:rsidR="00A03EC3" w:rsidRPr="00B54832" w:rsidRDefault="00A03EC3" w:rsidP="00A03EC3">
            <w:pPr>
              <w:jc w:val="center"/>
              <w:rPr>
                <w:rFonts w:asciiTheme="majorHAnsi" w:hAnsiTheme="majorHAnsi" w:cstheme="majorHAnsi"/>
              </w:rPr>
            </w:pPr>
          </w:p>
          <w:p w14:paraId="7B4991FD" w14:textId="77777777" w:rsidR="00A03EC3" w:rsidRPr="00B54832" w:rsidRDefault="00A03EC3" w:rsidP="00A03EC3">
            <w:pPr>
              <w:jc w:val="center"/>
              <w:rPr>
                <w:rFonts w:asciiTheme="majorHAnsi" w:hAnsiTheme="majorHAnsi" w:cstheme="majorHAnsi"/>
              </w:rPr>
            </w:pPr>
          </w:p>
          <w:p w14:paraId="507281E8" w14:textId="77777777" w:rsidR="00A03EC3" w:rsidRPr="00B54832" w:rsidRDefault="00A03EC3" w:rsidP="00A03EC3">
            <w:pPr>
              <w:jc w:val="center"/>
              <w:rPr>
                <w:rFonts w:asciiTheme="majorHAnsi" w:hAnsiTheme="majorHAnsi" w:cstheme="majorHAnsi"/>
              </w:rPr>
            </w:pPr>
          </w:p>
          <w:p w14:paraId="371A451E" w14:textId="77777777" w:rsidR="00A03EC3" w:rsidRPr="00B54832" w:rsidRDefault="00A03EC3" w:rsidP="005451AE">
            <w:pPr>
              <w:jc w:val="center"/>
              <w:rPr>
                <w:rFonts w:asciiTheme="majorHAnsi" w:hAnsiTheme="majorHAnsi" w:cstheme="majorHAnsi"/>
              </w:rPr>
            </w:pPr>
          </w:p>
        </w:tc>
        <w:tc>
          <w:tcPr>
            <w:tcW w:w="3496" w:type="pct"/>
          </w:tcPr>
          <w:p w14:paraId="413D222D" w14:textId="77777777" w:rsidR="00A03EC3" w:rsidRPr="00B54832" w:rsidRDefault="00A03EC3" w:rsidP="00A03EC3">
            <w:pPr>
              <w:jc w:val="center"/>
              <w:rPr>
                <w:rFonts w:asciiTheme="majorHAnsi" w:hAnsiTheme="majorHAnsi" w:cstheme="majorHAnsi"/>
              </w:rPr>
            </w:pPr>
            <w:r w:rsidRPr="00B54832">
              <w:rPr>
                <w:rFonts w:asciiTheme="majorHAnsi" w:hAnsiTheme="majorHAnsi" w:cstheme="majorHAnsi"/>
              </w:rPr>
              <w:t xml:space="preserve">Modern Lissamphibians (frogs/toads, salamanders, caecilians) </w:t>
            </w:r>
            <w:r w:rsidRPr="00B54832">
              <w:rPr>
                <w:rFonts w:asciiTheme="majorHAnsi" w:hAnsiTheme="majorHAnsi" w:cstheme="majorHAnsi"/>
              </w:rPr>
              <w:fldChar w:fldCharType="begin"/>
            </w:r>
            <w:r w:rsidRPr="00B54832">
              <w:rPr>
                <w:rFonts w:asciiTheme="majorHAnsi" w:hAnsiTheme="majorHAnsi" w:cstheme="majorHAnsi"/>
              </w:rPr>
              <w:instrText xml:space="preserve"> INCLUDEPICTURE "https://cdn.britannica.com/28/117228-050-C304DC1F/amphibians.jpg" \* MERGEFORMATINET </w:instrText>
            </w:r>
            <w:r w:rsidRPr="00B54832">
              <w:rPr>
                <w:rFonts w:asciiTheme="majorHAnsi" w:hAnsiTheme="majorHAnsi" w:cstheme="majorHAnsi"/>
              </w:rPr>
              <w:fldChar w:fldCharType="separate"/>
            </w:r>
            <w:r w:rsidRPr="00B54832">
              <w:rPr>
                <w:rFonts w:asciiTheme="majorHAnsi" w:hAnsiTheme="majorHAnsi" w:cstheme="majorHAnsi"/>
                <w:noProof/>
              </w:rPr>
              <w:drawing>
                <wp:inline distT="0" distB="0" distL="0" distR="0" wp14:anchorId="2DA63298" wp14:editId="0D79D9A0">
                  <wp:extent cx="3090209" cy="1857375"/>
                  <wp:effectExtent l="0" t="0" r="0" b="0"/>
                  <wp:docPr id="11" name="Picture 11" descr="amphibian - Form and function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mphibian - Form and function | Britannica"/>
                          <pic:cNvPicPr>
                            <a:picLocks noChangeAspect="1" noChangeArrowheads="1"/>
                          </pic:cNvPicPr>
                        </pic:nvPicPr>
                        <pic:blipFill rotWithShape="1">
                          <a:blip r:embed="rId25">
                            <a:extLst>
                              <a:ext uri="{28A0092B-C50C-407E-A947-70E740481C1C}">
                                <a14:useLocalDpi xmlns:a14="http://schemas.microsoft.com/office/drawing/2010/main" val="0"/>
                              </a:ext>
                            </a:extLst>
                          </a:blip>
                          <a:srcRect t="3910" b="5701"/>
                          <a:stretch/>
                        </pic:blipFill>
                        <pic:spPr bwMode="auto">
                          <a:xfrm>
                            <a:off x="0" y="0"/>
                            <a:ext cx="3127415" cy="1879737"/>
                          </a:xfrm>
                          <a:prstGeom prst="rect">
                            <a:avLst/>
                          </a:prstGeom>
                          <a:noFill/>
                          <a:ln>
                            <a:noFill/>
                          </a:ln>
                          <a:extLst>
                            <a:ext uri="{53640926-AAD7-44D8-BBD7-CCE9431645EC}">
                              <a14:shadowObscured xmlns:a14="http://schemas.microsoft.com/office/drawing/2010/main"/>
                            </a:ext>
                          </a:extLst>
                        </pic:spPr>
                      </pic:pic>
                    </a:graphicData>
                  </a:graphic>
                </wp:inline>
              </w:drawing>
            </w:r>
            <w:r w:rsidRPr="00B54832">
              <w:rPr>
                <w:rFonts w:asciiTheme="majorHAnsi" w:hAnsiTheme="majorHAnsi" w:cstheme="majorHAnsi"/>
              </w:rPr>
              <w:fldChar w:fldCharType="end"/>
            </w:r>
          </w:p>
          <w:p w14:paraId="6154F8C7" w14:textId="77777777" w:rsidR="00A03EC3" w:rsidRPr="00B54832" w:rsidRDefault="00A03EC3" w:rsidP="00A03EC3">
            <w:pPr>
              <w:jc w:val="center"/>
              <w:rPr>
                <w:rFonts w:asciiTheme="majorHAnsi" w:hAnsiTheme="majorHAnsi" w:cstheme="majorHAnsi"/>
              </w:rPr>
            </w:pPr>
          </w:p>
          <w:p w14:paraId="13D8E1BB" w14:textId="77777777" w:rsidR="00A03EC3" w:rsidRPr="00B54832" w:rsidRDefault="00A03EC3" w:rsidP="00A03EC3">
            <w:pPr>
              <w:jc w:val="center"/>
              <w:rPr>
                <w:rFonts w:asciiTheme="majorHAnsi" w:hAnsiTheme="majorHAnsi" w:cstheme="majorHAnsi"/>
              </w:rPr>
            </w:pPr>
            <w:r w:rsidRPr="00B54832">
              <w:rPr>
                <w:rFonts w:asciiTheme="majorHAnsi" w:hAnsiTheme="majorHAnsi" w:cstheme="majorHAnsi"/>
              </w:rPr>
              <w:t xml:space="preserve">Modern Lepidosaurs (lizards, snakes, amphisbaenians) </w:t>
            </w:r>
          </w:p>
          <w:p w14:paraId="02588AF2" w14:textId="77777777" w:rsidR="00A03EC3" w:rsidRPr="00B54832" w:rsidRDefault="00A03EC3" w:rsidP="00A03EC3">
            <w:pPr>
              <w:jc w:val="center"/>
              <w:rPr>
                <w:rFonts w:asciiTheme="majorHAnsi" w:hAnsiTheme="majorHAnsi" w:cstheme="majorHAnsi"/>
              </w:rPr>
            </w:pPr>
            <w:r w:rsidRPr="00B54832">
              <w:rPr>
                <w:rFonts w:asciiTheme="majorHAnsi" w:hAnsiTheme="majorHAnsi" w:cstheme="majorHAnsi"/>
              </w:rPr>
              <w:t>&amp;</w:t>
            </w:r>
          </w:p>
          <w:p w14:paraId="19D70862" w14:textId="77777777" w:rsidR="00A03EC3" w:rsidRPr="00B54832" w:rsidRDefault="00A03EC3" w:rsidP="00A03EC3">
            <w:pPr>
              <w:jc w:val="center"/>
              <w:rPr>
                <w:rFonts w:asciiTheme="majorHAnsi" w:hAnsiTheme="majorHAnsi" w:cstheme="majorHAnsi"/>
              </w:rPr>
            </w:pPr>
            <w:r w:rsidRPr="00B54832">
              <w:rPr>
                <w:rFonts w:asciiTheme="majorHAnsi" w:hAnsiTheme="majorHAnsi" w:cstheme="majorHAnsi"/>
              </w:rPr>
              <w:t>Modern Archosaurs (crocodiles, turtles/tortoises, birds)</w:t>
            </w:r>
          </w:p>
          <w:p w14:paraId="6969605B" w14:textId="77777777" w:rsidR="00A03EC3" w:rsidRPr="00B54832" w:rsidRDefault="00A03EC3" w:rsidP="00A03EC3">
            <w:pPr>
              <w:jc w:val="center"/>
              <w:rPr>
                <w:rFonts w:asciiTheme="majorHAnsi" w:hAnsiTheme="majorHAnsi" w:cstheme="majorHAnsi"/>
              </w:rPr>
            </w:pPr>
            <w:r w:rsidRPr="00B54832">
              <w:rPr>
                <w:rFonts w:asciiTheme="majorHAnsi" w:hAnsiTheme="majorHAnsi" w:cstheme="majorHAnsi"/>
              </w:rPr>
              <w:fldChar w:fldCharType="begin"/>
            </w:r>
            <w:r w:rsidRPr="00B54832">
              <w:rPr>
                <w:rFonts w:asciiTheme="majorHAnsi" w:hAnsiTheme="majorHAnsi" w:cstheme="majorHAnsi"/>
              </w:rPr>
              <w:instrText xml:space="preserve"> INCLUDEPICTURE "https://cdn.britannica.com/06/55306-004-71608E4D.jpg" \* MERGEFORMATINET </w:instrText>
            </w:r>
            <w:r w:rsidRPr="00B54832">
              <w:rPr>
                <w:rFonts w:asciiTheme="majorHAnsi" w:hAnsiTheme="majorHAnsi" w:cstheme="majorHAnsi"/>
              </w:rPr>
              <w:fldChar w:fldCharType="separate"/>
            </w:r>
            <w:r w:rsidRPr="00B54832">
              <w:rPr>
                <w:rFonts w:asciiTheme="majorHAnsi" w:hAnsiTheme="majorHAnsi" w:cstheme="majorHAnsi"/>
                <w:noProof/>
              </w:rPr>
              <w:drawing>
                <wp:inline distT="0" distB="0" distL="0" distR="0" wp14:anchorId="187639D3" wp14:editId="2D4742E9">
                  <wp:extent cx="2571747" cy="1714500"/>
                  <wp:effectExtent l="0" t="0" r="635" b="0"/>
                  <wp:docPr id="12" name="Picture 12" descr="reptiles - Students | Britannica Kids | Homework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ptiles - Students | Britannica Kids | Homework Hel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0687" cy="1813793"/>
                          </a:xfrm>
                          <a:prstGeom prst="rect">
                            <a:avLst/>
                          </a:prstGeom>
                          <a:noFill/>
                          <a:ln>
                            <a:noFill/>
                          </a:ln>
                        </pic:spPr>
                      </pic:pic>
                    </a:graphicData>
                  </a:graphic>
                </wp:inline>
              </w:drawing>
            </w:r>
            <w:r w:rsidRPr="00B54832">
              <w:rPr>
                <w:rFonts w:asciiTheme="majorHAnsi" w:hAnsiTheme="majorHAnsi" w:cstheme="majorHAnsi"/>
              </w:rPr>
              <w:fldChar w:fldCharType="end"/>
            </w:r>
            <w:r w:rsidRPr="00B54832">
              <w:rPr>
                <w:rFonts w:asciiTheme="majorHAnsi" w:hAnsiTheme="majorHAnsi" w:cstheme="majorHAnsi"/>
              </w:rPr>
              <w:t xml:space="preserve"> </w:t>
            </w:r>
            <w:r w:rsidRPr="00B54832">
              <w:rPr>
                <w:rFonts w:asciiTheme="majorHAnsi" w:hAnsiTheme="majorHAnsi" w:cstheme="majorHAnsi"/>
              </w:rPr>
              <w:fldChar w:fldCharType="begin"/>
            </w:r>
            <w:r w:rsidRPr="00B54832">
              <w:rPr>
                <w:rFonts w:asciiTheme="majorHAnsi" w:hAnsiTheme="majorHAnsi" w:cstheme="majorHAnsi"/>
              </w:rPr>
              <w:instrText xml:space="preserve"> INCLUDEPICTURE "https://cdn.britannica.com/41/182441-004-9C86A8E0.jpg" \* MERGEFORMATINET </w:instrText>
            </w:r>
            <w:r w:rsidRPr="00B54832">
              <w:rPr>
                <w:rFonts w:asciiTheme="majorHAnsi" w:hAnsiTheme="majorHAnsi" w:cstheme="majorHAnsi"/>
              </w:rPr>
              <w:fldChar w:fldCharType="separate"/>
            </w:r>
            <w:r w:rsidRPr="00B54832">
              <w:rPr>
                <w:rFonts w:asciiTheme="majorHAnsi" w:hAnsiTheme="majorHAnsi" w:cstheme="majorHAnsi"/>
                <w:noProof/>
              </w:rPr>
              <w:drawing>
                <wp:inline distT="0" distB="0" distL="0" distR="0" wp14:anchorId="12816BB0" wp14:editId="0D145867">
                  <wp:extent cx="2238375" cy="1492252"/>
                  <wp:effectExtent l="0" t="0" r="0" b="0"/>
                  <wp:docPr id="16" name="Picture 16" descr="bird - Kids | Britannica Kids | Homework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ird - Kids | Britannica Kids | Homework Hel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0670" cy="1527115"/>
                          </a:xfrm>
                          <a:prstGeom prst="rect">
                            <a:avLst/>
                          </a:prstGeom>
                          <a:noFill/>
                          <a:ln>
                            <a:noFill/>
                          </a:ln>
                        </pic:spPr>
                      </pic:pic>
                    </a:graphicData>
                  </a:graphic>
                </wp:inline>
              </w:drawing>
            </w:r>
            <w:r w:rsidRPr="00B54832">
              <w:rPr>
                <w:rFonts w:asciiTheme="majorHAnsi" w:hAnsiTheme="majorHAnsi" w:cstheme="majorHAnsi"/>
              </w:rPr>
              <w:fldChar w:fldCharType="end"/>
            </w:r>
          </w:p>
          <w:p w14:paraId="0AA28237" w14:textId="77777777" w:rsidR="00A03EC3" w:rsidRPr="00B54832" w:rsidRDefault="00A03EC3" w:rsidP="00A03EC3">
            <w:pPr>
              <w:rPr>
                <w:rFonts w:asciiTheme="majorHAnsi" w:hAnsiTheme="majorHAnsi" w:cstheme="majorHAnsi"/>
              </w:rPr>
            </w:pPr>
          </w:p>
          <w:p w14:paraId="176A34D3" w14:textId="77777777" w:rsidR="00A03EC3" w:rsidRPr="00B54832" w:rsidRDefault="00A03EC3" w:rsidP="00A03EC3">
            <w:pPr>
              <w:jc w:val="center"/>
              <w:rPr>
                <w:rFonts w:asciiTheme="majorHAnsi" w:hAnsiTheme="majorHAnsi" w:cstheme="majorHAnsi"/>
              </w:rPr>
            </w:pPr>
            <w:r w:rsidRPr="00B54832">
              <w:rPr>
                <w:rFonts w:asciiTheme="majorHAnsi" w:hAnsiTheme="majorHAnsi" w:cstheme="majorHAnsi"/>
              </w:rPr>
              <w:t>Avian and Non-avian Dinosaurs</w:t>
            </w:r>
          </w:p>
          <w:p w14:paraId="60794902" w14:textId="77777777" w:rsidR="00A03EC3" w:rsidRPr="00B54832" w:rsidRDefault="00A03EC3" w:rsidP="00A03EC3">
            <w:pPr>
              <w:jc w:val="center"/>
              <w:rPr>
                <w:rFonts w:asciiTheme="majorHAnsi" w:hAnsiTheme="majorHAnsi" w:cstheme="majorHAnsi"/>
              </w:rPr>
            </w:pPr>
            <w:r w:rsidRPr="00B54832">
              <w:rPr>
                <w:rFonts w:asciiTheme="majorHAnsi" w:hAnsiTheme="majorHAnsi" w:cstheme="majorHAnsi"/>
              </w:rPr>
              <w:fldChar w:fldCharType="begin"/>
            </w:r>
            <w:r w:rsidRPr="00B54832">
              <w:rPr>
                <w:rFonts w:asciiTheme="majorHAnsi" w:hAnsiTheme="majorHAnsi" w:cstheme="majorHAnsi"/>
              </w:rPr>
              <w:instrText xml:space="preserve"> INCLUDEPICTURE "https://www.nhm.ac.uk/content/dam/nhmwww/discover/what-are-dinosaurs/hell-creek-dinosaurs-full-width.jpg" \* MERGEFORMATINET </w:instrText>
            </w:r>
            <w:r w:rsidRPr="00B54832">
              <w:rPr>
                <w:rFonts w:asciiTheme="majorHAnsi" w:hAnsiTheme="majorHAnsi" w:cstheme="majorHAnsi"/>
              </w:rPr>
              <w:fldChar w:fldCharType="separate"/>
            </w:r>
            <w:r w:rsidRPr="00B54832">
              <w:rPr>
                <w:rFonts w:asciiTheme="majorHAnsi" w:hAnsiTheme="majorHAnsi" w:cstheme="majorHAnsi"/>
                <w:noProof/>
              </w:rPr>
              <w:drawing>
                <wp:inline distT="0" distB="0" distL="0" distR="0" wp14:anchorId="30B65BE9" wp14:editId="7C7CC7A0">
                  <wp:extent cx="2814809" cy="1457325"/>
                  <wp:effectExtent l="0" t="0" r="5080" b="0"/>
                  <wp:docPr id="17" name="Picture 17" descr="What are dinosaurs? | Natural History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hat are dinosaurs? | Natural History Muse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0520" cy="1543119"/>
                          </a:xfrm>
                          <a:prstGeom prst="rect">
                            <a:avLst/>
                          </a:prstGeom>
                          <a:noFill/>
                          <a:ln>
                            <a:noFill/>
                          </a:ln>
                        </pic:spPr>
                      </pic:pic>
                    </a:graphicData>
                  </a:graphic>
                </wp:inline>
              </w:drawing>
            </w:r>
            <w:r w:rsidRPr="00B54832">
              <w:rPr>
                <w:rFonts w:asciiTheme="majorHAnsi" w:hAnsiTheme="majorHAnsi" w:cstheme="majorHAnsi"/>
              </w:rPr>
              <w:fldChar w:fldCharType="end"/>
            </w:r>
          </w:p>
          <w:p w14:paraId="27F2C112" w14:textId="77777777" w:rsidR="00A03EC3" w:rsidRPr="00B54832" w:rsidRDefault="00A03EC3" w:rsidP="00A03EC3">
            <w:pPr>
              <w:jc w:val="center"/>
              <w:rPr>
                <w:rFonts w:asciiTheme="majorHAnsi" w:hAnsiTheme="majorHAnsi" w:cstheme="majorHAnsi"/>
              </w:rPr>
            </w:pPr>
          </w:p>
          <w:p w14:paraId="26E5A63C" w14:textId="77777777" w:rsidR="00A03EC3" w:rsidRPr="00B54832" w:rsidRDefault="00A03EC3" w:rsidP="00A03EC3">
            <w:pPr>
              <w:jc w:val="center"/>
              <w:rPr>
                <w:rFonts w:asciiTheme="majorHAnsi" w:hAnsiTheme="majorHAnsi" w:cstheme="majorHAnsi"/>
              </w:rPr>
            </w:pPr>
            <w:r w:rsidRPr="00B54832">
              <w:rPr>
                <w:rFonts w:asciiTheme="majorHAnsi" w:hAnsiTheme="majorHAnsi" w:cstheme="majorHAnsi"/>
              </w:rPr>
              <w:t>Mammalian therapsids (true mammals)</w:t>
            </w:r>
          </w:p>
          <w:p w14:paraId="05DA55F6" w14:textId="77777777" w:rsidR="00A03EC3" w:rsidRPr="00B54832" w:rsidRDefault="00A03EC3" w:rsidP="00A03EC3">
            <w:pPr>
              <w:jc w:val="center"/>
              <w:rPr>
                <w:rFonts w:asciiTheme="majorHAnsi" w:hAnsiTheme="majorHAnsi" w:cstheme="majorHAnsi"/>
              </w:rPr>
            </w:pPr>
            <w:r w:rsidRPr="00B54832">
              <w:rPr>
                <w:rFonts w:asciiTheme="majorHAnsi" w:hAnsiTheme="majorHAnsi" w:cstheme="majorHAnsi"/>
              </w:rPr>
              <w:fldChar w:fldCharType="begin"/>
            </w:r>
            <w:r w:rsidRPr="00B54832">
              <w:rPr>
                <w:rFonts w:asciiTheme="majorHAnsi" w:hAnsiTheme="majorHAnsi" w:cstheme="majorHAnsi"/>
              </w:rPr>
              <w:instrText xml:space="preserve"> INCLUDEPICTURE "https://a-z-animals.com/media/2021/01/mammals-e1611935165385.jpg" \* MERGEFORMATINET </w:instrText>
            </w:r>
            <w:r w:rsidRPr="00B54832">
              <w:rPr>
                <w:rFonts w:asciiTheme="majorHAnsi" w:hAnsiTheme="majorHAnsi" w:cstheme="majorHAnsi"/>
              </w:rPr>
              <w:fldChar w:fldCharType="separate"/>
            </w:r>
            <w:r w:rsidRPr="00B54832">
              <w:rPr>
                <w:rFonts w:asciiTheme="majorHAnsi" w:hAnsiTheme="majorHAnsi" w:cstheme="majorHAnsi"/>
                <w:noProof/>
              </w:rPr>
              <w:drawing>
                <wp:inline distT="0" distB="0" distL="0" distR="0" wp14:anchorId="552DCD67" wp14:editId="4CAC65BD">
                  <wp:extent cx="2917548" cy="1638300"/>
                  <wp:effectExtent l="0" t="0" r="0" b="0"/>
                  <wp:docPr id="20" name="Picture 20" descr="The Big List of Mammals - AZ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Big List of Mammals - AZ Animal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8832" cy="1678328"/>
                          </a:xfrm>
                          <a:prstGeom prst="rect">
                            <a:avLst/>
                          </a:prstGeom>
                          <a:noFill/>
                          <a:ln>
                            <a:noFill/>
                          </a:ln>
                        </pic:spPr>
                      </pic:pic>
                    </a:graphicData>
                  </a:graphic>
                </wp:inline>
              </w:drawing>
            </w:r>
            <w:r w:rsidRPr="00B54832">
              <w:rPr>
                <w:rFonts w:asciiTheme="majorHAnsi" w:hAnsiTheme="majorHAnsi" w:cstheme="majorHAnsi"/>
              </w:rPr>
              <w:fldChar w:fldCharType="end"/>
            </w:r>
          </w:p>
        </w:tc>
      </w:tr>
    </w:tbl>
    <w:p w14:paraId="7D99BD86" w14:textId="77777777" w:rsidR="00091595" w:rsidRPr="00B54832" w:rsidRDefault="00091595">
      <w:pPr>
        <w:rPr>
          <w:rFonts w:asciiTheme="majorHAnsi" w:hAnsiTheme="majorHAnsi" w:cstheme="majorHAnsi"/>
          <w:b/>
          <w:bCs/>
        </w:rPr>
        <w:sectPr w:rsidR="00091595" w:rsidRPr="00B54832" w:rsidSect="00A03EC3">
          <w:pgSz w:w="12240" w:h="15840"/>
          <w:pgMar w:top="720" w:right="432" w:bottom="720" w:left="432" w:header="720" w:footer="720" w:gutter="0"/>
          <w:cols w:space="720"/>
          <w:docGrid w:linePitch="360"/>
        </w:sectPr>
      </w:pPr>
    </w:p>
    <w:p w14:paraId="15DF8FFB" w14:textId="4E4F9EB5" w:rsidR="003472E5" w:rsidRPr="00B54832" w:rsidRDefault="003472E5" w:rsidP="003472E5">
      <w:pPr>
        <w:rPr>
          <w:rFonts w:asciiTheme="majorHAnsi" w:hAnsiTheme="majorHAnsi" w:cstheme="majorHAnsi"/>
        </w:rPr>
      </w:pPr>
      <w:r w:rsidRPr="00B54832">
        <w:rPr>
          <w:rFonts w:asciiTheme="majorHAnsi" w:hAnsiTheme="majorHAnsi" w:cstheme="majorHAnsi"/>
          <w:b/>
          <w:bCs/>
        </w:rPr>
        <w:lastRenderedPageBreak/>
        <w:t>Glossary</w:t>
      </w:r>
      <w:r w:rsidRPr="00B54832">
        <w:rPr>
          <w:rFonts w:asciiTheme="majorHAnsi" w:hAnsiTheme="majorHAnsi" w:cstheme="majorHAnsi"/>
        </w:rPr>
        <w:t xml:space="preserve"> </w:t>
      </w:r>
    </w:p>
    <w:p w14:paraId="3CA34409" w14:textId="77777777" w:rsidR="003472E5" w:rsidRPr="00B54832" w:rsidRDefault="003472E5" w:rsidP="003472E5">
      <w:pPr>
        <w:rPr>
          <w:rFonts w:asciiTheme="majorHAnsi" w:hAnsiTheme="majorHAnsi" w:cstheme="majorHAnsi"/>
          <w:b/>
          <w:bCs/>
        </w:rPr>
      </w:pPr>
    </w:p>
    <w:p w14:paraId="4883FCFA" w14:textId="0114880D" w:rsidR="00C26182" w:rsidRPr="00B54832" w:rsidRDefault="00C26182" w:rsidP="003472E5">
      <w:pPr>
        <w:rPr>
          <w:rFonts w:asciiTheme="majorHAnsi" w:hAnsiTheme="majorHAnsi" w:cstheme="majorHAnsi"/>
        </w:rPr>
      </w:pPr>
      <w:r w:rsidRPr="00B54832">
        <w:rPr>
          <w:rFonts w:asciiTheme="majorHAnsi" w:hAnsiTheme="majorHAnsi" w:cstheme="majorHAnsi"/>
          <w:u w:val="single"/>
        </w:rPr>
        <w:t>Acidification</w:t>
      </w:r>
      <w:r w:rsidRPr="00B54832">
        <w:rPr>
          <w:rFonts w:asciiTheme="majorHAnsi" w:hAnsiTheme="majorHAnsi" w:cstheme="majorHAnsi"/>
        </w:rPr>
        <w:t xml:space="preserve"> – </w:t>
      </w:r>
      <w:r w:rsidR="00E34CA2" w:rsidRPr="00B54832">
        <w:rPr>
          <w:rFonts w:asciiTheme="majorHAnsi" w:hAnsiTheme="majorHAnsi" w:cstheme="majorHAnsi"/>
        </w:rPr>
        <w:t>decrease in</w:t>
      </w:r>
      <w:r w:rsidR="006B3EC8" w:rsidRPr="00B54832">
        <w:rPr>
          <w:rFonts w:asciiTheme="majorHAnsi" w:hAnsiTheme="majorHAnsi" w:cstheme="majorHAnsi"/>
        </w:rPr>
        <w:t xml:space="preserve"> the pH of water or soil</w:t>
      </w:r>
      <w:r w:rsidR="00EF3369" w:rsidRPr="00B54832">
        <w:rPr>
          <w:rFonts w:asciiTheme="majorHAnsi" w:hAnsiTheme="majorHAnsi" w:cstheme="majorHAnsi"/>
        </w:rPr>
        <w:t xml:space="preserve">. </w:t>
      </w:r>
    </w:p>
    <w:p w14:paraId="58E32E67" w14:textId="688FFC3B" w:rsidR="00231F40" w:rsidRPr="00B54832" w:rsidRDefault="00231F40" w:rsidP="003472E5">
      <w:pPr>
        <w:rPr>
          <w:rFonts w:asciiTheme="majorHAnsi" w:hAnsiTheme="majorHAnsi" w:cstheme="majorHAnsi"/>
        </w:rPr>
      </w:pPr>
      <w:r w:rsidRPr="00B54832">
        <w:rPr>
          <w:rFonts w:asciiTheme="majorHAnsi" w:hAnsiTheme="majorHAnsi" w:cstheme="majorHAnsi"/>
          <w:u w:val="single"/>
        </w:rPr>
        <w:t>Anoxia</w:t>
      </w:r>
      <w:r w:rsidRPr="00B54832">
        <w:rPr>
          <w:rFonts w:asciiTheme="majorHAnsi" w:hAnsiTheme="majorHAnsi" w:cstheme="majorHAnsi"/>
        </w:rPr>
        <w:t xml:space="preserve"> – </w:t>
      </w:r>
      <w:r w:rsidR="007336B2" w:rsidRPr="00B54832">
        <w:rPr>
          <w:rFonts w:asciiTheme="majorHAnsi" w:hAnsiTheme="majorHAnsi" w:cstheme="majorHAnsi"/>
        </w:rPr>
        <w:t>an absence of</w:t>
      </w:r>
      <w:r w:rsidRPr="00B54832">
        <w:rPr>
          <w:rFonts w:asciiTheme="majorHAnsi" w:hAnsiTheme="majorHAnsi" w:cstheme="majorHAnsi"/>
        </w:rPr>
        <w:t xml:space="preserve"> oxygen. </w:t>
      </w:r>
    </w:p>
    <w:p w14:paraId="6D8AE1D7" w14:textId="6702F264" w:rsidR="00DA155A" w:rsidRPr="00B54832" w:rsidRDefault="00F35A18" w:rsidP="003472E5">
      <w:pPr>
        <w:rPr>
          <w:rFonts w:asciiTheme="majorHAnsi" w:hAnsiTheme="majorHAnsi" w:cstheme="majorHAnsi"/>
        </w:rPr>
      </w:pPr>
      <w:r w:rsidRPr="00B54832">
        <w:rPr>
          <w:rFonts w:asciiTheme="majorHAnsi" w:hAnsiTheme="majorHAnsi" w:cstheme="majorHAnsi"/>
          <w:u w:val="single"/>
        </w:rPr>
        <w:t>Archosauromorphs</w:t>
      </w:r>
      <w:r w:rsidR="00DA155A" w:rsidRPr="00B54832">
        <w:rPr>
          <w:rFonts w:asciiTheme="majorHAnsi" w:hAnsiTheme="majorHAnsi" w:cstheme="majorHAnsi"/>
        </w:rPr>
        <w:t xml:space="preserve"> – </w:t>
      </w:r>
      <w:r w:rsidR="00D02645" w:rsidRPr="00B54832">
        <w:rPr>
          <w:rFonts w:asciiTheme="majorHAnsi" w:hAnsiTheme="majorHAnsi" w:cstheme="majorHAnsi"/>
        </w:rPr>
        <w:t>greek for “ruling lizard forms</w:t>
      </w:r>
      <w:r w:rsidR="00AD6AC2" w:rsidRPr="00B54832">
        <w:rPr>
          <w:rFonts w:asciiTheme="majorHAnsi" w:hAnsiTheme="majorHAnsi" w:cstheme="majorHAnsi"/>
        </w:rPr>
        <w:t>.</w:t>
      </w:r>
      <w:r w:rsidR="00D02645" w:rsidRPr="00B54832">
        <w:rPr>
          <w:rFonts w:asciiTheme="majorHAnsi" w:hAnsiTheme="majorHAnsi" w:cstheme="majorHAnsi"/>
        </w:rPr>
        <w:t>”</w:t>
      </w:r>
      <w:r w:rsidR="00AD6AC2" w:rsidRPr="00B54832">
        <w:rPr>
          <w:rFonts w:asciiTheme="majorHAnsi" w:hAnsiTheme="majorHAnsi" w:cstheme="majorHAnsi"/>
        </w:rPr>
        <w:t xml:space="preserve"> A</w:t>
      </w:r>
      <w:r w:rsidR="007336B2" w:rsidRPr="00B54832">
        <w:rPr>
          <w:rFonts w:asciiTheme="majorHAnsi" w:hAnsiTheme="majorHAnsi" w:cstheme="majorHAnsi"/>
        </w:rPr>
        <w:t>nimals</w:t>
      </w:r>
      <w:r w:rsidR="00DA155A" w:rsidRPr="00B54832">
        <w:rPr>
          <w:rFonts w:asciiTheme="majorHAnsi" w:hAnsiTheme="majorHAnsi" w:cstheme="majorHAnsi"/>
        </w:rPr>
        <w:t xml:space="preserve"> that are related to birds, crocodiles</w:t>
      </w:r>
      <w:r w:rsidR="006C2BF5" w:rsidRPr="00B54832">
        <w:rPr>
          <w:rFonts w:asciiTheme="majorHAnsi" w:hAnsiTheme="majorHAnsi" w:cstheme="majorHAnsi"/>
        </w:rPr>
        <w:t>/alligators</w:t>
      </w:r>
      <w:r w:rsidR="00DA155A" w:rsidRPr="00B54832">
        <w:rPr>
          <w:rFonts w:asciiTheme="majorHAnsi" w:hAnsiTheme="majorHAnsi" w:cstheme="majorHAnsi"/>
        </w:rPr>
        <w:t>, dinosaurs, and turtles.</w:t>
      </w:r>
    </w:p>
    <w:p w14:paraId="5E75DB6B" w14:textId="5AAE58A0" w:rsidR="003472E5" w:rsidRPr="00B54832" w:rsidRDefault="003472E5" w:rsidP="003472E5">
      <w:pPr>
        <w:rPr>
          <w:rFonts w:asciiTheme="majorHAnsi" w:hAnsiTheme="majorHAnsi" w:cstheme="majorHAnsi"/>
        </w:rPr>
      </w:pPr>
      <w:r w:rsidRPr="00B54832">
        <w:rPr>
          <w:rFonts w:asciiTheme="majorHAnsi" w:hAnsiTheme="majorHAnsi" w:cstheme="majorHAnsi"/>
          <w:u w:val="single"/>
        </w:rPr>
        <w:t>Atmosphere</w:t>
      </w:r>
      <w:r w:rsidRPr="00B54832">
        <w:rPr>
          <w:rFonts w:asciiTheme="majorHAnsi" w:hAnsiTheme="majorHAnsi" w:cstheme="majorHAnsi"/>
        </w:rPr>
        <w:t xml:space="preserve"> – a layer or layers of gases surrounding the Earth and other planets/material bodies, that is held in place by gravity.  </w:t>
      </w:r>
    </w:p>
    <w:p w14:paraId="6A6F8304" w14:textId="77777777" w:rsidR="003472E5" w:rsidRPr="00B54832" w:rsidRDefault="003472E5" w:rsidP="003472E5">
      <w:pPr>
        <w:rPr>
          <w:rFonts w:asciiTheme="majorHAnsi" w:hAnsiTheme="majorHAnsi" w:cstheme="majorHAnsi"/>
        </w:rPr>
      </w:pPr>
      <w:r w:rsidRPr="00B54832">
        <w:rPr>
          <w:rFonts w:asciiTheme="majorHAnsi" w:hAnsiTheme="majorHAnsi" w:cstheme="majorHAnsi"/>
          <w:u w:val="single"/>
        </w:rPr>
        <w:t>Atmospheric CO</w:t>
      </w:r>
      <w:r w:rsidRPr="00B54832">
        <w:rPr>
          <w:rFonts w:asciiTheme="majorHAnsi" w:hAnsiTheme="majorHAnsi" w:cstheme="majorHAnsi"/>
          <w:u w:val="single"/>
          <w:vertAlign w:val="subscript"/>
        </w:rPr>
        <w:t>2</w:t>
      </w:r>
      <w:r w:rsidRPr="00B54832">
        <w:rPr>
          <w:rFonts w:asciiTheme="majorHAnsi" w:hAnsiTheme="majorHAnsi" w:cstheme="majorHAnsi"/>
          <w:u w:val="single"/>
        </w:rPr>
        <w:t xml:space="preserve"> Concentration (pCO</w:t>
      </w:r>
      <w:r w:rsidRPr="00B54832">
        <w:rPr>
          <w:rFonts w:asciiTheme="majorHAnsi" w:hAnsiTheme="majorHAnsi" w:cstheme="majorHAnsi"/>
          <w:u w:val="single"/>
          <w:vertAlign w:val="subscript"/>
        </w:rPr>
        <w:t>2</w:t>
      </w:r>
      <w:r w:rsidRPr="00B54832">
        <w:rPr>
          <w:rFonts w:asciiTheme="majorHAnsi" w:hAnsiTheme="majorHAnsi" w:cstheme="majorHAnsi"/>
          <w:u w:val="single"/>
        </w:rPr>
        <w:t>)</w:t>
      </w:r>
      <w:r w:rsidRPr="00B54832">
        <w:rPr>
          <w:rFonts w:asciiTheme="majorHAnsi" w:hAnsiTheme="majorHAnsi" w:cstheme="majorHAnsi"/>
        </w:rPr>
        <w:t xml:space="preserve"> – the amount of carbon dioxide gas dissolved in the atmosphere measured in ppm (parts-per-million) or percent concentration.</w:t>
      </w:r>
    </w:p>
    <w:p w14:paraId="530226EA" w14:textId="77777777" w:rsidR="003472E5" w:rsidRPr="00B54832" w:rsidRDefault="003472E5" w:rsidP="003472E5">
      <w:pPr>
        <w:rPr>
          <w:rFonts w:asciiTheme="majorHAnsi" w:hAnsiTheme="majorHAnsi" w:cstheme="majorHAnsi"/>
        </w:rPr>
      </w:pPr>
      <w:r w:rsidRPr="00B54832">
        <w:rPr>
          <w:rFonts w:asciiTheme="majorHAnsi" w:hAnsiTheme="majorHAnsi" w:cstheme="majorHAnsi"/>
          <w:u w:val="single"/>
        </w:rPr>
        <w:t>Atomic Mass Unit (AMU)</w:t>
      </w:r>
      <w:r w:rsidRPr="00B54832">
        <w:rPr>
          <w:rFonts w:asciiTheme="majorHAnsi" w:hAnsiTheme="majorHAnsi" w:cstheme="majorHAnsi"/>
        </w:rPr>
        <w:t xml:space="preserve"> – unit of measurement at the atomic scale. </w:t>
      </w:r>
    </w:p>
    <w:p w14:paraId="149BBF85" w14:textId="77777777" w:rsidR="003472E5" w:rsidRPr="00B54832" w:rsidRDefault="003472E5" w:rsidP="003472E5">
      <w:pPr>
        <w:rPr>
          <w:rFonts w:asciiTheme="majorHAnsi" w:hAnsiTheme="majorHAnsi" w:cstheme="majorHAnsi"/>
        </w:rPr>
      </w:pPr>
      <w:r w:rsidRPr="00B54832">
        <w:rPr>
          <w:rFonts w:asciiTheme="majorHAnsi" w:hAnsiTheme="majorHAnsi" w:cstheme="majorHAnsi"/>
          <w:u w:val="single"/>
        </w:rPr>
        <w:t>Biogeochemical Pathways</w:t>
      </w:r>
      <w:r w:rsidRPr="00B54832">
        <w:rPr>
          <w:rFonts w:asciiTheme="majorHAnsi" w:hAnsiTheme="majorHAnsi" w:cstheme="majorHAnsi"/>
        </w:rPr>
        <w:t xml:space="preserve"> – any natural pathways by which essential elements of living matter are circulated. Biogeochemical refers to the consideration of the biological, geological, and chemical aspects of each cycle. Biogeochemical cycles can be gaseous (nitrogen, oxygen, carbon, and water) and sedimentary (iron, calcium, phosphorus, sulfur, and other earthbound elements). </w:t>
      </w:r>
    </w:p>
    <w:p w14:paraId="360F02FF" w14:textId="77777777" w:rsidR="003472E5" w:rsidRPr="00B54832" w:rsidRDefault="003472E5" w:rsidP="003472E5">
      <w:pPr>
        <w:rPr>
          <w:rFonts w:asciiTheme="majorHAnsi" w:hAnsiTheme="majorHAnsi" w:cstheme="majorHAnsi"/>
        </w:rPr>
      </w:pPr>
      <w:r w:rsidRPr="00B54832">
        <w:rPr>
          <w:rFonts w:asciiTheme="majorHAnsi" w:hAnsiTheme="majorHAnsi" w:cstheme="majorHAnsi"/>
          <w:u w:val="single"/>
        </w:rPr>
        <w:t>Biogeochemistry</w:t>
      </w:r>
      <w:r w:rsidRPr="00B54832">
        <w:rPr>
          <w:rFonts w:asciiTheme="majorHAnsi" w:hAnsiTheme="majorHAnsi" w:cstheme="majorHAnsi"/>
        </w:rPr>
        <w:t xml:space="preserve"> – the study of the chemical, physical, geological, and biological processes and reactions that govern the composition of the natural environment (including the biosphere, cryosphere, hydrosphere, pedosphere, atmosphere, and geosphere).</w:t>
      </w:r>
    </w:p>
    <w:p w14:paraId="78F2B485" w14:textId="77777777" w:rsidR="003472E5" w:rsidRPr="00B54832" w:rsidRDefault="003472E5" w:rsidP="003472E5">
      <w:pPr>
        <w:rPr>
          <w:rFonts w:asciiTheme="majorHAnsi" w:hAnsiTheme="majorHAnsi" w:cstheme="majorHAnsi"/>
        </w:rPr>
      </w:pPr>
      <w:r w:rsidRPr="00B54832">
        <w:rPr>
          <w:rFonts w:asciiTheme="majorHAnsi" w:hAnsiTheme="majorHAnsi" w:cstheme="majorHAnsi"/>
          <w:u w:val="single"/>
        </w:rPr>
        <w:t>Biosphere</w:t>
      </w:r>
      <w:r w:rsidRPr="00B54832">
        <w:rPr>
          <w:rFonts w:asciiTheme="majorHAnsi" w:hAnsiTheme="majorHAnsi" w:cstheme="majorHAnsi"/>
        </w:rPr>
        <w:t xml:space="preserve"> – regions of the surface, atmosphere, and hydrosphere of the earth (or other analogous parts of other planets) occupied by living organisms. </w:t>
      </w:r>
    </w:p>
    <w:p w14:paraId="120441E3" w14:textId="77777777" w:rsidR="003472E5" w:rsidRPr="00B54832" w:rsidRDefault="003472E5" w:rsidP="003472E5">
      <w:pPr>
        <w:rPr>
          <w:rFonts w:asciiTheme="majorHAnsi" w:hAnsiTheme="majorHAnsi" w:cstheme="majorHAnsi"/>
        </w:rPr>
      </w:pPr>
      <w:r w:rsidRPr="00B54832">
        <w:rPr>
          <w:rFonts w:asciiTheme="majorHAnsi" w:hAnsiTheme="majorHAnsi" w:cstheme="majorHAnsi"/>
          <w:u w:val="single"/>
        </w:rPr>
        <w:t>Calcium Carbonate (CaCO</w:t>
      </w:r>
      <w:r w:rsidRPr="00B54832">
        <w:rPr>
          <w:rFonts w:asciiTheme="majorHAnsi" w:hAnsiTheme="majorHAnsi" w:cstheme="majorHAnsi"/>
          <w:u w:val="single"/>
          <w:vertAlign w:val="subscript"/>
        </w:rPr>
        <w:t>3</w:t>
      </w:r>
      <w:r w:rsidRPr="00B54832">
        <w:rPr>
          <w:rFonts w:asciiTheme="majorHAnsi" w:hAnsiTheme="majorHAnsi" w:cstheme="majorHAnsi"/>
          <w:u w:val="single"/>
        </w:rPr>
        <w:t>)</w:t>
      </w:r>
      <w:r w:rsidRPr="00B54832">
        <w:rPr>
          <w:rFonts w:asciiTheme="majorHAnsi" w:hAnsiTheme="majorHAnsi" w:cstheme="majorHAnsi"/>
        </w:rPr>
        <w:t xml:space="preserve"> – a chemical compound found in rocks as the minerals calcite and aragonite and is the main component of shells of marine organisms, snails, and eggs. </w:t>
      </w:r>
    </w:p>
    <w:p w14:paraId="486066C6" w14:textId="77777777" w:rsidR="003472E5" w:rsidRPr="00B54832" w:rsidRDefault="003472E5" w:rsidP="003472E5">
      <w:pPr>
        <w:rPr>
          <w:rFonts w:asciiTheme="majorHAnsi" w:hAnsiTheme="majorHAnsi" w:cstheme="majorHAnsi"/>
        </w:rPr>
      </w:pPr>
      <w:r w:rsidRPr="00B54832">
        <w:rPr>
          <w:rFonts w:asciiTheme="majorHAnsi" w:hAnsiTheme="majorHAnsi" w:cstheme="majorHAnsi"/>
          <w:u w:val="single"/>
        </w:rPr>
        <w:t>Carbon Cycle</w:t>
      </w:r>
      <w:r w:rsidRPr="00B54832">
        <w:rPr>
          <w:rFonts w:asciiTheme="majorHAnsi" w:hAnsiTheme="majorHAnsi" w:cstheme="majorHAnsi"/>
        </w:rPr>
        <w:t xml:space="preserve"> – biogeochemical cycle by which carbon is exchanged among the biosphere, pedosphere, geosphere, hydrosphere, and atmosphere of the Earth. </w:t>
      </w:r>
    </w:p>
    <w:p w14:paraId="35539472" w14:textId="77777777" w:rsidR="003472E5" w:rsidRPr="00B54832" w:rsidRDefault="003472E5" w:rsidP="003472E5">
      <w:pPr>
        <w:rPr>
          <w:rFonts w:asciiTheme="majorHAnsi" w:hAnsiTheme="majorHAnsi" w:cstheme="majorHAnsi"/>
        </w:rPr>
      </w:pPr>
      <w:r w:rsidRPr="00B54832">
        <w:rPr>
          <w:rFonts w:asciiTheme="majorHAnsi" w:hAnsiTheme="majorHAnsi" w:cstheme="majorHAnsi"/>
          <w:u w:val="single"/>
        </w:rPr>
        <w:t>Carbon Sink</w:t>
      </w:r>
      <w:r w:rsidRPr="00B54832">
        <w:rPr>
          <w:rFonts w:asciiTheme="majorHAnsi" w:hAnsiTheme="majorHAnsi" w:cstheme="majorHAnsi"/>
        </w:rPr>
        <w:t xml:space="preserve"> – a natural reservoir that stores carbon-containing chemical compounds accumulated over an infinite period. Examples include forests, bogs, and the ocean. </w:t>
      </w:r>
    </w:p>
    <w:p w14:paraId="62729D13" w14:textId="77777777" w:rsidR="003472E5" w:rsidRPr="00B54832" w:rsidRDefault="003472E5" w:rsidP="003472E5">
      <w:pPr>
        <w:rPr>
          <w:rFonts w:asciiTheme="majorHAnsi" w:hAnsiTheme="majorHAnsi" w:cstheme="majorHAnsi"/>
        </w:rPr>
      </w:pPr>
      <w:r w:rsidRPr="00B54832">
        <w:rPr>
          <w:rFonts w:asciiTheme="majorHAnsi" w:hAnsiTheme="majorHAnsi" w:cstheme="majorHAnsi"/>
          <w:u w:val="single"/>
        </w:rPr>
        <w:t>Decomposition</w:t>
      </w:r>
      <w:r w:rsidRPr="00B54832">
        <w:rPr>
          <w:rFonts w:asciiTheme="majorHAnsi" w:hAnsiTheme="majorHAnsi" w:cstheme="majorHAnsi"/>
        </w:rPr>
        <w:t xml:space="preserve"> – </w:t>
      </w:r>
      <w:r w:rsidRPr="00B54832">
        <w:rPr>
          <w:rFonts w:asciiTheme="majorHAnsi" w:hAnsiTheme="majorHAnsi" w:cstheme="majorHAnsi"/>
          <w:shd w:val="clear" w:color="auto" w:fill="FFFFFF"/>
        </w:rPr>
        <w:t>the process by which dead organic substances are broken down into simpler organic or inorganic matter such as carbon dioxide, water, simple sugars, and mineral salts. The process is a part of the nutrient cycle and is essential for recycling the finite matter that occupies physical space in the biosphere. </w:t>
      </w:r>
    </w:p>
    <w:p w14:paraId="6200BC90" w14:textId="77777777" w:rsidR="003472E5" w:rsidRPr="00B54832" w:rsidRDefault="003472E5" w:rsidP="003472E5">
      <w:pPr>
        <w:rPr>
          <w:rFonts w:asciiTheme="majorHAnsi" w:hAnsiTheme="majorHAnsi" w:cstheme="majorHAnsi"/>
        </w:rPr>
      </w:pPr>
      <w:r w:rsidRPr="00B54832">
        <w:rPr>
          <w:rFonts w:asciiTheme="majorHAnsi" w:hAnsiTheme="majorHAnsi" w:cstheme="majorHAnsi"/>
          <w:u w:val="single"/>
        </w:rPr>
        <w:t>Geosphere</w:t>
      </w:r>
      <w:r w:rsidRPr="00B54832">
        <w:rPr>
          <w:rFonts w:asciiTheme="majorHAnsi" w:hAnsiTheme="majorHAnsi" w:cstheme="majorHAnsi"/>
        </w:rPr>
        <w:t xml:space="preserve"> – the solid parts of the planet, specifically the deep earth through the mantle. </w:t>
      </w:r>
    </w:p>
    <w:p w14:paraId="514ED846" w14:textId="77777777" w:rsidR="003472E5" w:rsidRPr="00B54832" w:rsidRDefault="003472E5" w:rsidP="003472E5">
      <w:pPr>
        <w:rPr>
          <w:rFonts w:asciiTheme="majorHAnsi" w:hAnsiTheme="majorHAnsi" w:cstheme="majorHAnsi"/>
        </w:rPr>
      </w:pPr>
      <w:r w:rsidRPr="00B54832">
        <w:rPr>
          <w:rFonts w:asciiTheme="majorHAnsi" w:hAnsiTheme="majorHAnsi" w:cstheme="majorHAnsi"/>
          <w:u w:val="single"/>
        </w:rPr>
        <w:t>Greenhouse Effect</w:t>
      </w:r>
      <w:r w:rsidRPr="00B54832">
        <w:rPr>
          <w:rFonts w:asciiTheme="majorHAnsi" w:hAnsiTheme="majorHAnsi" w:cstheme="majorHAnsi"/>
        </w:rPr>
        <w:t xml:space="preserve"> – trapping of the sun’s warmth in a plant’s lower atmosphere, due to the greater transparency of the atmosphere to visible radiation from the sun than to infrared radiation emitted from the plant’s surface. </w:t>
      </w:r>
    </w:p>
    <w:p w14:paraId="58CBC7DA" w14:textId="77777777" w:rsidR="003472E5" w:rsidRPr="00B54832" w:rsidRDefault="003472E5" w:rsidP="003472E5">
      <w:pPr>
        <w:rPr>
          <w:rFonts w:asciiTheme="majorHAnsi" w:hAnsiTheme="majorHAnsi" w:cstheme="majorHAnsi"/>
        </w:rPr>
      </w:pPr>
      <w:r w:rsidRPr="00B54832">
        <w:rPr>
          <w:rFonts w:asciiTheme="majorHAnsi" w:hAnsiTheme="majorHAnsi" w:cstheme="majorHAnsi"/>
          <w:u w:val="single"/>
        </w:rPr>
        <w:t>Greenhouse Gases</w:t>
      </w:r>
      <w:r w:rsidRPr="00B54832">
        <w:rPr>
          <w:rFonts w:asciiTheme="majorHAnsi" w:hAnsiTheme="majorHAnsi" w:cstheme="majorHAnsi"/>
        </w:rPr>
        <w:t xml:space="preserve"> – a gas that contributes to the greenhouse effect by absorbing infrared radiation.</w:t>
      </w:r>
    </w:p>
    <w:p w14:paraId="1CBEC88B" w14:textId="77777777" w:rsidR="003472E5" w:rsidRPr="00B54832" w:rsidRDefault="003472E5" w:rsidP="003472E5">
      <w:pPr>
        <w:rPr>
          <w:rFonts w:asciiTheme="majorHAnsi" w:hAnsiTheme="majorHAnsi" w:cstheme="majorHAnsi"/>
        </w:rPr>
      </w:pPr>
      <w:r w:rsidRPr="00B54832">
        <w:rPr>
          <w:rFonts w:asciiTheme="majorHAnsi" w:hAnsiTheme="majorHAnsi" w:cstheme="majorHAnsi"/>
          <w:u w:val="single"/>
        </w:rPr>
        <w:t>Hydrosphere</w:t>
      </w:r>
      <w:r w:rsidRPr="00B54832">
        <w:rPr>
          <w:rFonts w:asciiTheme="majorHAnsi" w:hAnsiTheme="majorHAnsi" w:cstheme="majorHAnsi"/>
        </w:rPr>
        <w:t xml:space="preserve"> – all the waters on the earth’s surface, such as lakes and seas, and can sometimes include clouds and water vapor. </w:t>
      </w:r>
    </w:p>
    <w:p w14:paraId="5E2047DF" w14:textId="77777777" w:rsidR="003472E5" w:rsidRPr="00B54832" w:rsidRDefault="003472E5" w:rsidP="003472E5">
      <w:pPr>
        <w:rPr>
          <w:rFonts w:asciiTheme="majorHAnsi" w:hAnsiTheme="majorHAnsi" w:cstheme="majorHAnsi"/>
        </w:rPr>
      </w:pPr>
      <w:r w:rsidRPr="00B54832">
        <w:rPr>
          <w:rFonts w:asciiTheme="majorHAnsi" w:hAnsiTheme="majorHAnsi" w:cstheme="majorHAnsi"/>
          <w:u w:val="single"/>
        </w:rPr>
        <w:t>Inorganic</w:t>
      </w:r>
      <w:r w:rsidRPr="00B54832">
        <w:rPr>
          <w:rFonts w:asciiTheme="majorHAnsi" w:hAnsiTheme="majorHAnsi" w:cstheme="majorHAnsi"/>
        </w:rPr>
        <w:t xml:space="preserve"> – not consisting of or deriving from living matter. </w:t>
      </w:r>
    </w:p>
    <w:p w14:paraId="17722BE0" w14:textId="77777777" w:rsidR="003472E5" w:rsidRPr="00B54832" w:rsidRDefault="003472E5" w:rsidP="003472E5">
      <w:pPr>
        <w:rPr>
          <w:rFonts w:asciiTheme="majorHAnsi" w:hAnsiTheme="majorHAnsi" w:cstheme="majorHAnsi"/>
        </w:rPr>
      </w:pPr>
      <w:r w:rsidRPr="00B54832">
        <w:rPr>
          <w:rFonts w:asciiTheme="majorHAnsi" w:hAnsiTheme="majorHAnsi" w:cstheme="majorHAnsi"/>
          <w:u w:val="single"/>
        </w:rPr>
        <w:t>Isotope</w:t>
      </w:r>
      <w:r w:rsidRPr="00B54832">
        <w:rPr>
          <w:rFonts w:asciiTheme="majorHAnsi" w:hAnsiTheme="majorHAnsi" w:cstheme="majorHAnsi"/>
        </w:rPr>
        <w:t xml:space="preserve"> – chemical element which differs in the number of neutrons.  </w:t>
      </w:r>
    </w:p>
    <w:p w14:paraId="1209FF81" w14:textId="77777777" w:rsidR="003472E5" w:rsidRPr="00B54832" w:rsidRDefault="003472E5" w:rsidP="003472E5">
      <w:pPr>
        <w:rPr>
          <w:rFonts w:asciiTheme="majorHAnsi" w:hAnsiTheme="majorHAnsi" w:cstheme="majorHAnsi"/>
        </w:rPr>
      </w:pPr>
      <w:r w:rsidRPr="00B54832">
        <w:rPr>
          <w:rFonts w:asciiTheme="majorHAnsi" w:hAnsiTheme="majorHAnsi" w:cstheme="majorHAnsi"/>
          <w:u w:val="single"/>
        </w:rPr>
        <w:t>Large Igneous Provinces (LIP)</w:t>
      </w:r>
      <w:r w:rsidRPr="00B54832">
        <w:rPr>
          <w:rFonts w:asciiTheme="majorHAnsi" w:hAnsiTheme="majorHAnsi" w:cstheme="majorHAnsi"/>
        </w:rPr>
        <w:t xml:space="preserve"> – an extremely large accumulation of igneous rocks that have an aerial extent greater than 0.1 Mkm</w:t>
      </w:r>
      <w:r w:rsidRPr="00B54832">
        <w:rPr>
          <w:rFonts w:asciiTheme="majorHAnsi" w:hAnsiTheme="majorHAnsi" w:cstheme="majorHAnsi"/>
          <w:vertAlign w:val="superscript"/>
        </w:rPr>
        <w:t>2</w:t>
      </w:r>
      <w:r w:rsidRPr="00B54832">
        <w:rPr>
          <w:rFonts w:asciiTheme="majorHAnsi" w:hAnsiTheme="majorHAnsi" w:cstheme="majorHAnsi"/>
        </w:rPr>
        <w:t xml:space="preserve"> (mega kilometers squared), igneous volume greater than 0.1 Mkm</w:t>
      </w:r>
      <w:r w:rsidRPr="00B54832">
        <w:rPr>
          <w:rFonts w:asciiTheme="majorHAnsi" w:hAnsiTheme="majorHAnsi" w:cstheme="majorHAnsi"/>
          <w:vertAlign w:val="superscript"/>
        </w:rPr>
        <w:t>3</w:t>
      </w:r>
      <w:r w:rsidRPr="00B54832">
        <w:rPr>
          <w:rFonts w:asciiTheme="majorHAnsi" w:hAnsiTheme="majorHAnsi" w:cstheme="majorHAnsi"/>
        </w:rPr>
        <w:t xml:space="preserve"> (mega kilometers cubed) and a maximum lifespan of ~50 </w:t>
      </w:r>
      <w:proofErr w:type="spellStart"/>
      <w:r w:rsidRPr="00B54832">
        <w:rPr>
          <w:rFonts w:asciiTheme="majorHAnsi" w:hAnsiTheme="majorHAnsi" w:cstheme="majorHAnsi"/>
        </w:rPr>
        <w:t>Myr</w:t>
      </w:r>
      <w:proofErr w:type="spellEnd"/>
      <w:r w:rsidRPr="00B54832">
        <w:rPr>
          <w:rFonts w:asciiTheme="majorHAnsi" w:hAnsiTheme="majorHAnsi" w:cstheme="majorHAnsi"/>
        </w:rPr>
        <w:t xml:space="preserve"> (million years) that </w:t>
      </w:r>
      <w:r w:rsidRPr="00B54832">
        <w:rPr>
          <w:rFonts w:asciiTheme="majorHAnsi" w:hAnsiTheme="majorHAnsi" w:cstheme="majorHAnsi"/>
        </w:rPr>
        <w:lastRenderedPageBreak/>
        <w:t xml:space="preserve">have intraplate tectonic settings or geochemical affinities, and are characterized by igneous pulse(s) of short duration (~1-5 </w:t>
      </w:r>
      <w:proofErr w:type="spellStart"/>
      <w:r w:rsidRPr="00B54832">
        <w:rPr>
          <w:rFonts w:asciiTheme="majorHAnsi" w:hAnsiTheme="majorHAnsi" w:cstheme="majorHAnsi"/>
        </w:rPr>
        <w:t>Myr</w:t>
      </w:r>
      <w:proofErr w:type="spellEnd"/>
      <w:r w:rsidRPr="00B54832">
        <w:rPr>
          <w:rFonts w:asciiTheme="majorHAnsi" w:hAnsiTheme="majorHAnsi" w:cstheme="majorHAnsi"/>
        </w:rPr>
        <w:t xml:space="preserve">) during which a large proportion (&gt;75%) of the total igneous volume has been emplaced.  </w:t>
      </w:r>
    </w:p>
    <w:p w14:paraId="5AC3C5CA" w14:textId="1407DA65" w:rsidR="0035790E" w:rsidRPr="00B54832" w:rsidRDefault="0035790E" w:rsidP="003472E5">
      <w:pPr>
        <w:rPr>
          <w:rFonts w:asciiTheme="majorHAnsi" w:hAnsiTheme="majorHAnsi" w:cstheme="majorHAnsi"/>
        </w:rPr>
      </w:pPr>
      <w:r w:rsidRPr="00B54832">
        <w:rPr>
          <w:rFonts w:asciiTheme="majorHAnsi" w:hAnsiTheme="majorHAnsi" w:cstheme="majorHAnsi"/>
          <w:u w:val="single"/>
        </w:rPr>
        <w:t>Mass extinction</w:t>
      </w:r>
      <w:r w:rsidRPr="00B54832">
        <w:rPr>
          <w:rFonts w:asciiTheme="majorHAnsi" w:hAnsiTheme="majorHAnsi" w:cstheme="majorHAnsi"/>
        </w:rPr>
        <w:t xml:space="preserve"> – An extinction event where ~75% of the species vanish in a geologically short period of time, typically less than 2.8 million years</w:t>
      </w:r>
      <w:r w:rsidR="000A7044" w:rsidRPr="00B54832">
        <w:rPr>
          <w:rFonts w:asciiTheme="majorHAnsi" w:hAnsiTheme="majorHAnsi" w:cstheme="majorHAnsi"/>
        </w:rPr>
        <w:t>.</w:t>
      </w:r>
      <w:r w:rsidRPr="00B54832">
        <w:rPr>
          <w:rFonts w:asciiTheme="majorHAnsi" w:hAnsiTheme="majorHAnsi" w:cstheme="majorHAnsi"/>
        </w:rPr>
        <w:t xml:space="preserve"> </w:t>
      </w:r>
    </w:p>
    <w:p w14:paraId="56A6A5E9" w14:textId="10DDB609" w:rsidR="00DA155A" w:rsidRPr="00B54832" w:rsidRDefault="00DA155A" w:rsidP="003472E5">
      <w:pPr>
        <w:rPr>
          <w:rFonts w:asciiTheme="majorHAnsi" w:hAnsiTheme="majorHAnsi" w:cstheme="majorHAnsi"/>
        </w:rPr>
      </w:pPr>
      <w:r w:rsidRPr="00B54832">
        <w:rPr>
          <w:rFonts w:asciiTheme="majorHAnsi" w:hAnsiTheme="majorHAnsi" w:cstheme="majorHAnsi"/>
          <w:u w:val="single"/>
        </w:rPr>
        <w:t>Non-mammalian therapsid</w:t>
      </w:r>
      <w:r w:rsidRPr="00B54832">
        <w:rPr>
          <w:rFonts w:asciiTheme="majorHAnsi" w:hAnsiTheme="majorHAnsi" w:cstheme="majorHAnsi"/>
        </w:rPr>
        <w:t xml:space="preserve"> – Reptiles that </w:t>
      </w:r>
      <w:r w:rsidR="0062146E" w:rsidRPr="00B54832">
        <w:rPr>
          <w:rFonts w:asciiTheme="majorHAnsi" w:hAnsiTheme="majorHAnsi" w:cstheme="majorHAnsi"/>
        </w:rPr>
        <w:t>were</w:t>
      </w:r>
      <w:r w:rsidRPr="00B54832">
        <w:rPr>
          <w:rFonts w:asciiTheme="majorHAnsi" w:hAnsiTheme="majorHAnsi" w:cstheme="majorHAnsi"/>
        </w:rPr>
        <w:t xml:space="preserve"> related to modern mammals but are now </w:t>
      </w:r>
      <w:r w:rsidR="000C60A9" w:rsidRPr="00B54832">
        <w:rPr>
          <w:rFonts w:asciiTheme="majorHAnsi" w:hAnsiTheme="majorHAnsi" w:cstheme="majorHAnsi"/>
        </w:rPr>
        <w:t>extinct</w:t>
      </w:r>
      <w:r w:rsidRPr="00B54832">
        <w:rPr>
          <w:rFonts w:asciiTheme="majorHAnsi" w:hAnsiTheme="majorHAnsi" w:cstheme="majorHAnsi"/>
        </w:rPr>
        <w:t xml:space="preserve">. </w:t>
      </w:r>
    </w:p>
    <w:p w14:paraId="249BA426" w14:textId="16264EB8" w:rsidR="003472E5" w:rsidRPr="00B54832" w:rsidRDefault="003472E5" w:rsidP="003472E5">
      <w:pPr>
        <w:rPr>
          <w:rFonts w:asciiTheme="majorHAnsi" w:hAnsiTheme="majorHAnsi" w:cstheme="majorHAnsi"/>
        </w:rPr>
      </w:pPr>
      <w:r w:rsidRPr="00B54832">
        <w:rPr>
          <w:rFonts w:asciiTheme="majorHAnsi" w:hAnsiTheme="majorHAnsi" w:cstheme="majorHAnsi"/>
          <w:u w:val="single"/>
        </w:rPr>
        <w:t>Organic</w:t>
      </w:r>
      <w:r w:rsidRPr="00B54832">
        <w:rPr>
          <w:rFonts w:asciiTheme="majorHAnsi" w:hAnsiTheme="majorHAnsi" w:cstheme="majorHAnsi"/>
        </w:rPr>
        <w:t xml:space="preserve"> – referring to or derived from living matter. </w:t>
      </w:r>
    </w:p>
    <w:p w14:paraId="01F506B2" w14:textId="77777777" w:rsidR="003472E5" w:rsidRPr="00B54832" w:rsidRDefault="003472E5" w:rsidP="003472E5">
      <w:pPr>
        <w:rPr>
          <w:rFonts w:asciiTheme="majorHAnsi" w:hAnsiTheme="majorHAnsi" w:cstheme="majorHAnsi"/>
        </w:rPr>
      </w:pPr>
      <w:r w:rsidRPr="00B54832">
        <w:rPr>
          <w:rFonts w:asciiTheme="majorHAnsi" w:hAnsiTheme="majorHAnsi" w:cstheme="majorHAnsi"/>
          <w:u w:val="single"/>
        </w:rPr>
        <w:t>Paleosol</w:t>
      </w:r>
      <w:r w:rsidRPr="00B54832">
        <w:rPr>
          <w:rFonts w:asciiTheme="majorHAnsi" w:hAnsiTheme="majorHAnsi" w:cstheme="majorHAnsi"/>
        </w:rPr>
        <w:t xml:space="preserve"> – a stratum or soil horizon that was formed as a soil in a past geological period. </w:t>
      </w:r>
    </w:p>
    <w:p w14:paraId="300E99AE" w14:textId="77777777" w:rsidR="003472E5" w:rsidRPr="00B54832" w:rsidRDefault="003472E5" w:rsidP="003472E5">
      <w:pPr>
        <w:rPr>
          <w:rFonts w:asciiTheme="majorHAnsi" w:hAnsiTheme="majorHAnsi" w:cstheme="majorHAnsi"/>
        </w:rPr>
      </w:pPr>
      <w:r w:rsidRPr="00B54832">
        <w:rPr>
          <w:rFonts w:asciiTheme="majorHAnsi" w:hAnsiTheme="majorHAnsi" w:cstheme="majorHAnsi"/>
          <w:u w:val="single"/>
        </w:rPr>
        <w:t>Pangea</w:t>
      </w:r>
      <w:r w:rsidRPr="00B54832">
        <w:rPr>
          <w:rFonts w:asciiTheme="majorHAnsi" w:hAnsiTheme="majorHAnsi" w:cstheme="majorHAnsi"/>
        </w:rPr>
        <w:t xml:space="preserve"> – a supercontinent that existed during the late Paleozoic and early Mesozoic eras. </w:t>
      </w:r>
    </w:p>
    <w:p w14:paraId="3B2A78D6" w14:textId="77777777" w:rsidR="003472E5" w:rsidRPr="00B54832" w:rsidRDefault="003472E5" w:rsidP="003472E5">
      <w:pPr>
        <w:rPr>
          <w:rFonts w:asciiTheme="majorHAnsi" w:hAnsiTheme="majorHAnsi" w:cstheme="majorHAnsi"/>
        </w:rPr>
      </w:pPr>
      <w:r w:rsidRPr="00B54832">
        <w:rPr>
          <w:rFonts w:asciiTheme="majorHAnsi" w:hAnsiTheme="majorHAnsi" w:cstheme="majorHAnsi"/>
          <w:u w:val="single"/>
        </w:rPr>
        <w:t>Pedosphere</w:t>
      </w:r>
      <w:r w:rsidRPr="00B54832">
        <w:rPr>
          <w:rFonts w:asciiTheme="majorHAnsi" w:hAnsiTheme="majorHAnsi" w:cstheme="majorHAnsi"/>
        </w:rPr>
        <w:t xml:space="preserve"> – the outermost layer of the Earth that is composed of soil and subject to soil formation processes.</w:t>
      </w:r>
    </w:p>
    <w:p w14:paraId="676A854D" w14:textId="77777777" w:rsidR="003472E5" w:rsidRPr="00B54832" w:rsidRDefault="003472E5" w:rsidP="003472E5">
      <w:pPr>
        <w:rPr>
          <w:rFonts w:asciiTheme="majorHAnsi" w:hAnsiTheme="majorHAnsi" w:cstheme="majorHAnsi"/>
        </w:rPr>
      </w:pPr>
      <w:r w:rsidRPr="00B54832">
        <w:rPr>
          <w:rFonts w:asciiTheme="majorHAnsi" w:hAnsiTheme="majorHAnsi" w:cstheme="majorHAnsi"/>
          <w:u w:val="single"/>
        </w:rPr>
        <w:t>Percent Concentration</w:t>
      </w:r>
      <w:r w:rsidRPr="00B54832">
        <w:rPr>
          <w:rFonts w:asciiTheme="majorHAnsi" w:hAnsiTheme="majorHAnsi" w:cstheme="majorHAnsi"/>
        </w:rPr>
        <w:t xml:space="preserve"> – used to describe ppm as a percent (%). For example, 1 ppm = 0.0001% gas. </w:t>
      </w:r>
    </w:p>
    <w:p w14:paraId="7C88D9D3" w14:textId="77777777" w:rsidR="003472E5" w:rsidRPr="00B54832" w:rsidRDefault="003472E5" w:rsidP="003472E5">
      <w:pPr>
        <w:rPr>
          <w:rFonts w:asciiTheme="majorHAnsi" w:hAnsiTheme="majorHAnsi" w:cstheme="majorHAnsi"/>
        </w:rPr>
      </w:pPr>
      <w:r w:rsidRPr="00B54832">
        <w:rPr>
          <w:rFonts w:asciiTheme="majorHAnsi" w:hAnsiTheme="majorHAnsi" w:cstheme="majorHAnsi"/>
          <w:u w:val="single"/>
        </w:rPr>
        <w:t>Photosynthesis</w:t>
      </w:r>
      <w:r w:rsidRPr="00B54832">
        <w:rPr>
          <w:rFonts w:asciiTheme="majorHAnsi" w:hAnsiTheme="majorHAnsi" w:cstheme="majorHAnsi"/>
        </w:rPr>
        <w:t xml:space="preserve"> – a process used by plants and other organisms to convert light energy into chemical energy that can later be released to fuel the organisms’ activities. </w:t>
      </w:r>
    </w:p>
    <w:p w14:paraId="29196159" w14:textId="6F05AD12" w:rsidR="003472E5" w:rsidRPr="00B54832" w:rsidRDefault="003472E5" w:rsidP="003472E5">
      <w:pPr>
        <w:rPr>
          <w:rFonts w:asciiTheme="majorHAnsi" w:hAnsiTheme="majorHAnsi" w:cstheme="majorHAnsi"/>
        </w:rPr>
      </w:pPr>
      <w:r w:rsidRPr="00B54832">
        <w:rPr>
          <w:rFonts w:asciiTheme="majorHAnsi" w:hAnsiTheme="majorHAnsi" w:cstheme="majorHAnsi"/>
          <w:u w:val="single"/>
        </w:rPr>
        <w:t>Plate Tectonics</w:t>
      </w:r>
      <w:r w:rsidRPr="00B54832">
        <w:rPr>
          <w:rFonts w:asciiTheme="majorHAnsi" w:hAnsiTheme="majorHAnsi" w:cstheme="majorHAnsi"/>
        </w:rPr>
        <w:t xml:space="preserve"> – a theory describing the large-scale motion of tectonic plates around the Earth. This process has been happening for 3.5 billion years. </w:t>
      </w:r>
    </w:p>
    <w:p w14:paraId="4DB86A2C" w14:textId="08D0A579" w:rsidR="003472E5" w:rsidRPr="00B54832" w:rsidRDefault="003472E5" w:rsidP="003472E5">
      <w:pPr>
        <w:rPr>
          <w:rFonts w:asciiTheme="majorHAnsi" w:hAnsiTheme="majorHAnsi" w:cstheme="majorHAnsi"/>
        </w:rPr>
      </w:pPr>
      <w:r w:rsidRPr="00B54832">
        <w:rPr>
          <w:rFonts w:asciiTheme="majorHAnsi" w:hAnsiTheme="majorHAnsi" w:cstheme="majorHAnsi"/>
          <w:u w:val="single"/>
        </w:rPr>
        <w:t>PPM</w:t>
      </w:r>
      <w:r w:rsidRPr="00B54832">
        <w:rPr>
          <w:rFonts w:asciiTheme="majorHAnsi" w:hAnsiTheme="majorHAnsi" w:cstheme="majorHAnsi"/>
        </w:rPr>
        <w:t xml:space="preserve"> – Parts-per-million is the ratio of one gas to another. For example, 1000 ppm of CO</w:t>
      </w:r>
      <w:r w:rsidRPr="00B54832">
        <w:rPr>
          <w:rFonts w:asciiTheme="majorHAnsi" w:hAnsiTheme="majorHAnsi" w:cstheme="majorHAnsi"/>
          <w:vertAlign w:val="subscript"/>
        </w:rPr>
        <w:t>2</w:t>
      </w:r>
      <w:r w:rsidRPr="00B54832">
        <w:rPr>
          <w:rFonts w:asciiTheme="majorHAnsi" w:hAnsiTheme="majorHAnsi" w:cstheme="majorHAnsi"/>
        </w:rPr>
        <w:t xml:space="preserve"> means that if there are 1,000,000 gas molecules, 1,000 of them would be CO</w:t>
      </w:r>
      <w:r w:rsidRPr="00B54832">
        <w:rPr>
          <w:rFonts w:asciiTheme="majorHAnsi" w:hAnsiTheme="majorHAnsi" w:cstheme="majorHAnsi"/>
          <w:vertAlign w:val="subscript"/>
        </w:rPr>
        <w:t>2</w:t>
      </w:r>
      <w:r w:rsidRPr="00B54832">
        <w:rPr>
          <w:rFonts w:asciiTheme="majorHAnsi" w:hAnsiTheme="majorHAnsi" w:cstheme="majorHAnsi"/>
        </w:rPr>
        <w:t xml:space="preserve"> while the remaining 999,000 molecules would be other gases. </w:t>
      </w:r>
      <w:r w:rsidR="00022795" w:rsidRPr="00B54832">
        <w:rPr>
          <w:rFonts w:asciiTheme="majorHAnsi" w:hAnsiTheme="majorHAnsi" w:cstheme="majorHAnsi"/>
        </w:rPr>
        <w:t>In climate science, it is simply a ratio of the amount of CO</w:t>
      </w:r>
      <w:r w:rsidR="00022795" w:rsidRPr="00B54832">
        <w:rPr>
          <w:rFonts w:asciiTheme="majorHAnsi" w:hAnsiTheme="majorHAnsi" w:cstheme="majorHAnsi"/>
          <w:vertAlign w:val="subscript"/>
        </w:rPr>
        <w:t>2</w:t>
      </w:r>
      <w:r w:rsidR="00022795" w:rsidRPr="00B54832">
        <w:rPr>
          <w:rFonts w:asciiTheme="majorHAnsi" w:hAnsiTheme="majorHAnsi" w:cstheme="majorHAnsi"/>
        </w:rPr>
        <w:t xml:space="preserve"> in a million units of atmosphere. It is sort of like a percentage, but rather than being out of 100 we are looking at units out of 1 million.</w:t>
      </w:r>
    </w:p>
    <w:p w14:paraId="36CE07D5" w14:textId="77777777" w:rsidR="003472E5" w:rsidRPr="00B54832" w:rsidRDefault="003472E5" w:rsidP="003472E5">
      <w:pPr>
        <w:rPr>
          <w:rFonts w:asciiTheme="majorHAnsi" w:hAnsiTheme="majorHAnsi" w:cstheme="majorHAnsi"/>
        </w:rPr>
      </w:pPr>
      <w:r w:rsidRPr="00B54832">
        <w:rPr>
          <w:rFonts w:asciiTheme="majorHAnsi" w:hAnsiTheme="majorHAnsi" w:cstheme="majorHAnsi"/>
          <w:u w:val="single"/>
        </w:rPr>
        <w:t>Primary Production</w:t>
      </w:r>
      <w:r w:rsidRPr="00B54832">
        <w:rPr>
          <w:rFonts w:asciiTheme="majorHAnsi" w:hAnsiTheme="majorHAnsi" w:cstheme="majorHAnsi"/>
        </w:rPr>
        <w:t xml:space="preserve"> – the synthesis of organic compounds from atmospheric or aqueous carbon dioxide. </w:t>
      </w:r>
    </w:p>
    <w:p w14:paraId="190F34CC" w14:textId="77777777" w:rsidR="003472E5" w:rsidRPr="00B54832" w:rsidRDefault="003472E5" w:rsidP="003472E5">
      <w:pPr>
        <w:rPr>
          <w:rFonts w:asciiTheme="majorHAnsi" w:hAnsiTheme="majorHAnsi" w:cstheme="majorHAnsi"/>
        </w:rPr>
      </w:pPr>
      <w:r w:rsidRPr="00B54832">
        <w:rPr>
          <w:rFonts w:asciiTheme="majorHAnsi" w:hAnsiTheme="majorHAnsi" w:cstheme="majorHAnsi"/>
          <w:u w:val="single"/>
        </w:rPr>
        <w:t>Proxy (Climate proxy)</w:t>
      </w:r>
      <w:r w:rsidRPr="00B54832">
        <w:rPr>
          <w:rFonts w:asciiTheme="majorHAnsi" w:hAnsiTheme="majorHAnsi" w:cstheme="majorHAnsi"/>
        </w:rPr>
        <w:t xml:space="preserve"> – preserved physical characteristics of the past that stand in for direct meteorological measurements and enable scientists to reconstruct the climatic conditions over a longer fraction of the Earth’s history. </w:t>
      </w:r>
    </w:p>
    <w:p w14:paraId="77693559" w14:textId="77777777" w:rsidR="003472E5" w:rsidRPr="00B54832" w:rsidRDefault="003472E5" w:rsidP="003472E5">
      <w:pPr>
        <w:rPr>
          <w:rFonts w:asciiTheme="majorHAnsi" w:hAnsiTheme="majorHAnsi" w:cstheme="majorHAnsi"/>
        </w:rPr>
      </w:pPr>
      <w:r w:rsidRPr="00B54832">
        <w:rPr>
          <w:rFonts w:asciiTheme="majorHAnsi" w:hAnsiTheme="majorHAnsi" w:cstheme="majorHAnsi"/>
          <w:u w:val="single"/>
        </w:rPr>
        <w:t>Respiration</w:t>
      </w:r>
      <w:r w:rsidRPr="00B54832">
        <w:rPr>
          <w:rFonts w:asciiTheme="majorHAnsi" w:hAnsiTheme="majorHAnsi" w:cstheme="majorHAnsi"/>
        </w:rPr>
        <w:t xml:space="preserve"> – a process of living organisms involving the production of energy, typically with the intake of oxygen and the release of carbon dioxide from the oxidation of complex organic substances. </w:t>
      </w:r>
    </w:p>
    <w:p w14:paraId="1A307CDD" w14:textId="77777777" w:rsidR="003472E5" w:rsidRPr="00B54832" w:rsidRDefault="003472E5" w:rsidP="003472E5">
      <w:pPr>
        <w:rPr>
          <w:rFonts w:asciiTheme="majorHAnsi" w:hAnsiTheme="majorHAnsi" w:cstheme="majorHAnsi"/>
        </w:rPr>
      </w:pPr>
      <w:r w:rsidRPr="00B54832">
        <w:rPr>
          <w:rFonts w:asciiTheme="majorHAnsi" w:hAnsiTheme="majorHAnsi" w:cstheme="majorHAnsi"/>
          <w:u w:val="single"/>
        </w:rPr>
        <w:t>Soil Horizon</w:t>
      </w:r>
      <w:r w:rsidRPr="00B54832">
        <w:rPr>
          <w:rFonts w:asciiTheme="majorHAnsi" w:hAnsiTheme="majorHAnsi" w:cstheme="majorHAnsi"/>
        </w:rPr>
        <w:t xml:space="preserve"> – a layer parallel to the soil surface whose physical, chemical, and biological characteristics differ from the layers above and beneath. </w:t>
      </w:r>
    </w:p>
    <w:p w14:paraId="5132E28E" w14:textId="77777777" w:rsidR="003472E5" w:rsidRPr="00B54832" w:rsidRDefault="003472E5" w:rsidP="003472E5">
      <w:pPr>
        <w:rPr>
          <w:rFonts w:asciiTheme="majorHAnsi" w:hAnsiTheme="majorHAnsi" w:cstheme="majorHAnsi"/>
        </w:rPr>
      </w:pPr>
      <w:r w:rsidRPr="00B54832">
        <w:rPr>
          <w:rFonts w:asciiTheme="majorHAnsi" w:hAnsiTheme="majorHAnsi" w:cstheme="majorHAnsi"/>
          <w:u w:val="single"/>
        </w:rPr>
        <w:t>Stable Isotope</w:t>
      </w:r>
      <w:r w:rsidRPr="00B54832">
        <w:rPr>
          <w:rFonts w:asciiTheme="majorHAnsi" w:hAnsiTheme="majorHAnsi" w:cstheme="majorHAnsi"/>
        </w:rPr>
        <w:t xml:space="preserve"> – isotope that does not decay into other elements (i.e., not radioactive).</w:t>
      </w:r>
    </w:p>
    <w:p w14:paraId="5453F58A" w14:textId="061545BE" w:rsidR="007722E4" w:rsidRPr="00B54832" w:rsidRDefault="003472E5" w:rsidP="003472E5">
      <w:pPr>
        <w:rPr>
          <w:rFonts w:asciiTheme="majorHAnsi" w:hAnsiTheme="majorHAnsi" w:cstheme="majorHAnsi"/>
        </w:rPr>
      </w:pPr>
      <w:r w:rsidRPr="00B54832">
        <w:rPr>
          <w:rFonts w:asciiTheme="majorHAnsi" w:hAnsiTheme="majorHAnsi" w:cstheme="majorHAnsi"/>
          <w:u w:val="single"/>
        </w:rPr>
        <w:t>Subduction</w:t>
      </w:r>
      <w:r w:rsidRPr="00B54832">
        <w:rPr>
          <w:rFonts w:asciiTheme="majorHAnsi" w:hAnsiTheme="majorHAnsi" w:cstheme="majorHAnsi"/>
        </w:rPr>
        <w:t xml:space="preserve"> – the sideways and downward movement of the edge of a tectonic plate of the earth’s crust into the mantle.</w:t>
      </w:r>
    </w:p>
    <w:p w14:paraId="33A4C7B4" w14:textId="186EB239" w:rsidR="000C60A9" w:rsidRPr="00B54832" w:rsidRDefault="000C60A9" w:rsidP="003472E5">
      <w:pPr>
        <w:rPr>
          <w:rFonts w:asciiTheme="majorHAnsi" w:hAnsiTheme="majorHAnsi" w:cstheme="majorHAnsi"/>
        </w:rPr>
      </w:pPr>
      <w:r w:rsidRPr="00B54832">
        <w:rPr>
          <w:rFonts w:asciiTheme="majorHAnsi" w:hAnsiTheme="majorHAnsi" w:cstheme="majorHAnsi"/>
          <w:u w:val="single"/>
        </w:rPr>
        <w:t>Therapsid</w:t>
      </w:r>
      <w:r w:rsidRPr="00B54832">
        <w:rPr>
          <w:rFonts w:asciiTheme="majorHAnsi" w:hAnsiTheme="majorHAnsi" w:cstheme="majorHAnsi"/>
        </w:rPr>
        <w:t xml:space="preserve"> </w:t>
      </w:r>
      <w:r w:rsidR="00F35A18" w:rsidRPr="00B54832">
        <w:rPr>
          <w:rFonts w:asciiTheme="majorHAnsi" w:hAnsiTheme="majorHAnsi" w:cstheme="majorHAnsi"/>
        </w:rPr>
        <w:t>–</w:t>
      </w:r>
      <w:r w:rsidRPr="00B54832">
        <w:rPr>
          <w:rFonts w:asciiTheme="majorHAnsi" w:hAnsiTheme="majorHAnsi" w:cstheme="majorHAnsi"/>
        </w:rPr>
        <w:t xml:space="preserve"> </w:t>
      </w:r>
      <w:r w:rsidR="00C366AC" w:rsidRPr="00B54832">
        <w:rPr>
          <w:rFonts w:asciiTheme="majorHAnsi" w:hAnsiTheme="majorHAnsi" w:cstheme="majorHAnsi"/>
        </w:rPr>
        <w:t xml:space="preserve">a group of animals described as </w:t>
      </w:r>
      <w:r w:rsidR="00F35A18" w:rsidRPr="00B54832">
        <w:rPr>
          <w:rFonts w:asciiTheme="majorHAnsi" w:hAnsiTheme="majorHAnsi" w:cstheme="majorHAnsi"/>
        </w:rPr>
        <w:t>mammal-like reptile</w:t>
      </w:r>
      <w:r w:rsidR="0062146E" w:rsidRPr="00B54832">
        <w:rPr>
          <w:rFonts w:asciiTheme="majorHAnsi" w:hAnsiTheme="majorHAnsi" w:cstheme="majorHAnsi"/>
        </w:rPr>
        <w:t>s</w:t>
      </w:r>
      <w:r w:rsidR="00C366AC" w:rsidRPr="00B54832">
        <w:rPr>
          <w:rFonts w:asciiTheme="majorHAnsi" w:hAnsiTheme="majorHAnsi" w:cstheme="majorHAnsi"/>
        </w:rPr>
        <w:t>.</w:t>
      </w:r>
      <w:r w:rsidR="00671804" w:rsidRPr="00B54832">
        <w:rPr>
          <w:rFonts w:asciiTheme="majorHAnsi" w:hAnsiTheme="majorHAnsi" w:cstheme="majorHAnsi"/>
        </w:rPr>
        <w:t xml:space="preserve"> Th</w:t>
      </w:r>
      <w:r w:rsidR="00113C68" w:rsidRPr="00B54832">
        <w:rPr>
          <w:rFonts w:asciiTheme="majorHAnsi" w:hAnsiTheme="majorHAnsi" w:cstheme="majorHAnsi"/>
        </w:rPr>
        <w:t>is group</w:t>
      </w:r>
      <w:r w:rsidR="00671804" w:rsidRPr="00B54832">
        <w:rPr>
          <w:rFonts w:asciiTheme="majorHAnsi" w:hAnsiTheme="majorHAnsi" w:cstheme="majorHAnsi"/>
        </w:rPr>
        <w:t xml:space="preserve"> </w:t>
      </w:r>
      <w:r w:rsidR="00113C68" w:rsidRPr="00B54832">
        <w:rPr>
          <w:rFonts w:asciiTheme="majorHAnsi" w:hAnsiTheme="majorHAnsi" w:cstheme="majorHAnsi"/>
        </w:rPr>
        <w:t>includes</w:t>
      </w:r>
      <w:r w:rsidR="00671804" w:rsidRPr="00B54832">
        <w:rPr>
          <w:rFonts w:asciiTheme="majorHAnsi" w:hAnsiTheme="majorHAnsi" w:cstheme="majorHAnsi"/>
        </w:rPr>
        <w:t xml:space="preserve"> reptiles that have mammalian</w:t>
      </w:r>
      <w:r w:rsidR="001338CE" w:rsidRPr="00B54832">
        <w:rPr>
          <w:rFonts w:asciiTheme="majorHAnsi" w:hAnsiTheme="majorHAnsi" w:cstheme="majorHAnsi"/>
        </w:rPr>
        <w:t xml:space="preserve">-like </w:t>
      </w:r>
      <w:r w:rsidR="001547F1" w:rsidRPr="00B54832">
        <w:rPr>
          <w:rFonts w:asciiTheme="majorHAnsi" w:hAnsiTheme="majorHAnsi" w:cstheme="majorHAnsi"/>
        </w:rPr>
        <w:t>physiology</w:t>
      </w:r>
      <w:r w:rsidR="00CD1A56" w:rsidRPr="00B54832">
        <w:rPr>
          <w:rFonts w:asciiTheme="majorHAnsi" w:hAnsiTheme="majorHAnsi" w:cstheme="majorHAnsi"/>
        </w:rPr>
        <w:t xml:space="preserve"> and</w:t>
      </w:r>
      <w:r w:rsidR="0062146E" w:rsidRPr="00B54832">
        <w:rPr>
          <w:rFonts w:asciiTheme="majorHAnsi" w:hAnsiTheme="majorHAnsi" w:cstheme="majorHAnsi"/>
        </w:rPr>
        <w:t xml:space="preserve"> the ancestors </w:t>
      </w:r>
      <w:r w:rsidR="00794627" w:rsidRPr="00B54832">
        <w:rPr>
          <w:rFonts w:asciiTheme="majorHAnsi" w:hAnsiTheme="majorHAnsi" w:cstheme="majorHAnsi"/>
        </w:rPr>
        <w:t>of</w:t>
      </w:r>
      <w:r w:rsidR="0062146E" w:rsidRPr="00B54832">
        <w:rPr>
          <w:rFonts w:asciiTheme="majorHAnsi" w:hAnsiTheme="majorHAnsi" w:cstheme="majorHAnsi"/>
        </w:rPr>
        <w:t xml:space="preserve"> </w:t>
      </w:r>
      <w:r w:rsidR="00BE6AD3" w:rsidRPr="00B54832">
        <w:rPr>
          <w:rFonts w:asciiTheme="majorHAnsi" w:hAnsiTheme="majorHAnsi" w:cstheme="majorHAnsi"/>
        </w:rPr>
        <w:t>modern</w:t>
      </w:r>
      <w:r w:rsidR="0062146E" w:rsidRPr="00B54832">
        <w:rPr>
          <w:rFonts w:asciiTheme="majorHAnsi" w:hAnsiTheme="majorHAnsi" w:cstheme="majorHAnsi"/>
        </w:rPr>
        <w:t xml:space="preserve"> mammals</w:t>
      </w:r>
      <w:r w:rsidR="00F35A18" w:rsidRPr="00B54832">
        <w:rPr>
          <w:rFonts w:asciiTheme="majorHAnsi" w:hAnsiTheme="majorHAnsi" w:cstheme="majorHAnsi"/>
        </w:rPr>
        <w:t xml:space="preserve">. </w:t>
      </w:r>
    </w:p>
    <w:sectPr w:rsidR="000C60A9" w:rsidRPr="00B54832" w:rsidSect="006E76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9AC37" w14:textId="77777777" w:rsidR="00C71791" w:rsidRDefault="00C71791" w:rsidP="00CD1CDC">
      <w:r>
        <w:separator/>
      </w:r>
    </w:p>
  </w:endnote>
  <w:endnote w:type="continuationSeparator" w:id="0">
    <w:p w14:paraId="7131E08D" w14:textId="77777777" w:rsidR="00C71791" w:rsidRDefault="00C71791" w:rsidP="00CD1CDC">
      <w:r>
        <w:continuationSeparator/>
      </w:r>
    </w:p>
  </w:endnote>
  <w:endnote w:type="continuationNotice" w:id="1">
    <w:p w14:paraId="572EE428" w14:textId="77777777" w:rsidR="00C71791" w:rsidRDefault="00C717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8417146"/>
      <w:docPartObj>
        <w:docPartGallery w:val="Page Numbers (Bottom of Page)"/>
        <w:docPartUnique/>
      </w:docPartObj>
    </w:sdtPr>
    <w:sdtEndPr>
      <w:rPr>
        <w:noProof/>
      </w:rPr>
    </w:sdtEndPr>
    <w:sdtContent>
      <w:p w14:paraId="113EF158" w14:textId="1E19655F" w:rsidR="006E7689" w:rsidRDefault="006E76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9FFBC5" w14:textId="77777777" w:rsidR="006E7689" w:rsidRDefault="006E76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31D68" w14:textId="77777777" w:rsidR="00C71791" w:rsidRDefault="00C71791" w:rsidP="00CD1CDC">
      <w:r>
        <w:separator/>
      </w:r>
    </w:p>
  </w:footnote>
  <w:footnote w:type="continuationSeparator" w:id="0">
    <w:p w14:paraId="2E7BF76E" w14:textId="77777777" w:rsidR="00C71791" w:rsidRDefault="00C71791" w:rsidP="00CD1CDC">
      <w:r>
        <w:continuationSeparator/>
      </w:r>
    </w:p>
  </w:footnote>
  <w:footnote w:type="continuationNotice" w:id="1">
    <w:p w14:paraId="1ABA35D3" w14:textId="77777777" w:rsidR="00C71791" w:rsidRDefault="00C717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D3CF3" w14:textId="67C0D8BC" w:rsidR="00CD1CDC" w:rsidRPr="00CD1CDC" w:rsidRDefault="00CD1CDC" w:rsidP="00CD1CDC">
    <w:pPr>
      <w:rPr>
        <w:rFonts w:ascii="Times New Roman" w:hAnsi="Times New Roman" w:cs="Times New Roman"/>
      </w:rPr>
    </w:pPr>
    <w:r w:rsidRPr="00810564">
      <w:rPr>
        <w:rFonts w:ascii="Times New Roman" w:hAnsi="Times New Roman" w:cs="Times New Roman"/>
      </w:rPr>
      <w:t>Name: 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255B"/>
    <w:multiLevelType w:val="hybridMultilevel"/>
    <w:tmpl w:val="115E9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8A62AF"/>
    <w:multiLevelType w:val="hybridMultilevel"/>
    <w:tmpl w:val="A1AEF88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6016461"/>
    <w:multiLevelType w:val="hybridMultilevel"/>
    <w:tmpl w:val="5D20E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555E6A"/>
    <w:multiLevelType w:val="hybridMultilevel"/>
    <w:tmpl w:val="89FE4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7D6581"/>
    <w:multiLevelType w:val="hybridMultilevel"/>
    <w:tmpl w:val="0036916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95129CD"/>
    <w:multiLevelType w:val="hybridMultilevel"/>
    <w:tmpl w:val="21FAE47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9665770"/>
    <w:multiLevelType w:val="hybridMultilevel"/>
    <w:tmpl w:val="55029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EE5FB1"/>
    <w:multiLevelType w:val="hybridMultilevel"/>
    <w:tmpl w:val="115E9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3677D9"/>
    <w:multiLevelType w:val="hybridMultilevel"/>
    <w:tmpl w:val="1DFA7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DF1EA6"/>
    <w:multiLevelType w:val="hybridMultilevel"/>
    <w:tmpl w:val="E9D8C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436D0D"/>
    <w:multiLevelType w:val="hybridMultilevel"/>
    <w:tmpl w:val="9ED60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ED5D1A"/>
    <w:multiLevelType w:val="hybridMultilevel"/>
    <w:tmpl w:val="FDCC3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663966"/>
    <w:multiLevelType w:val="hybridMultilevel"/>
    <w:tmpl w:val="5D168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D640A1"/>
    <w:multiLevelType w:val="hybridMultilevel"/>
    <w:tmpl w:val="6A1AE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8622990">
    <w:abstractNumId w:val="7"/>
  </w:num>
  <w:num w:numId="2" w16cid:durableId="796146093">
    <w:abstractNumId w:val="9"/>
  </w:num>
  <w:num w:numId="3" w16cid:durableId="183906270">
    <w:abstractNumId w:val="0"/>
  </w:num>
  <w:num w:numId="4" w16cid:durableId="886143455">
    <w:abstractNumId w:val="8"/>
  </w:num>
  <w:num w:numId="5" w16cid:durableId="719599129">
    <w:abstractNumId w:val="2"/>
  </w:num>
  <w:num w:numId="6" w16cid:durableId="638733432">
    <w:abstractNumId w:val="6"/>
  </w:num>
  <w:num w:numId="7" w16cid:durableId="1472286063">
    <w:abstractNumId w:val="10"/>
  </w:num>
  <w:num w:numId="8" w16cid:durableId="1291283491">
    <w:abstractNumId w:val="12"/>
  </w:num>
  <w:num w:numId="9" w16cid:durableId="366831187">
    <w:abstractNumId w:val="1"/>
  </w:num>
  <w:num w:numId="10" w16cid:durableId="1650472532">
    <w:abstractNumId w:val="4"/>
  </w:num>
  <w:num w:numId="11" w16cid:durableId="556358569">
    <w:abstractNumId w:val="3"/>
  </w:num>
  <w:num w:numId="12" w16cid:durableId="258146556">
    <w:abstractNumId w:val="11"/>
  </w:num>
  <w:num w:numId="13" w16cid:durableId="37753599">
    <w:abstractNumId w:val="13"/>
  </w:num>
  <w:num w:numId="14" w16cid:durableId="17785271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BF0"/>
    <w:rsid w:val="00000F20"/>
    <w:rsid w:val="000071A8"/>
    <w:rsid w:val="00022795"/>
    <w:rsid w:val="00023F51"/>
    <w:rsid w:val="000252E5"/>
    <w:rsid w:val="00031912"/>
    <w:rsid w:val="000339ED"/>
    <w:rsid w:val="00036F1D"/>
    <w:rsid w:val="000443A6"/>
    <w:rsid w:val="00044AF1"/>
    <w:rsid w:val="00055ECC"/>
    <w:rsid w:val="00075F02"/>
    <w:rsid w:val="00075F8F"/>
    <w:rsid w:val="000773F9"/>
    <w:rsid w:val="00086D5E"/>
    <w:rsid w:val="00087DAE"/>
    <w:rsid w:val="00091595"/>
    <w:rsid w:val="00092B95"/>
    <w:rsid w:val="00093841"/>
    <w:rsid w:val="000A3CE6"/>
    <w:rsid w:val="000A443D"/>
    <w:rsid w:val="000A4815"/>
    <w:rsid w:val="000A63AB"/>
    <w:rsid w:val="000A6B44"/>
    <w:rsid w:val="000A7044"/>
    <w:rsid w:val="000A765E"/>
    <w:rsid w:val="000A7B88"/>
    <w:rsid w:val="000B0A58"/>
    <w:rsid w:val="000B0AF1"/>
    <w:rsid w:val="000B32C8"/>
    <w:rsid w:val="000B44D7"/>
    <w:rsid w:val="000B4A1E"/>
    <w:rsid w:val="000C1D65"/>
    <w:rsid w:val="000C2EE0"/>
    <w:rsid w:val="000C35CD"/>
    <w:rsid w:val="000C60A9"/>
    <w:rsid w:val="000D0660"/>
    <w:rsid w:val="000D1488"/>
    <w:rsid w:val="000D1B84"/>
    <w:rsid w:val="000D265F"/>
    <w:rsid w:val="000D40D1"/>
    <w:rsid w:val="000D4832"/>
    <w:rsid w:val="000D694C"/>
    <w:rsid w:val="000D75E2"/>
    <w:rsid w:val="000D799A"/>
    <w:rsid w:val="000D7B87"/>
    <w:rsid w:val="000E1384"/>
    <w:rsid w:val="000E1BA1"/>
    <w:rsid w:val="000E6323"/>
    <w:rsid w:val="000F3D7F"/>
    <w:rsid w:val="000F5330"/>
    <w:rsid w:val="000F5F08"/>
    <w:rsid w:val="000F62C5"/>
    <w:rsid w:val="001003E7"/>
    <w:rsid w:val="00102265"/>
    <w:rsid w:val="0010299D"/>
    <w:rsid w:val="001050AC"/>
    <w:rsid w:val="00106382"/>
    <w:rsid w:val="0011248A"/>
    <w:rsid w:val="00112CC2"/>
    <w:rsid w:val="00113C68"/>
    <w:rsid w:val="00121FB1"/>
    <w:rsid w:val="00122133"/>
    <w:rsid w:val="0012297E"/>
    <w:rsid w:val="001244FA"/>
    <w:rsid w:val="0012600E"/>
    <w:rsid w:val="00126285"/>
    <w:rsid w:val="001338CE"/>
    <w:rsid w:val="001365AD"/>
    <w:rsid w:val="001433E1"/>
    <w:rsid w:val="001455EA"/>
    <w:rsid w:val="001472FB"/>
    <w:rsid w:val="00147749"/>
    <w:rsid w:val="001547F1"/>
    <w:rsid w:val="00155628"/>
    <w:rsid w:val="001561DB"/>
    <w:rsid w:val="00164AE9"/>
    <w:rsid w:val="0016654A"/>
    <w:rsid w:val="00170DBF"/>
    <w:rsid w:val="00171849"/>
    <w:rsid w:val="0017232D"/>
    <w:rsid w:val="00175B78"/>
    <w:rsid w:val="00192F44"/>
    <w:rsid w:val="00193188"/>
    <w:rsid w:val="001968B3"/>
    <w:rsid w:val="00197130"/>
    <w:rsid w:val="001A10E0"/>
    <w:rsid w:val="001A16CF"/>
    <w:rsid w:val="001A297F"/>
    <w:rsid w:val="001A580C"/>
    <w:rsid w:val="001B213D"/>
    <w:rsid w:val="001B6A7B"/>
    <w:rsid w:val="001D1951"/>
    <w:rsid w:val="001D69D4"/>
    <w:rsid w:val="001D6E66"/>
    <w:rsid w:val="001E4412"/>
    <w:rsid w:val="001E5779"/>
    <w:rsid w:val="001F0235"/>
    <w:rsid w:val="001F49CD"/>
    <w:rsid w:val="001F61B9"/>
    <w:rsid w:val="001F66F6"/>
    <w:rsid w:val="00204BD9"/>
    <w:rsid w:val="002121AF"/>
    <w:rsid w:val="00212988"/>
    <w:rsid w:val="00214967"/>
    <w:rsid w:val="00217BB0"/>
    <w:rsid w:val="00222895"/>
    <w:rsid w:val="00231F40"/>
    <w:rsid w:val="00233E22"/>
    <w:rsid w:val="00233F95"/>
    <w:rsid w:val="00241D7A"/>
    <w:rsid w:val="00244CC4"/>
    <w:rsid w:val="002454D0"/>
    <w:rsid w:val="002507E8"/>
    <w:rsid w:val="00250A67"/>
    <w:rsid w:val="00252910"/>
    <w:rsid w:val="00252B64"/>
    <w:rsid w:val="00253A1B"/>
    <w:rsid w:val="00261BDD"/>
    <w:rsid w:val="00262570"/>
    <w:rsid w:val="00264DE4"/>
    <w:rsid w:val="002673E4"/>
    <w:rsid w:val="00271C55"/>
    <w:rsid w:val="002730FD"/>
    <w:rsid w:val="00274192"/>
    <w:rsid w:val="0028630A"/>
    <w:rsid w:val="002925BF"/>
    <w:rsid w:val="00294E0D"/>
    <w:rsid w:val="00295338"/>
    <w:rsid w:val="00296D82"/>
    <w:rsid w:val="002A276B"/>
    <w:rsid w:val="002A3F6E"/>
    <w:rsid w:val="002A624A"/>
    <w:rsid w:val="002B0650"/>
    <w:rsid w:val="002B202C"/>
    <w:rsid w:val="002B32AD"/>
    <w:rsid w:val="002B6429"/>
    <w:rsid w:val="002C1056"/>
    <w:rsid w:val="002D0C40"/>
    <w:rsid w:val="002D2882"/>
    <w:rsid w:val="002D6755"/>
    <w:rsid w:val="002E1606"/>
    <w:rsid w:val="002E65FD"/>
    <w:rsid w:val="002F0F32"/>
    <w:rsid w:val="002F1EFA"/>
    <w:rsid w:val="002F6C8B"/>
    <w:rsid w:val="00300E36"/>
    <w:rsid w:val="00301474"/>
    <w:rsid w:val="00311436"/>
    <w:rsid w:val="00312F89"/>
    <w:rsid w:val="003162F4"/>
    <w:rsid w:val="00316CCB"/>
    <w:rsid w:val="00320344"/>
    <w:rsid w:val="0034285B"/>
    <w:rsid w:val="00343C30"/>
    <w:rsid w:val="003472E5"/>
    <w:rsid w:val="00347D28"/>
    <w:rsid w:val="00351BE7"/>
    <w:rsid w:val="00352CD0"/>
    <w:rsid w:val="00352EBC"/>
    <w:rsid w:val="00352EE8"/>
    <w:rsid w:val="00355E18"/>
    <w:rsid w:val="0035790E"/>
    <w:rsid w:val="003677B1"/>
    <w:rsid w:val="0037044C"/>
    <w:rsid w:val="00371215"/>
    <w:rsid w:val="00375C0F"/>
    <w:rsid w:val="0037658E"/>
    <w:rsid w:val="00377782"/>
    <w:rsid w:val="00380FFC"/>
    <w:rsid w:val="0038281F"/>
    <w:rsid w:val="00384B15"/>
    <w:rsid w:val="00386D61"/>
    <w:rsid w:val="003A364F"/>
    <w:rsid w:val="003A534A"/>
    <w:rsid w:val="003A7DFC"/>
    <w:rsid w:val="003B1B50"/>
    <w:rsid w:val="003C165A"/>
    <w:rsid w:val="003C2D67"/>
    <w:rsid w:val="003C62C1"/>
    <w:rsid w:val="003D3D6B"/>
    <w:rsid w:val="003D6D25"/>
    <w:rsid w:val="003E17E9"/>
    <w:rsid w:val="003E2D98"/>
    <w:rsid w:val="003E355D"/>
    <w:rsid w:val="003E3A5D"/>
    <w:rsid w:val="003F1C7B"/>
    <w:rsid w:val="003F30D4"/>
    <w:rsid w:val="004061C0"/>
    <w:rsid w:val="004128DC"/>
    <w:rsid w:val="0041507E"/>
    <w:rsid w:val="004176AA"/>
    <w:rsid w:val="004267E5"/>
    <w:rsid w:val="004276C1"/>
    <w:rsid w:val="0042798E"/>
    <w:rsid w:val="004310CC"/>
    <w:rsid w:val="004427CB"/>
    <w:rsid w:val="00445338"/>
    <w:rsid w:val="0044EE3E"/>
    <w:rsid w:val="0045026B"/>
    <w:rsid w:val="0045348D"/>
    <w:rsid w:val="00463E22"/>
    <w:rsid w:val="00472715"/>
    <w:rsid w:val="00473062"/>
    <w:rsid w:val="00476F4D"/>
    <w:rsid w:val="00477531"/>
    <w:rsid w:val="00477847"/>
    <w:rsid w:val="004849A1"/>
    <w:rsid w:val="00491092"/>
    <w:rsid w:val="00491DE1"/>
    <w:rsid w:val="004954B2"/>
    <w:rsid w:val="004A374B"/>
    <w:rsid w:val="004B4161"/>
    <w:rsid w:val="004C27B5"/>
    <w:rsid w:val="004C535D"/>
    <w:rsid w:val="004D4578"/>
    <w:rsid w:val="004D4BF0"/>
    <w:rsid w:val="004D7DD3"/>
    <w:rsid w:val="004E3200"/>
    <w:rsid w:val="004E4868"/>
    <w:rsid w:val="004F32EE"/>
    <w:rsid w:val="004F432B"/>
    <w:rsid w:val="004F5207"/>
    <w:rsid w:val="00503047"/>
    <w:rsid w:val="00507548"/>
    <w:rsid w:val="00511EDA"/>
    <w:rsid w:val="005141E8"/>
    <w:rsid w:val="005254CE"/>
    <w:rsid w:val="00526FCF"/>
    <w:rsid w:val="005368C5"/>
    <w:rsid w:val="0054749F"/>
    <w:rsid w:val="00550BD6"/>
    <w:rsid w:val="0055120D"/>
    <w:rsid w:val="005537EA"/>
    <w:rsid w:val="00556A2D"/>
    <w:rsid w:val="005610CD"/>
    <w:rsid w:val="00561A2D"/>
    <w:rsid w:val="00564317"/>
    <w:rsid w:val="00564C07"/>
    <w:rsid w:val="0057184C"/>
    <w:rsid w:val="00573EBE"/>
    <w:rsid w:val="00574FA3"/>
    <w:rsid w:val="005772F2"/>
    <w:rsid w:val="00581B77"/>
    <w:rsid w:val="00585447"/>
    <w:rsid w:val="005878F0"/>
    <w:rsid w:val="005A3122"/>
    <w:rsid w:val="005A4DAB"/>
    <w:rsid w:val="005D27C2"/>
    <w:rsid w:val="005D3230"/>
    <w:rsid w:val="005D3644"/>
    <w:rsid w:val="005D78B5"/>
    <w:rsid w:val="005E41A1"/>
    <w:rsid w:val="005E5085"/>
    <w:rsid w:val="005F320A"/>
    <w:rsid w:val="00603466"/>
    <w:rsid w:val="00612358"/>
    <w:rsid w:val="00615EAF"/>
    <w:rsid w:val="0062119D"/>
    <w:rsid w:val="0062146E"/>
    <w:rsid w:val="0062395D"/>
    <w:rsid w:val="00632469"/>
    <w:rsid w:val="0063256C"/>
    <w:rsid w:val="006333BF"/>
    <w:rsid w:val="00634780"/>
    <w:rsid w:val="00636A0E"/>
    <w:rsid w:val="00636C61"/>
    <w:rsid w:val="00636D15"/>
    <w:rsid w:val="00647A13"/>
    <w:rsid w:val="0065137D"/>
    <w:rsid w:val="00651954"/>
    <w:rsid w:val="006533C5"/>
    <w:rsid w:val="00654270"/>
    <w:rsid w:val="00655BEC"/>
    <w:rsid w:val="00671804"/>
    <w:rsid w:val="00672696"/>
    <w:rsid w:val="0067331D"/>
    <w:rsid w:val="006745D1"/>
    <w:rsid w:val="00674C86"/>
    <w:rsid w:val="006A26FC"/>
    <w:rsid w:val="006A4BE7"/>
    <w:rsid w:val="006A5B34"/>
    <w:rsid w:val="006B275E"/>
    <w:rsid w:val="006B33E8"/>
    <w:rsid w:val="006B3EC8"/>
    <w:rsid w:val="006B50D6"/>
    <w:rsid w:val="006C2BF5"/>
    <w:rsid w:val="006C3B51"/>
    <w:rsid w:val="006C48C4"/>
    <w:rsid w:val="006C515A"/>
    <w:rsid w:val="006D2D93"/>
    <w:rsid w:val="006D4997"/>
    <w:rsid w:val="006D61F5"/>
    <w:rsid w:val="006E0ADA"/>
    <w:rsid w:val="006E1AF6"/>
    <w:rsid w:val="006E71ED"/>
    <w:rsid w:val="006E7689"/>
    <w:rsid w:val="006F5E16"/>
    <w:rsid w:val="006F6590"/>
    <w:rsid w:val="00700BA9"/>
    <w:rsid w:val="00703605"/>
    <w:rsid w:val="00710F1D"/>
    <w:rsid w:val="00712ED4"/>
    <w:rsid w:val="00716DCA"/>
    <w:rsid w:val="00726B8F"/>
    <w:rsid w:val="00731E7F"/>
    <w:rsid w:val="00732DC3"/>
    <w:rsid w:val="007336B2"/>
    <w:rsid w:val="00734A47"/>
    <w:rsid w:val="00742BEB"/>
    <w:rsid w:val="00742F24"/>
    <w:rsid w:val="00744936"/>
    <w:rsid w:val="007465E3"/>
    <w:rsid w:val="0074699E"/>
    <w:rsid w:val="0075129A"/>
    <w:rsid w:val="00755B50"/>
    <w:rsid w:val="00755FAA"/>
    <w:rsid w:val="00757BB1"/>
    <w:rsid w:val="0076215B"/>
    <w:rsid w:val="0076762D"/>
    <w:rsid w:val="007722E4"/>
    <w:rsid w:val="00773723"/>
    <w:rsid w:val="00781B83"/>
    <w:rsid w:val="00785365"/>
    <w:rsid w:val="00786E99"/>
    <w:rsid w:val="007878EF"/>
    <w:rsid w:val="00794627"/>
    <w:rsid w:val="00797B4D"/>
    <w:rsid w:val="007A025F"/>
    <w:rsid w:val="007A080D"/>
    <w:rsid w:val="007B08E9"/>
    <w:rsid w:val="007B2089"/>
    <w:rsid w:val="007B6C02"/>
    <w:rsid w:val="007C1B8A"/>
    <w:rsid w:val="007C2A81"/>
    <w:rsid w:val="007C4A45"/>
    <w:rsid w:val="007C6FE8"/>
    <w:rsid w:val="007D00AA"/>
    <w:rsid w:val="007D1F7E"/>
    <w:rsid w:val="007D52EB"/>
    <w:rsid w:val="007E0766"/>
    <w:rsid w:val="007E1848"/>
    <w:rsid w:val="007F2269"/>
    <w:rsid w:val="0080261B"/>
    <w:rsid w:val="00803552"/>
    <w:rsid w:val="00803992"/>
    <w:rsid w:val="00804A59"/>
    <w:rsid w:val="00805799"/>
    <w:rsid w:val="00805CAD"/>
    <w:rsid w:val="00810564"/>
    <w:rsid w:val="008162C3"/>
    <w:rsid w:val="008171EA"/>
    <w:rsid w:val="00822997"/>
    <w:rsid w:val="00826534"/>
    <w:rsid w:val="00827F64"/>
    <w:rsid w:val="00836CA2"/>
    <w:rsid w:val="008475C6"/>
    <w:rsid w:val="00850964"/>
    <w:rsid w:val="00850C22"/>
    <w:rsid w:val="00850D40"/>
    <w:rsid w:val="00852FEA"/>
    <w:rsid w:val="00862CCA"/>
    <w:rsid w:val="00863BBD"/>
    <w:rsid w:val="008643E4"/>
    <w:rsid w:val="00872B3C"/>
    <w:rsid w:val="00873677"/>
    <w:rsid w:val="00874FAB"/>
    <w:rsid w:val="00880978"/>
    <w:rsid w:val="00882269"/>
    <w:rsid w:val="008822D7"/>
    <w:rsid w:val="008844BE"/>
    <w:rsid w:val="008864C1"/>
    <w:rsid w:val="008A3F63"/>
    <w:rsid w:val="008A678A"/>
    <w:rsid w:val="008B03AB"/>
    <w:rsid w:val="008B14C5"/>
    <w:rsid w:val="008B5231"/>
    <w:rsid w:val="008B5AFB"/>
    <w:rsid w:val="008B60FE"/>
    <w:rsid w:val="008C040D"/>
    <w:rsid w:val="008C0598"/>
    <w:rsid w:val="008C5B3E"/>
    <w:rsid w:val="008D5EC3"/>
    <w:rsid w:val="008D7913"/>
    <w:rsid w:val="008E448A"/>
    <w:rsid w:val="008F043B"/>
    <w:rsid w:val="008F7298"/>
    <w:rsid w:val="009008CC"/>
    <w:rsid w:val="0090130C"/>
    <w:rsid w:val="0090195D"/>
    <w:rsid w:val="009057CB"/>
    <w:rsid w:val="00913D16"/>
    <w:rsid w:val="00916BEE"/>
    <w:rsid w:val="00920416"/>
    <w:rsid w:val="009205AF"/>
    <w:rsid w:val="00921452"/>
    <w:rsid w:val="00921F4B"/>
    <w:rsid w:val="00922D0F"/>
    <w:rsid w:val="009244AC"/>
    <w:rsid w:val="00925C02"/>
    <w:rsid w:val="00935161"/>
    <w:rsid w:val="0093748C"/>
    <w:rsid w:val="009444EF"/>
    <w:rsid w:val="009448E3"/>
    <w:rsid w:val="009456F5"/>
    <w:rsid w:val="00950240"/>
    <w:rsid w:val="009522BC"/>
    <w:rsid w:val="00962738"/>
    <w:rsid w:val="00966CA4"/>
    <w:rsid w:val="00972670"/>
    <w:rsid w:val="009729C1"/>
    <w:rsid w:val="0098637B"/>
    <w:rsid w:val="00992E29"/>
    <w:rsid w:val="009A0F27"/>
    <w:rsid w:val="009A33CF"/>
    <w:rsid w:val="009C67BC"/>
    <w:rsid w:val="009D0E00"/>
    <w:rsid w:val="009E14F6"/>
    <w:rsid w:val="009E52F7"/>
    <w:rsid w:val="009E7829"/>
    <w:rsid w:val="009F1BD0"/>
    <w:rsid w:val="009F23B5"/>
    <w:rsid w:val="009F34F2"/>
    <w:rsid w:val="00A01264"/>
    <w:rsid w:val="00A0143E"/>
    <w:rsid w:val="00A03EC3"/>
    <w:rsid w:val="00A04138"/>
    <w:rsid w:val="00A110EB"/>
    <w:rsid w:val="00A1148D"/>
    <w:rsid w:val="00A127C2"/>
    <w:rsid w:val="00A12E82"/>
    <w:rsid w:val="00A141A9"/>
    <w:rsid w:val="00A150E4"/>
    <w:rsid w:val="00A169E3"/>
    <w:rsid w:val="00A2361F"/>
    <w:rsid w:val="00A245F7"/>
    <w:rsid w:val="00A265AE"/>
    <w:rsid w:val="00A27205"/>
    <w:rsid w:val="00A34D43"/>
    <w:rsid w:val="00A362A6"/>
    <w:rsid w:val="00A407C8"/>
    <w:rsid w:val="00A441C5"/>
    <w:rsid w:val="00A50A10"/>
    <w:rsid w:val="00A67225"/>
    <w:rsid w:val="00A67C55"/>
    <w:rsid w:val="00A74B58"/>
    <w:rsid w:val="00A75C77"/>
    <w:rsid w:val="00A77448"/>
    <w:rsid w:val="00A812F6"/>
    <w:rsid w:val="00A83373"/>
    <w:rsid w:val="00A91063"/>
    <w:rsid w:val="00A9250E"/>
    <w:rsid w:val="00A95490"/>
    <w:rsid w:val="00AA0F6B"/>
    <w:rsid w:val="00AA2E06"/>
    <w:rsid w:val="00AA2EBA"/>
    <w:rsid w:val="00AA5CDA"/>
    <w:rsid w:val="00AB2120"/>
    <w:rsid w:val="00AC2D64"/>
    <w:rsid w:val="00AC709E"/>
    <w:rsid w:val="00AD1F8D"/>
    <w:rsid w:val="00AD1FCC"/>
    <w:rsid w:val="00AD6AC2"/>
    <w:rsid w:val="00AE1789"/>
    <w:rsid w:val="00AE3272"/>
    <w:rsid w:val="00AE3512"/>
    <w:rsid w:val="00AF170B"/>
    <w:rsid w:val="00B00035"/>
    <w:rsid w:val="00B01303"/>
    <w:rsid w:val="00B02685"/>
    <w:rsid w:val="00B05430"/>
    <w:rsid w:val="00B14500"/>
    <w:rsid w:val="00B15FCC"/>
    <w:rsid w:val="00B16B2D"/>
    <w:rsid w:val="00B27759"/>
    <w:rsid w:val="00B42CC1"/>
    <w:rsid w:val="00B50129"/>
    <w:rsid w:val="00B513DB"/>
    <w:rsid w:val="00B51E4F"/>
    <w:rsid w:val="00B54832"/>
    <w:rsid w:val="00B61A41"/>
    <w:rsid w:val="00B666DD"/>
    <w:rsid w:val="00B67792"/>
    <w:rsid w:val="00B7405E"/>
    <w:rsid w:val="00B74A3B"/>
    <w:rsid w:val="00B77658"/>
    <w:rsid w:val="00B77E57"/>
    <w:rsid w:val="00B8266A"/>
    <w:rsid w:val="00B94DA7"/>
    <w:rsid w:val="00B965E8"/>
    <w:rsid w:val="00B97279"/>
    <w:rsid w:val="00BA328C"/>
    <w:rsid w:val="00BA7F16"/>
    <w:rsid w:val="00BC02F7"/>
    <w:rsid w:val="00BC14AC"/>
    <w:rsid w:val="00BC425E"/>
    <w:rsid w:val="00BC69CD"/>
    <w:rsid w:val="00BD149C"/>
    <w:rsid w:val="00BD3738"/>
    <w:rsid w:val="00BD5F58"/>
    <w:rsid w:val="00BE0B18"/>
    <w:rsid w:val="00BE6AD3"/>
    <w:rsid w:val="00BF07DA"/>
    <w:rsid w:val="00BF16FF"/>
    <w:rsid w:val="00BF4CF7"/>
    <w:rsid w:val="00C12323"/>
    <w:rsid w:val="00C13E3B"/>
    <w:rsid w:val="00C14254"/>
    <w:rsid w:val="00C1589A"/>
    <w:rsid w:val="00C166F4"/>
    <w:rsid w:val="00C25532"/>
    <w:rsid w:val="00C26182"/>
    <w:rsid w:val="00C30165"/>
    <w:rsid w:val="00C324BB"/>
    <w:rsid w:val="00C3292E"/>
    <w:rsid w:val="00C3313B"/>
    <w:rsid w:val="00C33DBD"/>
    <w:rsid w:val="00C366AC"/>
    <w:rsid w:val="00C37903"/>
    <w:rsid w:val="00C37C27"/>
    <w:rsid w:val="00C536FB"/>
    <w:rsid w:val="00C5524E"/>
    <w:rsid w:val="00C56F0E"/>
    <w:rsid w:val="00C62E92"/>
    <w:rsid w:val="00C71791"/>
    <w:rsid w:val="00C71D6F"/>
    <w:rsid w:val="00C73BD5"/>
    <w:rsid w:val="00C73CEE"/>
    <w:rsid w:val="00C74332"/>
    <w:rsid w:val="00C74E33"/>
    <w:rsid w:val="00C74E9B"/>
    <w:rsid w:val="00C75CA3"/>
    <w:rsid w:val="00C76EA0"/>
    <w:rsid w:val="00C772D3"/>
    <w:rsid w:val="00C81E2A"/>
    <w:rsid w:val="00C87DB6"/>
    <w:rsid w:val="00C9437F"/>
    <w:rsid w:val="00C95790"/>
    <w:rsid w:val="00C97A85"/>
    <w:rsid w:val="00CA79CE"/>
    <w:rsid w:val="00CC5022"/>
    <w:rsid w:val="00CD1A56"/>
    <w:rsid w:val="00CD1CDC"/>
    <w:rsid w:val="00CD2A23"/>
    <w:rsid w:val="00CD441D"/>
    <w:rsid w:val="00CD4AC4"/>
    <w:rsid w:val="00CD545E"/>
    <w:rsid w:val="00CE139C"/>
    <w:rsid w:val="00CF22E8"/>
    <w:rsid w:val="00D02645"/>
    <w:rsid w:val="00D1057E"/>
    <w:rsid w:val="00D106DA"/>
    <w:rsid w:val="00D11452"/>
    <w:rsid w:val="00D145E3"/>
    <w:rsid w:val="00D214A5"/>
    <w:rsid w:val="00D24C4A"/>
    <w:rsid w:val="00D3426F"/>
    <w:rsid w:val="00D52939"/>
    <w:rsid w:val="00D52A5D"/>
    <w:rsid w:val="00D75224"/>
    <w:rsid w:val="00D762DB"/>
    <w:rsid w:val="00D769BA"/>
    <w:rsid w:val="00D84F55"/>
    <w:rsid w:val="00D8755F"/>
    <w:rsid w:val="00D87A08"/>
    <w:rsid w:val="00DA03E9"/>
    <w:rsid w:val="00DA155A"/>
    <w:rsid w:val="00DB23F1"/>
    <w:rsid w:val="00DD341D"/>
    <w:rsid w:val="00DD485C"/>
    <w:rsid w:val="00DD4BD7"/>
    <w:rsid w:val="00DD55E4"/>
    <w:rsid w:val="00DE4B1D"/>
    <w:rsid w:val="00DF225D"/>
    <w:rsid w:val="00DF7E00"/>
    <w:rsid w:val="00E01588"/>
    <w:rsid w:val="00E03839"/>
    <w:rsid w:val="00E052EF"/>
    <w:rsid w:val="00E073E5"/>
    <w:rsid w:val="00E12C5C"/>
    <w:rsid w:val="00E13DF3"/>
    <w:rsid w:val="00E159E8"/>
    <w:rsid w:val="00E168FB"/>
    <w:rsid w:val="00E24814"/>
    <w:rsid w:val="00E256C3"/>
    <w:rsid w:val="00E26FAA"/>
    <w:rsid w:val="00E32478"/>
    <w:rsid w:val="00E3308B"/>
    <w:rsid w:val="00E34A3A"/>
    <w:rsid w:val="00E34CA2"/>
    <w:rsid w:val="00E36C74"/>
    <w:rsid w:val="00E4107C"/>
    <w:rsid w:val="00E434A0"/>
    <w:rsid w:val="00E43B23"/>
    <w:rsid w:val="00E4515D"/>
    <w:rsid w:val="00E508CF"/>
    <w:rsid w:val="00E50AF8"/>
    <w:rsid w:val="00E5318A"/>
    <w:rsid w:val="00E548C8"/>
    <w:rsid w:val="00E57CBF"/>
    <w:rsid w:val="00E616A7"/>
    <w:rsid w:val="00E640A0"/>
    <w:rsid w:val="00E710D0"/>
    <w:rsid w:val="00E72655"/>
    <w:rsid w:val="00E731E0"/>
    <w:rsid w:val="00E7517E"/>
    <w:rsid w:val="00E82614"/>
    <w:rsid w:val="00E82EDC"/>
    <w:rsid w:val="00E85429"/>
    <w:rsid w:val="00E86B87"/>
    <w:rsid w:val="00E87588"/>
    <w:rsid w:val="00E90512"/>
    <w:rsid w:val="00E945E5"/>
    <w:rsid w:val="00E95D6A"/>
    <w:rsid w:val="00E9651E"/>
    <w:rsid w:val="00E97C97"/>
    <w:rsid w:val="00EB2428"/>
    <w:rsid w:val="00EC01CD"/>
    <w:rsid w:val="00EC1D68"/>
    <w:rsid w:val="00ED10E0"/>
    <w:rsid w:val="00EE4489"/>
    <w:rsid w:val="00EE6D8E"/>
    <w:rsid w:val="00EF258D"/>
    <w:rsid w:val="00EF3369"/>
    <w:rsid w:val="00EF6D68"/>
    <w:rsid w:val="00F0055C"/>
    <w:rsid w:val="00F041E3"/>
    <w:rsid w:val="00F05D64"/>
    <w:rsid w:val="00F07568"/>
    <w:rsid w:val="00F1050E"/>
    <w:rsid w:val="00F14F88"/>
    <w:rsid w:val="00F1712A"/>
    <w:rsid w:val="00F22AA3"/>
    <w:rsid w:val="00F25021"/>
    <w:rsid w:val="00F25413"/>
    <w:rsid w:val="00F337AE"/>
    <w:rsid w:val="00F356A4"/>
    <w:rsid w:val="00F35A18"/>
    <w:rsid w:val="00F35F9F"/>
    <w:rsid w:val="00F37612"/>
    <w:rsid w:val="00F52D38"/>
    <w:rsid w:val="00F52F0C"/>
    <w:rsid w:val="00F56231"/>
    <w:rsid w:val="00F72E89"/>
    <w:rsid w:val="00F81596"/>
    <w:rsid w:val="00F83563"/>
    <w:rsid w:val="00F851C7"/>
    <w:rsid w:val="00F904F6"/>
    <w:rsid w:val="00F93E64"/>
    <w:rsid w:val="00FA30BE"/>
    <w:rsid w:val="00FA4B30"/>
    <w:rsid w:val="00FB0CFB"/>
    <w:rsid w:val="00FC312C"/>
    <w:rsid w:val="00FC325F"/>
    <w:rsid w:val="00FC55DB"/>
    <w:rsid w:val="00FC5B5C"/>
    <w:rsid w:val="00FD36FB"/>
    <w:rsid w:val="00FD49DC"/>
    <w:rsid w:val="00FD5A17"/>
    <w:rsid w:val="00FD63FC"/>
    <w:rsid w:val="00FD75CA"/>
    <w:rsid w:val="00FD7BF3"/>
    <w:rsid w:val="00FE1523"/>
    <w:rsid w:val="00FE1888"/>
    <w:rsid w:val="00FE3163"/>
    <w:rsid w:val="00FE6CC7"/>
    <w:rsid w:val="00FE7646"/>
    <w:rsid w:val="00FF035C"/>
    <w:rsid w:val="00FF1798"/>
    <w:rsid w:val="00FF20ED"/>
    <w:rsid w:val="00FF2C2C"/>
    <w:rsid w:val="00FF61FF"/>
    <w:rsid w:val="01BBE079"/>
    <w:rsid w:val="068E22AC"/>
    <w:rsid w:val="0B46817C"/>
    <w:rsid w:val="0BE2FDAA"/>
    <w:rsid w:val="0F04D00E"/>
    <w:rsid w:val="102C4E1E"/>
    <w:rsid w:val="120B4F06"/>
    <w:rsid w:val="16AF740A"/>
    <w:rsid w:val="179B17A1"/>
    <w:rsid w:val="19E714CC"/>
    <w:rsid w:val="1AB5EA56"/>
    <w:rsid w:val="1B459AAB"/>
    <w:rsid w:val="1B8C5707"/>
    <w:rsid w:val="2076C578"/>
    <w:rsid w:val="2374CEB5"/>
    <w:rsid w:val="2460724C"/>
    <w:rsid w:val="25D25E11"/>
    <w:rsid w:val="27FD22C6"/>
    <w:rsid w:val="280694A0"/>
    <w:rsid w:val="28BD8000"/>
    <w:rsid w:val="2A155591"/>
    <w:rsid w:val="318E5A3C"/>
    <w:rsid w:val="33CA4B80"/>
    <w:rsid w:val="347EB572"/>
    <w:rsid w:val="3DD5415F"/>
    <w:rsid w:val="3EB16F8C"/>
    <w:rsid w:val="3F971ED6"/>
    <w:rsid w:val="3FB15C32"/>
    <w:rsid w:val="42795720"/>
    <w:rsid w:val="43ECCBCE"/>
    <w:rsid w:val="4410E7A7"/>
    <w:rsid w:val="460D50C6"/>
    <w:rsid w:val="49269F27"/>
    <w:rsid w:val="4B23F270"/>
    <w:rsid w:val="4B81F7CB"/>
    <w:rsid w:val="4CDF76F3"/>
    <w:rsid w:val="58DF0947"/>
    <w:rsid w:val="5970E3B0"/>
    <w:rsid w:val="5C6A4C19"/>
    <w:rsid w:val="5C91227D"/>
    <w:rsid w:val="60E51109"/>
    <w:rsid w:val="61607053"/>
    <w:rsid w:val="672650F0"/>
    <w:rsid w:val="679D24AF"/>
    <w:rsid w:val="67BCA600"/>
    <w:rsid w:val="690F4792"/>
    <w:rsid w:val="692A49EF"/>
    <w:rsid w:val="69C218A5"/>
    <w:rsid w:val="69C80CF2"/>
    <w:rsid w:val="6AB5A8C7"/>
    <w:rsid w:val="70A34E9A"/>
    <w:rsid w:val="7385223D"/>
    <w:rsid w:val="741A3DAF"/>
    <w:rsid w:val="75A51F00"/>
    <w:rsid w:val="76E39A5E"/>
    <w:rsid w:val="7702E8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2799EC"/>
  <w14:defaultImageDpi w14:val="300"/>
  <w15:docId w15:val="{6E14E542-CD29-46EB-9DB6-659361482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4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D4BF0"/>
    <w:rPr>
      <w:rFonts w:ascii="Lucida Grande" w:hAnsi="Lucida Grande"/>
      <w:sz w:val="18"/>
      <w:szCs w:val="18"/>
    </w:rPr>
  </w:style>
  <w:style w:type="character" w:customStyle="1" w:styleId="BalloonTextChar">
    <w:name w:val="Balloon Text Char"/>
    <w:basedOn w:val="DefaultParagraphFont"/>
    <w:link w:val="BalloonText"/>
    <w:uiPriority w:val="99"/>
    <w:semiHidden/>
    <w:rsid w:val="004D4BF0"/>
    <w:rPr>
      <w:rFonts w:ascii="Lucida Grande" w:hAnsi="Lucida Grande"/>
      <w:sz w:val="18"/>
      <w:szCs w:val="18"/>
    </w:rPr>
  </w:style>
  <w:style w:type="paragraph" w:styleId="ListParagraph">
    <w:name w:val="List Paragraph"/>
    <w:basedOn w:val="Normal"/>
    <w:uiPriority w:val="34"/>
    <w:qFormat/>
    <w:rsid w:val="00647A13"/>
    <w:pPr>
      <w:ind w:left="720"/>
      <w:contextualSpacing/>
    </w:pPr>
  </w:style>
  <w:style w:type="character" w:styleId="Hyperlink">
    <w:name w:val="Hyperlink"/>
    <w:basedOn w:val="DefaultParagraphFont"/>
    <w:uiPriority w:val="99"/>
    <w:unhideWhenUsed/>
    <w:rsid w:val="00810564"/>
    <w:rPr>
      <w:color w:val="0000FF" w:themeColor="hyperlink"/>
      <w:u w:val="single"/>
    </w:rPr>
  </w:style>
  <w:style w:type="paragraph" w:styleId="Header">
    <w:name w:val="header"/>
    <w:basedOn w:val="Normal"/>
    <w:link w:val="HeaderChar"/>
    <w:uiPriority w:val="99"/>
    <w:unhideWhenUsed/>
    <w:rsid w:val="00CD1CDC"/>
    <w:pPr>
      <w:tabs>
        <w:tab w:val="center" w:pos="4680"/>
        <w:tab w:val="right" w:pos="9360"/>
      </w:tabs>
    </w:pPr>
  </w:style>
  <w:style w:type="character" w:customStyle="1" w:styleId="HeaderChar">
    <w:name w:val="Header Char"/>
    <w:basedOn w:val="DefaultParagraphFont"/>
    <w:link w:val="Header"/>
    <w:uiPriority w:val="99"/>
    <w:rsid w:val="00CD1CDC"/>
  </w:style>
  <w:style w:type="paragraph" w:styleId="Footer">
    <w:name w:val="footer"/>
    <w:basedOn w:val="Normal"/>
    <w:link w:val="FooterChar"/>
    <w:uiPriority w:val="99"/>
    <w:unhideWhenUsed/>
    <w:rsid w:val="00CD1CDC"/>
    <w:pPr>
      <w:tabs>
        <w:tab w:val="center" w:pos="4680"/>
        <w:tab w:val="right" w:pos="9360"/>
      </w:tabs>
    </w:pPr>
  </w:style>
  <w:style w:type="character" w:customStyle="1" w:styleId="FooterChar">
    <w:name w:val="Footer Char"/>
    <w:basedOn w:val="DefaultParagraphFont"/>
    <w:link w:val="Footer"/>
    <w:uiPriority w:val="99"/>
    <w:rsid w:val="00CD1CDC"/>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93748C"/>
    <w:rPr>
      <w:color w:val="605E5C"/>
      <w:shd w:val="clear" w:color="auto" w:fill="E1DFDD"/>
    </w:rPr>
  </w:style>
  <w:style w:type="character" w:styleId="PlaceholderText">
    <w:name w:val="Placeholder Text"/>
    <w:basedOn w:val="DefaultParagraphFont"/>
    <w:uiPriority w:val="99"/>
    <w:semiHidden/>
    <w:rsid w:val="00636A0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148432">
      <w:bodyDiv w:val="1"/>
      <w:marLeft w:val="0"/>
      <w:marRight w:val="0"/>
      <w:marTop w:val="0"/>
      <w:marBottom w:val="0"/>
      <w:divBdr>
        <w:top w:val="none" w:sz="0" w:space="0" w:color="auto"/>
        <w:left w:val="none" w:sz="0" w:space="0" w:color="auto"/>
        <w:bottom w:val="none" w:sz="0" w:space="0" w:color="auto"/>
        <w:right w:val="none" w:sz="0" w:space="0" w:color="auto"/>
      </w:divBdr>
    </w:div>
    <w:div w:id="1022515336">
      <w:bodyDiv w:val="1"/>
      <w:marLeft w:val="0"/>
      <w:marRight w:val="0"/>
      <w:marTop w:val="0"/>
      <w:marBottom w:val="0"/>
      <w:divBdr>
        <w:top w:val="none" w:sz="0" w:space="0" w:color="auto"/>
        <w:left w:val="none" w:sz="0" w:space="0" w:color="auto"/>
        <w:bottom w:val="none" w:sz="0" w:space="0" w:color="auto"/>
        <w:right w:val="none" w:sz="0" w:space="0" w:color="auto"/>
      </w:divBdr>
    </w:div>
    <w:div w:id="17228230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climate.nasa.gov/"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icpp.org/"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ikipedia.org"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hyperlink" Target="https://paleo-co2.org/" TargetMode="External"/><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ACBB7-F68D-4776-B80E-13A1B0234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10</Pages>
  <Words>2462</Words>
  <Characters>14040</Characters>
  <Application>Microsoft Office Word</Application>
  <DocSecurity>0</DocSecurity>
  <Lines>117</Lines>
  <Paragraphs>32</Paragraphs>
  <ScaleCrop>false</ScaleCrop>
  <Company>Lord DOBA's Magnificent Macbook Pro of Wonder II</Company>
  <LinksUpToDate>false</LinksUpToDate>
  <CharactersWithSpaces>16470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Oberg</dc:creator>
  <cp:keywords/>
  <dc:description/>
  <cp:lastModifiedBy>Danielle Oberg</cp:lastModifiedBy>
  <cp:revision>580</cp:revision>
  <cp:lastPrinted>2020-02-14T18:25:00Z</cp:lastPrinted>
  <dcterms:created xsi:type="dcterms:W3CDTF">2020-02-14T18:25:00Z</dcterms:created>
  <dcterms:modified xsi:type="dcterms:W3CDTF">2023-07-19T18:17:00Z</dcterms:modified>
</cp:coreProperties>
</file>