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57" w:rsidRDefault="00036157" w:rsidP="00036157">
      <w:pPr>
        <w:autoSpaceDE w:val="0"/>
        <w:autoSpaceDN w:val="0"/>
        <w:adjustRightInd w:val="0"/>
        <w:rPr>
          <w:rFonts w:ascii="Helvetica" w:hAnsi="Helvetica" w:cs="Calibri-Bold"/>
          <w:bCs/>
          <w:smallCaps w:val="0"/>
          <w:color w:val="993366"/>
          <w:sz w:val="32"/>
          <w:szCs w:val="32"/>
        </w:rPr>
      </w:pPr>
    </w:p>
    <w:p w:rsidR="00036157" w:rsidRDefault="00036157" w:rsidP="00036157">
      <w:pPr>
        <w:autoSpaceDE w:val="0"/>
        <w:autoSpaceDN w:val="0"/>
        <w:adjustRightInd w:val="0"/>
        <w:rPr>
          <w:rFonts w:ascii="Helvetica" w:hAnsi="Helvetica" w:cs="Calibri-Bold"/>
          <w:bCs/>
          <w:smallCaps w:val="0"/>
          <w:color w:val="993366"/>
          <w:sz w:val="32"/>
          <w:szCs w:val="32"/>
        </w:rPr>
      </w:pPr>
      <w:r>
        <w:rPr>
          <w:rFonts w:ascii="Helvetica" w:hAnsi="Helvetica" w:cs="Calibri-Bold"/>
          <w:bCs/>
          <w:smallCaps w:val="0"/>
          <w:color w:val="993366"/>
          <w:sz w:val="32"/>
          <w:szCs w:val="32"/>
        </w:rPr>
        <w:t>Student Handout #1</w:t>
      </w:r>
    </w:p>
    <w:p w:rsidR="00036157" w:rsidRPr="00EF6A5A" w:rsidRDefault="00036157" w:rsidP="00036157">
      <w:pPr>
        <w:autoSpaceDE w:val="0"/>
        <w:autoSpaceDN w:val="0"/>
        <w:adjustRightInd w:val="0"/>
        <w:rPr>
          <w:rFonts w:ascii="Helvetica" w:hAnsi="Helvetica" w:cs="Calibri-Bold"/>
          <w:bCs/>
          <w:smallCaps w:val="0"/>
          <w:color w:val="993366"/>
          <w:sz w:val="32"/>
          <w:szCs w:val="32"/>
        </w:rPr>
      </w:pPr>
    </w:p>
    <w:p w:rsidR="00036157" w:rsidRPr="00EF6A5A" w:rsidRDefault="00036157" w:rsidP="00036157">
      <w:pPr>
        <w:autoSpaceDE w:val="0"/>
        <w:autoSpaceDN w:val="0"/>
        <w:adjustRightInd w:val="0"/>
        <w:rPr>
          <w:rFonts w:ascii="Helvetica" w:hAnsi="Helvetica" w:cs="Calibri-Bold"/>
          <w:b/>
          <w:bCs/>
          <w:i w:val="0"/>
          <w:smallCaps w:val="0"/>
          <w:color w:val="993366"/>
          <w:sz w:val="32"/>
          <w:szCs w:val="32"/>
        </w:rPr>
      </w:pPr>
      <w:r w:rsidRPr="00EF6A5A">
        <w:rPr>
          <w:rFonts w:ascii="Helvetica" w:hAnsi="Helvetica" w:cs="Calibri-Bold"/>
          <w:b/>
          <w:bCs/>
          <w:i w:val="0"/>
          <w:smallCaps w:val="0"/>
          <w:color w:val="993366"/>
          <w:sz w:val="32"/>
          <w:szCs w:val="32"/>
        </w:rPr>
        <w:t xml:space="preserve">Gasping for Breath in </w:t>
      </w:r>
      <w:smartTag w:uri="urn:schemas-microsoft-com:office:smarttags" w:element="place">
        <w:smartTag w:uri="urn:schemas-microsoft-com:office:smarttags" w:element="PlaceName">
          <w:r w:rsidRPr="00EF6A5A">
            <w:rPr>
              <w:rFonts w:ascii="Helvetica" w:hAnsi="Helvetica" w:cs="Calibri-Bold"/>
              <w:b/>
              <w:bCs/>
              <w:i w:val="0"/>
              <w:smallCaps w:val="0"/>
              <w:color w:val="993366"/>
              <w:sz w:val="32"/>
              <w:szCs w:val="32"/>
            </w:rPr>
            <w:t>Hood</w:t>
          </w:r>
        </w:smartTag>
        <w:r w:rsidRPr="00EF6A5A">
          <w:rPr>
            <w:rFonts w:ascii="Helvetica" w:hAnsi="Helvetica" w:cs="Calibri-Bold"/>
            <w:b/>
            <w:bCs/>
            <w:i w:val="0"/>
            <w:smallCaps w:val="0"/>
            <w:color w:val="993366"/>
            <w:sz w:val="32"/>
            <w:szCs w:val="32"/>
          </w:rPr>
          <w:t xml:space="preserve"> </w:t>
        </w:r>
        <w:smartTag w:uri="urn:schemas-microsoft-com:office:smarttags" w:element="PlaceType">
          <w:r w:rsidRPr="00EF6A5A">
            <w:rPr>
              <w:rFonts w:ascii="Helvetica" w:hAnsi="Helvetica" w:cs="Calibri-Bold"/>
              <w:b/>
              <w:bCs/>
              <w:i w:val="0"/>
              <w:smallCaps w:val="0"/>
              <w:color w:val="993366"/>
              <w:sz w:val="32"/>
              <w:szCs w:val="32"/>
            </w:rPr>
            <w:t>Canal</w:t>
          </w:r>
        </w:smartTag>
      </w:smartTag>
      <w:r w:rsidRPr="00EF6A5A">
        <w:rPr>
          <w:rFonts w:ascii="Helvetica" w:hAnsi="Helvetica" w:cs="Calibri-Bold"/>
          <w:b/>
          <w:bCs/>
          <w:i w:val="0"/>
          <w:smallCaps w:val="0"/>
          <w:color w:val="993366"/>
          <w:sz w:val="32"/>
          <w:szCs w:val="32"/>
        </w:rPr>
        <w:t>: Exploring the Dissolved Oxygen Crisis</w:t>
      </w:r>
    </w:p>
    <w:p w:rsidR="00036157" w:rsidRPr="00191BA7" w:rsidRDefault="00036157" w:rsidP="00036157">
      <w:pPr>
        <w:autoSpaceDE w:val="0"/>
        <w:autoSpaceDN w:val="0"/>
        <w:adjustRightInd w:val="0"/>
        <w:rPr>
          <w:rFonts w:ascii="Helvetica" w:hAnsi="Helvetica" w:cs="Calibri-Bold"/>
          <w:b/>
          <w:bCs/>
          <w:i w:val="0"/>
          <w:smallCaps w:val="0"/>
          <w:color w:val="000000"/>
          <w:sz w:val="28"/>
          <w:szCs w:val="28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  <w:r w:rsidRPr="00EF6A5A">
        <w:rPr>
          <w:rFonts w:ascii="Helvetica" w:hAnsi="Helvetica" w:cs="Calibri-Bold"/>
          <w:b/>
          <w:bCs/>
          <w:i w:val="0"/>
          <w:smallCaps w:val="0"/>
          <w:color w:val="000000"/>
        </w:rPr>
        <w:t>Introduction</w:t>
      </w:r>
      <w:r w:rsidRPr="00EF6A5A">
        <w:rPr>
          <w:rFonts w:ascii="Helvetica" w:hAnsi="Helvetica" w:cs="Calibri"/>
          <w:i w:val="0"/>
          <w:smallCaps w:val="0"/>
          <w:color w:val="000000"/>
        </w:rPr>
        <w:t>: The following multi</w:t>
      </w:r>
      <w:r w:rsidRPr="00EF6A5A">
        <w:rPr>
          <w:rFonts w:ascii="Calibri" w:hAnsi="Calibri" w:cs="Calibri"/>
          <w:i w:val="0"/>
          <w:smallCaps w:val="0"/>
          <w:color w:val="000000"/>
        </w:rPr>
        <w:t>‐</w:t>
      </w:r>
      <w:r w:rsidRPr="00EF6A5A">
        <w:rPr>
          <w:rFonts w:ascii="Helvetica" w:hAnsi="Helvetica" w:cs="Calibri"/>
          <w:i w:val="0"/>
          <w:smallCaps w:val="0"/>
          <w:color w:val="000000"/>
        </w:rPr>
        <w:t xml:space="preserve">step activity asks you to gather with a group of classmates and work collaboratively to develop a better understanding of the many factors contributing to the dissolved oxygen rises in </w:t>
      </w:r>
      <w:smartTag w:uri="urn:schemas-microsoft-com:office:smarttags" w:element="place">
        <w:smartTag w:uri="urn:schemas-microsoft-com:office:smarttags" w:element="PlaceNam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Hood</w:t>
          </w:r>
        </w:smartTag>
        <w:r w:rsidRPr="00EF6A5A">
          <w:rPr>
            <w:rFonts w:ascii="Helvetica" w:hAnsi="Helvetica" w:cs="Calibri"/>
            <w:i w:val="0"/>
            <w:smallCaps w:val="0"/>
            <w:color w:val="000000"/>
          </w:rPr>
          <w:t xml:space="preserve"> </w:t>
        </w:r>
        <w:smartTag w:uri="urn:schemas-microsoft-com:office:smarttags" w:element="PlaceTyp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Canal</w:t>
          </w:r>
        </w:smartTag>
      </w:smartTag>
      <w:r w:rsidRPr="00EF6A5A">
        <w:rPr>
          <w:rFonts w:ascii="Helvetica" w:hAnsi="Helvetica" w:cs="Calibri"/>
          <w:i w:val="0"/>
          <w:smallCaps w:val="0"/>
          <w:color w:val="000000"/>
        </w:rPr>
        <w:t>.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Arial"/>
          <w:b/>
          <w:bCs/>
          <w:i w:val="0"/>
          <w:smallCaps w:val="0"/>
          <w:color w:val="000000"/>
        </w:rPr>
      </w:pPr>
      <w:r w:rsidRPr="00EF6A5A">
        <w:rPr>
          <w:rFonts w:ascii="Helvetica" w:hAnsi="Helvetica" w:cs="Calibri-Bold"/>
          <w:b/>
          <w:bCs/>
          <w:i w:val="0"/>
          <w:smallCaps w:val="0"/>
          <w:color w:val="000000"/>
        </w:rPr>
        <w:t>Part 1A: Getting Started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  <w:r w:rsidRPr="00EF6A5A">
        <w:rPr>
          <w:rFonts w:ascii="Helvetica" w:hAnsi="Helvetica" w:cs="Calibri"/>
          <w:i w:val="0"/>
          <w:smallCaps w:val="0"/>
          <w:color w:val="000000"/>
        </w:rPr>
        <w:t>With your instructor, or on your own computer, go t</w:t>
      </w:r>
      <w:r w:rsidRPr="00EF6A5A">
        <w:rPr>
          <w:rFonts w:ascii="Helvetica" w:hAnsi="Helvetica" w:cs="Calibri"/>
          <w:i w:val="0"/>
          <w:smallCaps w:val="0"/>
          <w:color w:val="0000FF"/>
        </w:rPr>
        <w:t>http://wdfw.wa.gov/hab/hood_canal_oxygen.htm</w:t>
      </w:r>
      <w:r w:rsidRPr="00EF6A5A">
        <w:rPr>
          <w:rFonts w:ascii="Helvetica" w:hAnsi="Helvetica" w:cs="Calibri"/>
          <w:i w:val="0"/>
          <w:smallCaps w:val="0"/>
          <w:color w:val="000000"/>
        </w:rPr>
        <w:t>. On this page you’ll find a five minute video clip from the</w:t>
      </w:r>
      <w:r>
        <w:rPr>
          <w:rFonts w:ascii="Helvetica" w:hAnsi="Helvetica" w:cs="Calibri"/>
          <w:i w:val="0"/>
          <w:smallCaps w:val="0"/>
          <w:color w:val="000000"/>
        </w:rPr>
        <w:t xml:space="preserve"> </w:t>
      </w:r>
      <w:r w:rsidRPr="00EF6A5A">
        <w:rPr>
          <w:rFonts w:ascii="Helvetica" w:hAnsi="Helvetica" w:cs="Calibri"/>
          <w:i w:val="0"/>
          <w:smallCaps w:val="0"/>
          <w:color w:val="000000"/>
        </w:rPr>
        <w:t xml:space="preserve">Washington Department of Fish and Wildlife (WDFW) documenting the dramatic fish kill that occurred during </w:t>
      </w:r>
      <w:r>
        <w:rPr>
          <w:rFonts w:ascii="Helvetica" w:hAnsi="Helvetica" w:cs="Calibri"/>
          <w:i w:val="0"/>
          <w:smallCaps w:val="0"/>
          <w:color w:val="000000"/>
        </w:rPr>
        <w:t>t</w:t>
      </w:r>
      <w:r w:rsidRPr="00EF6A5A">
        <w:rPr>
          <w:rFonts w:ascii="Helvetica" w:hAnsi="Helvetica" w:cs="Calibri"/>
          <w:i w:val="0"/>
          <w:smallCaps w:val="0"/>
          <w:color w:val="000000"/>
        </w:rPr>
        <w:t>he summer of 2006. Watch the video and then discuss the following questions with your group. One person f</w:t>
      </w:r>
      <w:r>
        <w:rPr>
          <w:rFonts w:ascii="Helvetica" w:hAnsi="Helvetica" w:cs="Calibri"/>
          <w:i w:val="0"/>
          <w:smallCaps w:val="0"/>
          <w:color w:val="000000"/>
        </w:rPr>
        <w:t>r</w:t>
      </w:r>
      <w:r w:rsidRPr="00EF6A5A">
        <w:rPr>
          <w:rFonts w:ascii="Helvetica" w:hAnsi="Helvetica" w:cs="Calibri"/>
          <w:i w:val="0"/>
          <w:smallCaps w:val="0"/>
          <w:color w:val="000000"/>
        </w:rPr>
        <w:t>om your group should act as the note</w:t>
      </w:r>
      <w:r w:rsidRPr="00EF6A5A">
        <w:rPr>
          <w:rFonts w:ascii="Calibri" w:hAnsi="Calibri" w:cs="Calibri"/>
          <w:i w:val="0"/>
          <w:smallCaps w:val="0"/>
          <w:color w:val="000000"/>
        </w:rPr>
        <w:t>‐</w:t>
      </w:r>
      <w:r w:rsidRPr="00EF6A5A">
        <w:rPr>
          <w:rFonts w:ascii="Helvetica" w:hAnsi="Helvetica" w:cs="Calibri"/>
          <w:i w:val="0"/>
          <w:smallCaps w:val="0"/>
          <w:color w:val="000000"/>
        </w:rPr>
        <w:t>taker and capture the thoughts of the group.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  <w:r w:rsidRPr="00EF6A5A">
        <w:rPr>
          <w:rFonts w:ascii="Helvetica" w:hAnsi="Helvetica" w:cs="Calibri"/>
          <w:i w:val="0"/>
          <w:smallCaps w:val="0"/>
          <w:color w:val="000000"/>
        </w:rPr>
        <w:t>A.) Summarize the observations made by the WDFW diver: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  <w:r w:rsidRPr="00EF6A5A">
        <w:rPr>
          <w:rFonts w:ascii="Helvetica" w:hAnsi="Helvetica" w:cs="Calibri"/>
          <w:i w:val="0"/>
          <w:smallCaps w:val="0"/>
          <w:color w:val="000000"/>
        </w:rPr>
        <w:t xml:space="preserve">B.)  What questions do you have about what’s occurring in </w:t>
      </w:r>
      <w:smartTag w:uri="urn:schemas-microsoft-com:office:smarttags" w:element="place">
        <w:smartTag w:uri="urn:schemas-microsoft-com:office:smarttags" w:element="PlaceNam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Hood</w:t>
          </w:r>
        </w:smartTag>
        <w:r w:rsidRPr="00EF6A5A">
          <w:rPr>
            <w:rFonts w:ascii="Helvetica" w:hAnsi="Helvetica" w:cs="Calibri"/>
            <w:i w:val="0"/>
            <w:smallCaps w:val="0"/>
            <w:color w:val="000000"/>
          </w:rPr>
          <w:t xml:space="preserve"> </w:t>
        </w:r>
        <w:smartTag w:uri="urn:schemas-microsoft-com:office:smarttags" w:element="PlaceTyp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Canal</w:t>
          </w:r>
        </w:smartTag>
      </w:smartTag>
      <w:r w:rsidRPr="00EF6A5A">
        <w:rPr>
          <w:rFonts w:ascii="Helvetica" w:hAnsi="Helvetica" w:cs="Calibri"/>
          <w:i w:val="0"/>
          <w:smallCaps w:val="0"/>
          <w:color w:val="000000"/>
        </w:rPr>
        <w:t>?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  <w:r w:rsidRPr="00EF6A5A">
        <w:rPr>
          <w:rFonts w:ascii="Helvetica" w:hAnsi="Helvetica" w:cs="Calibri-Bold"/>
          <w:b/>
          <w:bCs/>
          <w:i w:val="0"/>
          <w:smallCaps w:val="0"/>
          <w:color w:val="000000"/>
        </w:rPr>
        <w:t>Part 1B: Physical Factors</w:t>
      </w:r>
      <w:r w:rsidRPr="00EF6A5A">
        <w:rPr>
          <w:rFonts w:ascii="Calibri" w:hAnsi="Calibri" w:cs="Calibri"/>
          <w:i w:val="0"/>
          <w:smallCaps w:val="0"/>
          <w:color w:val="000000"/>
        </w:rPr>
        <w:t>‐</w:t>
      </w:r>
      <w:r w:rsidRPr="00EF6A5A">
        <w:rPr>
          <w:rFonts w:ascii="Helvetica" w:hAnsi="Helvetica" w:cs="Calibri"/>
          <w:i w:val="0"/>
          <w:smallCaps w:val="0"/>
          <w:color w:val="000000"/>
        </w:rPr>
        <w:t xml:space="preserve"> Find Hood Canal on the map.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  <w:r w:rsidRPr="00EF6A5A">
        <w:rPr>
          <w:rFonts w:ascii="Helvetica" w:hAnsi="Helvetica" w:cs="Calibri"/>
          <w:i w:val="0"/>
          <w:smallCaps w:val="0"/>
          <w:color w:val="000000"/>
        </w:rPr>
        <w:t xml:space="preserve">What unique physical features of </w:t>
      </w:r>
      <w:smartTag w:uri="urn:schemas-microsoft-com:office:smarttags" w:element="place">
        <w:smartTag w:uri="urn:schemas-microsoft-com:office:smarttags" w:element="PlaceNam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Hood</w:t>
          </w:r>
        </w:smartTag>
        <w:r w:rsidRPr="00EF6A5A">
          <w:rPr>
            <w:rFonts w:ascii="Helvetica" w:hAnsi="Helvetica" w:cs="Calibri"/>
            <w:i w:val="0"/>
            <w:smallCaps w:val="0"/>
            <w:color w:val="000000"/>
          </w:rPr>
          <w:t xml:space="preserve"> </w:t>
        </w:r>
        <w:smartTag w:uri="urn:schemas-microsoft-com:office:smarttags" w:element="PlaceTyp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Canal</w:t>
          </w:r>
        </w:smartTag>
      </w:smartTag>
      <w:r w:rsidRPr="00EF6A5A">
        <w:rPr>
          <w:rFonts w:ascii="Helvetica" w:hAnsi="Helvetica" w:cs="Calibri"/>
          <w:i w:val="0"/>
          <w:smallCaps w:val="0"/>
          <w:color w:val="000000"/>
        </w:rPr>
        <w:t xml:space="preserve"> might make it especially prone to low oxygen events?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  <w:r>
        <w:rPr>
          <w:rFonts w:ascii="Helvetica" w:hAnsi="Helvetica" w:cs="Calibri"/>
          <w:i w:val="0"/>
          <w:smallCaps w:val="0"/>
          <w:noProof/>
          <w:color w:val="000000"/>
        </w:rPr>
        <w:drawing>
          <wp:inline distT="0" distB="0" distL="0" distR="0">
            <wp:extent cx="2514600" cy="285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738" t="4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-Bold"/>
          <w:b/>
          <w:bCs/>
          <w:i w:val="0"/>
          <w:smallCaps w:val="0"/>
          <w:color w:val="000000"/>
        </w:rPr>
      </w:pPr>
      <w:r w:rsidRPr="00EF6A5A">
        <w:rPr>
          <w:rFonts w:ascii="Helvetica" w:hAnsi="Helvetica" w:cs="Calibri-Bold"/>
          <w:b/>
          <w:bCs/>
          <w:i w:val="0"/>
          <w:smallCaps w:val="0"/>
          <w:color w:val="000000"/>
        </w:rPr>
        <w:t>Part 1C: Biological and Chemical Factors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-Bold"/>
          <w:b/>
          <w:bCs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  <w:r w:rsidRPr="00EF6A5A">
        <w:rPr>
          <w:rFonts w:ascii="Helvetica" w:hAnsi="Helvetica" w:cs="Calibri-Bold"/>
          <w:b/>
          <w:bCs/>
          <w:i w:val="0"/>
          <w:smallCaps w:val="0"/>
          <w:color w:val="000000"/>
        </w:rPr>
        <w:t xml:space="preserve">A. </w:t>
      </w:r>
      <w:r w:rsidRPr="00EF6A5A">
        <w:rPr>
          <w:rFonts w:ascii="Helvetica" w:hAnsi="Helvetica" w:cs="Calibri"/>
          <w:i w:val="0"/>
          <w:smallCaps w:val="0"/>
          <w:color w:val="000000"/>
        </w:rPr>
        <w:t xml:space="preserve">With your group, brainstorm a list of biological and/or chemical factors that might affect the levels of dissolved oxygen in </w:t>
      </w:r>
      <w:smartTag w:uri="urn:schemas-microsoft-com:office:smarttags" w:element="place">
        <w:smartTag w:uri="urn:schemas-microsoft-com:office:smarttags" w:element="PlaceNam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Hood</w:t>
          </w:r>
        </w:smartTag>
        <w:r w:rsidRPr="00EF6A5A">
          <w:rPr>
            <w:rFonts w:ascii="Helvetica" w:hAnsi="Helvetica" w:cs="Calibri"/>
            <w:i w:val="0"/>
            <w:smallCaps w:val="0"/>
            <w:color w:val="000000"/>
          </w:rPr>
          <w:t xml:space="preserve"> </w:t>
        </w:r>
        <w:smartTag w:uri="urn:schemas-microsoft-com:office:smarttags" w:element="PlaceTyp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Canal</w:t>
          </w:r>
        </w:smartTag>
      </w:smartTag>
      <w:r w:rsidRPr="00EF6A5A">
        <w:rPr>
          <w:rFonts w:ascii="Helvetica" w:hAnsi="Helvetica" w:cs="Calibri"/>
          <w:i w:val="0"/>
          <w:smallCaps w:val="0"/>
          <w:color w:val="000000"/>
        </w:rPr>
        <w:t>. Consider, for example, how the rates of photosynthesis and respiration might affect dissolved oxygen, and what types of factors might affect the rates of these two processes.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  <w:r w:rsidRPr="00EF6A5A">
        <w:rPr>
          <w:rFonts w:ascii="Helvetica" w:hAnsi="Helvetica" w:cs="Calibri-Bold"/>
          <w:b/>
          <w:bCs/>
          <w:i w:val="0"/>
          <w:smallCaps w:val="0"/>
          <w:color w:val="000000"/>
        </w:rPr>
        <w:t xml:space="preserve">B. </w:t>
      </w:r>
      <w:r w:rsidRPr="00EF6A5A">
        <w:rPr>
          <w:rFonts w:ascii="Helvetica" w:hAnsi="Helvetica" w:cs="Calibri"/>
          <w:i w:val="0"/>
          <w:smallCaps w:val="0"/>
          <w:color w:val="000000"/>
        </w:rPr>
        <w:t>Of the factors you identify above, which do you think is most significant in determining dissolved oxygen levels and why?</w:t>
      </w: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"/>
          <w:i w:val="0"/>
          <w:smallCaps w:val="0"/>
          <w:color w:val="000000"/>
        </w:rPr>
      </w:pPr>
    </w:p>
    <w:p w:rsidR="00036157" w:rsidRPr="00EF6A5A" w:rsidRDefault="00036157" w:rsidP="00036157">
      <w:pPr>
        <w:autoSpaceDE w:val="0"/>
        <w:autoSpaceDN w:val="0"/>
        <w:adjustRightInd w:val="0"/>
        <w:ind w:left="720"/>
        <w:rPr>
          <w:rFonts w:ascii="Helvetica" w:hAnsi="Helvetica" w:cs="Calibri-Bold"/>
          <w:i w:val="0"/>
          <w:smallCaps w:val="0"/>
          <w:color w:val="000000"/>
        </w:rPr>
      </w:pPr>
      <w:r w:rsidRPr="00EF6A5A">
        <w:rPr>
          <w:rFonts w:ascii="Helvetica" w:hAnsi="Helvetica" w:cs="Calibri-Bold"/>
          <w:b/>
          <w:bCs/>
          <w:i w:val="0"/>
          <w:smallCaps w:val="0"/>
          <w:color w:val="000000"/>
        </w:rPr>
        <w:t>Part 1D: Learning More</w:t>
      </w:r>
      <w:r w:rsidRPr="00EF6A5A">
        <w:rPr>
          <w:rFonts w:ascii="Helvetica" w:hAnsi="Helvetica" w:cs="Calibri"/>
          <w:i w:val="0"/>
          <w:smallCaps w:val="0"/>
          <w:color w:val="000000"/>
        </w:rPr>
        <w:t xml:space="preserve">. Your instructor will provide you with a summary of current research in </w:t>
      </w:r>
      <w:smartTag w:uri="urn:schemas-microsoft-com:office:smarttags" w:element="place">
        <w:smartTag w:uri="urn:schemas-microsoft-com:office:smarttags" w:element="PlaceNam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Hood</w:t>
          </w:r>
        </w:smartTag>
        <w:r w:rsidRPr="00EF6A5A">
          <w:rPr>
            <w:rFonts w:ascii="Helvetica" w:hAnsi="Helvetica" w:cs="Calibri"/>
            <w:i w:val="0"/>
            <w:smallCaps w:val="0"/>
            <w:color w:val="000000"/>
          </w:rPr>
          <w:t xml:space="preserve"> </w:t>
        </w:r>
        <w:smartTag w:uri="urn:schemas-microsoft-com:office:smarttags" w:element="PlaceType">
          <w:r w:rsidRPr="00EF6A5A">
            <w:rPr>
              <w:rFonts w:ascii="Helvetica" w:hAnsi="Helvetica" w:cs="Calibri"/>
              <w:i w:val="0"/>
              <w:smallCaps w:val="0"/>
              <w:color w:val="000000"/>
            </w:rPr>
            <w:t>Canal</w:t>
          </w:r>
        </w:smartTag>
      </w:smartTag>
      <w:r w:rsidRPr="00EF6A5A">
        <w:rPr>
          <w:rFonts w:ascii="Helvetica" w:hAnsi="Helvetica" w:cs="Calibri"/>
          <w:i w:val="0"/>
          <w:smallCaps w:val="0"/>
          <w:color w:val="000000"/>
        </w:rPr>
        <w:t>. Read through this information and answer the questions provided. Be ready to discuss your answers and the findings of the Hood Canal Dissolved Oxygen Program during your next class session.</w:t>
      </w:r>
    </w:p>
    <w:p w:rsidR="006C6149" w:rsidRDefault="006C6149"/>
    <w:sectPr w:rsidR="006C6149" w:rsidSect="006C6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36157"/>
    <w:rsid w:val="00036157"/>
    <w:rsid w:val="006C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57"/>
    <w:pPr>
      <w:spacing w:after="0" w:line="240" w:lineRule="auto"/>
    </w:pPr>
    <w:rPr>
      <w:rFonts w:ascii="Times New Roman" w:eastAsia="Times New Roman" w:hAnsi="Times New Roman" w:cs="Times New Roman"/>
      <w:i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57"/>
    <w:rPr>
      <w:rFonts w:ascii="Tahoma" w:eastAsia="Times New Roman" w:hAnsi="Tahoma" w:cs="Tahoma"/>
      <w:i/>
      <w:small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The Evergreen State College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lemker</dc:creator>
  <cp:keywords/>
  <dc:description/>
  <cp:lastModifiedBy>lemker</cp:lastModifiedBy>
  <cp:revision>1</cp:revision>
  <dcterms:created xsi:type="dcterms:W3CDTF">2011-10-20T18:58:00Z</dcterms:created>
  <dcterms:modified xsi:type="dcterms:W3CDTF">2011-10-20T19:00:00Z</dcterms:modified>
</cp:coreProperties>
</file>