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03A5A3" w14:textId="77777777" w:rsidR="00914971" w:rsidRDefault="00000000">
      <w:pPr>
        <w:spacing w:after="0" w:line="240" w:lineRule="auto"/>
        <w:jc w:val="center"/>
        <w:rPr>
          <w:rFonts w:ascii="Times New Roman" w:eastAsia="Times New Roman" w:hAnsi="Times New Roman" w:cs="Times New Roman"/>
        </w:rPr>
      </w:pPr>
      <w:bookmarkStart w:id="0" w:name="_gjdgxs" w:colFirst="0" w:colLast="0"/>
      <w:bookmarkEnd w:id="0"/>
      <w:r>
        <w:rPr>
          <w:rFonts w:ascii="Times New Roman" w:eastAsia="Times New Roman" w:hAnsi="Times New Roman" w:cs="Times New Roman"/>
          <w:noProof/>
        </w:rPr>
        <w:drawing>
          <wp:anchor distT="0" distB="0" distL="114300" distR="114300" simplePos="0" relativeHeight="251719680" behindDoc="0" locked="0" layoutInCell="1" allowOverlap="1" wp14:anchorId="6B1E5902" wp14:editId="10F1C434">
            <wp:simplePos x="0" y="0"/>
            <wp:positionH relativeFrom="column">
              <wp:posOffset>0</wp:posOffset>
            </wp:positionH>
            <wp:positionV relativeFrom="paragraph">
              <wp:posOffset>423</wp:posOffset>
            </wp:positionV>
            <wp:extent cx="5943600" cy="1371600"/>
            <wp:effectExtent l="0" t="0" r="0" b="0"/>
            <wp:wrapSquare wrapText="bothSides"/>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5943600" cy="1371600"/>
                    </a:xfrm>
                    <a:prstGeom prst="rect">
                      <a:avLst/>
                    </a:prstGeom>
                    <a:ln/>
                  </pic:spPr>
                </pic:pic>
              </a:graphicData>
            </a:graphic>
            <wp14:sizeRelH relativeFrom="page">
              <wp14:pctWidth>0</wp14:pctWidth>
            </wp14:sizeRelH>
            <wp14:sizeRelV relativeFrom="page">
              <wp14:pctHeight>0</wp14:pctHeight>
            </wp14:sizeRelV>
          </wp:anchor>
        </w:drawing>
      </w:r>
    </w:p>
    <w:p w14:paraId="39F63249" w14:textId="55E90163" w:rsidR="00914971" w:rsidRDefault="00000000">
      <w:pPr>
        <w:jc w:val="center"/>
        <w:rPr>
          <w:rFonts w:ascii="Arial" w:eastAsia="Arial" w:hAnsi="Arial" w:cs="Arial"/>
          <w:b/>
          <w:bCs/>
          <w:sz w:val="24"/>
          <w:szCs w:val="24"/>
        </w:rPr>
      </w:pPr>
      <w:r>
        <w:rPr>
          <w:rFonts w:ascii="Arial Narrow" w:eastAsia="Arial Narrow" w:hAnsi="Arial Narrow" w:cs="Arial Narrow"/>
          <w:b/>
          <w:bCs/>
          <w:sz w:val="44"/>
          <w:szCs w:val="44"/>
        </w:rPr>
        <w:t>Making PROGRESS: A guidebook for Recruiting Participants and Planning Workshops</w:t>
      </w:r>
    </w:p>
    <w:p w14:paraId="34F3ECB8" w14:textId="6B16FFB8" w:rsidR="00914971" w:rsidRDefault="00000000">
      <w:pPr>
        <w:spacing w:after="0"/>
        <w:ind w:left="90"/>
        <w:rPr>
          <w:rFonts w:ascii="Arial" w:eastAsia="Arial" w:hAnsi="Arial" w:cs="Arial"/>
          <w:color w:val="111111"/>
          <w:sz w:val="18"/>
          <w:szCs w:val="18"/>
          <w:highlight w:val="white"/>
        </w:rPr>
      </w:pPr>
      <w:r>
        <w:rPr>
          <w:rFonts w:ascii="Arial" w:eastAsia="Arial" w:hAnsi="Arial" w:cs="Arial"/>
          <w:color w:val="111111"/>
          <w:sz w:val="18"/>
          <w:szCs w:val="18"/>
          <w:highlight w:val="white"/>
        </w:rPr>
        <w:t xml:space="preserve">Support for PROGRESS </w:t>
      </w:r>
      <w:r w:rsidR="006835F8">
        <w:rPr>
          <w:rFonts w:ascii="Arial" w:eastAsia="Arial" w:hAnsi="Arial" w:cs="Arial"/>
          <w:color w:val="111111"/>
          <w:sz w:val="18"/>
          <w:szCs w:val="18"/>
          <w:highlight w:val="white"/>
        </w:rPr>
        <w:t>was</w:t>
      </w:r>
      <w:r>
        <w:rPr>
          <w:rFonts w:ascii="Arial" w:eastAsia="Arial" w:hAnsi="Arial" w:cs="Arial"/>
          <w:color w:val="111111"/>
          <w:sz w:val="18"/>
          <w:szCs w:val="18"/>
          <w:highlight w:val="white"/>
        </w:rPr>
        <w:t xml:space="preserve"> provided by the National Science Foundation’s Improving Undergraduate STEM Education program through awards DUE-1431795, DUE-1431823, DUE-1460229, DUE-2013318, DUE-2013333, DUE-2013323, DUE-2013312, and DUE-2013326. </w:t>
      </w:r>
    </w:p>
    <w:p w14:paraId="0CCD0C4A" w14:textId="77777777" w:rsidR="00914971" w:rsidRDefault="00914971">
      <w:pPr>
        <w:spacing w:after="0"/>
        <w:ind w:left="90"/>
        <w:rPr>
          <w:rFonts w:ascii="Arial" w:eastAsia="Arial" w:hAnsi="Arial" w:cs="Arial"/>
          <w:color w:val="111111"/>
          <w:sz w:val="18"/>
          <w:szCs w:val="18"/>
          <w:highlight w:val="white"/>
        </w:rPr>
      </w:pPr>
    </w:p>
    <w:p w14:paraId="315D2443" w14:textId="324115FC" w:rsidR="00914971" w:rsidRDefault="00000000">
      <w:pPr>
        <w:rPr>
          <w:rFonts w:ascii="Arial" w:eastAsia="Arial" w:hAnsi="Arial" w:cs="Arial"/>
          <w:sz w:val="24"/>
          <w:szCs w:val="24"/>
        </w:rPr>
      </w:pPr>
      <w:r>
        <w:rPr>
          <w:rFonts w:ascii="Arial" w:eastAsia="Arial" w:hAnsi="Arial" w:cs="Arial"/>
          <w:sz w:val="24"/>
          <w:szCs w:val="24"/>
        </w:rPr>
        <w:t xml:space="preserve">PROGRESS Publications as of </w:t>
      </w:r>
      <w:r w:rsidR="007C5033">
        <w:rPr>
          <w:rFonts w:ascii="Arial" w:eastAsia="Arial" w:hAnsi="Arial" w:cs="Arial"/>
          <w:sz w:val="24"/>
          <w:szCs w:val="24"/>
        </w:rPr>
        <w:t xml:space="preserve">July 2026 </w:t>
      </w:r>
      <w:r w:rsidR="007C5033">
        <w:rPr>
          <w:rFonts w:ascii="Arial" w:eastAsia="Arial" w:hAnsi="Arial" w:cs="Arial"/>
          <w:sz w:val="24"/>
          <w:szCs w:val="24"/>
        </w:rPr>
        <w:br/>
      </w:r>
      <w:r w:rsidR="007C5033">
        <w:rPr>
          <w:rFonts w:ascii="Arial" w:eastAsia="Arial" w:hAnsi="Arial" w:cs="Arial"/>
          <w:sz w:val="18"/>
          <w:szCs w:val="18"/>
        </w:rPr>
        <w:t>(</w:t>
      </w:r>
      <w:r w:rsidR="007C5033" w:rsidRPr="007C5033">
        <w:rPr>
          <w:rFonts w:ascii="Arial" w:eastAsia="Arial" w:hAnsi="Arial" w:cs="Arial"/>
          <w:sz w:val="18"/>
          <w:szCs w:val="18"/>
        </w:rPr>
        <w:t>Publications are in chronological order of project development and evaluation.</w:t>
      </w:r>
      <w:r w:rsidR="007C5033">
        <w:rPr>
          <w:rFonts w:ascii="Arial" w:eastAsia="Arial" w:hAnsi="Arial" w:cs="Arial"/>
          <w:sz w:val="18"/>
          <w:szCs w:val="18"/>
        </w:rPr>
        <w:t>)</w:t>
      </w:r>
    </w:p>
    <w:p w14:paraId="16E66CEC" w14:textId="42DEEA5D" w:rsidR="007C5033" w:rsidRPr="007C5033" w:rsidRDefault="007C5033" w:rsidP="007C5033">
      <w:pPr>
        <w:pBdr>
          <w:top w:val="nil"/>
          <w:left w:val="nil"/>
          <w:bottom w:val="nil"/>
          <w:right w:val="nil"/>
          <w:between w:val="nil"/>
        </w:pBdr>
        <w:spacing w:before="480" w:after="0"/>
        <w:rPr>
          <w:rFonts w:ascii="Arial" w:eastAsia="Arial" w:hAnsi="Arial" w:cs="Arial"/>
          <w:color w:val="222222"/>
          <w:sz w:val="20"/>
          <w:szCs w:val="20"/>
          <w:lang w:val="es-US"/>
        </w:rPr>
      </w:pPr>
      <w:r w:rsidRPr="007C5033">
        <w:rPr>
          <w:rFonts w:ascii="Arial" w:eastAsia="Arial" w:hAnsi="Arial" w:cs="Arial"/>
          <w:color w:val="222222"/>
          <w:sz w:val="20"/>
          <w:szCs w:val="20"/>
          <w:lang w:val="es-US"/>
        </w:rPr>
        <w:t xml:space="preserve">Hernandez, P.R. et al. </w:t>
      </w:r>
      <w:r w:rsidRPr="007C5033">
        <w:rPr>
          <w:rFonts w:ascii="Arial" w:eastAsia="Arial" w:hAnsi="Arial" w:cs="Arial"/>
          <w:color w:val="222222"/>
          <w:sz w:val="20"/>
          <w:szCs w:val="20"/>
        </w:rPr>
        <w:t xml:space="preserve">(2017), Promoting professional identity, motivation, and persistence: Benefits of an informal mentoring program for female undergraduate students, PLOS ONE. </w:t>
      </w:r>
      <w:hyperlink r:id="rId9" w:history="1">
        <w:r w:rsidRPr="007C5033">
          <w:rPr>
            <w:rStyle w:val="Hyperlink"/>
            <w:rFonts w:ascii="Arial" w:eastAsia="Arial" w:hAnsi="Arial" w:cs="Arial"/>
            <w:sz w:val="20"/>
            <w:szCs w:val="20"/>
            <w:lang w:val="es-US"/>
          </w:rPr>
          <w:t>https://doi.org/10.1371/journal.pone.0187531</w:t>
        </w:r>
      </w:hyperlink>
      <w:r w:rsidRPr="007C5033">
        <w:rPr>
          <w:rFonts w:ascii="Arial" w:eastAsia="Arial" w:hAnsi="Arial" w:cs="Arial"/>
          <w:color w:val="222222"/>
          <w:sz w:val="20"/>
          <w:szCs w:val="20"/>
          <w:lang w:val="es-US"/>
        </w:rPr>
        <w:t>.</w:t>
      </w:r>
    </w:p>
    <w:p w14:paraId="4F160FFB" w14:textId="0A9DC8D4"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lang w:val="es-US"/>
        </w:rPr>
        <w:t xml:space="preserve">Hernandez, P.R. et al. </w:t>
      </w:r>
      <w:r w:rsidRPr="007C5033">
        <w:rPr>
          <w:rFonts w:ascii="Arial" w:eastAsia="Arial" w:hAnsi="Arial" w:cs="Arial"/>
          <w:color w:val="222222"/>
          <w:sz w:val="20"/>
          <w:szCs w:val="20"/>
        </w:rPr>
        <w:t xml:space="preserve">(2018), Role Modeling is a Viable Retention Strategy for Undergraduate Women in the Geosciences, Geosphere, 14, 4, </w:t>
      </w:r>
      <w:hyperlink r:id="rId10" w:history="1">
        <w:r w:rsidRPr="004C76DF">
          <w:rPr>
            <w:rStyle w:val="Hyperlink"/>
            <w:rFonts w:ascii="Arial" w:eastAsia="Arial" w:hAnsi="Arial" w:cs="Arial"/>
            <w:sz w:val="20"/>
            <w:szCs w:val="20"/>
          </w:rPr>
          <w:t>http://doi.org/10.1130/GES01659.1</w:t>
        </w:r>
      </w:hyperlink>
      <w:r w:rsidRPr="007C5033">
        <w:rPr>
          <w:rFonts w:ascii="Arial" w:eastAsia="Arial" w:hAnsi="Arial" w:cs="Arial"/>
          <w:color w:val="222222"/>
          <w:sz w:val="20"/>
          <w:szCs w:val="20"/>
        </w:rPr>
        <w:t>.</w:t>
      </w:r>
    </w:p>
    <w:p w14:paraId="0D99CC89" w14:textId="53CFA51A"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t xml:space="preserve">Fischer E.V. et al., (2018), Welcoming women into the geosciences, Eos, 99, </w:t>
      </w:r>
      <w:hyperlink r:id="rId11" w:history="1">
        <w:r w:rsidRPr="004C76DF">
          <w:rPr>
            <w:rStyle w:val="Hyperlink"/>
            <w:rFonts w:ascii="Arial" w:eastAsia="Arial" w:hAnsi="Arial" w:cs="Arial"/>
            <w:sz w:val="20"/>
            <w:szCs w:val="20"/>
          </w:rPr>
          <w:t>https://doi.org/10.1029/2018EO095017</w:t>
        </w:r>
      </w:hyperlink>
      <w:r w:rsidRPr="007C5033">
        <w:rPr>
          <w:rFonts w:ascii="Arial" w:eastAsia="Arial" w:hAnsi="Arial" w:cs="Arial"/>
          <w:color w:val="222222"/>
          <w:sz w:val="20"/>
          <w:szCs w:val="20"/>
        </w:rPr>
        <w:t>.</w:t>
      </w:r>
    </w:p>
    <w:p w14:paraId="51D7C29A" w14:textId="0FC9D0DE"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lang w:val="es-US"/>
        </w:rPr>
        <w:t xml:space="preserve">Hernandez, P. H. et al. </w:t>
      </w:r>
      <w:r w:rsidRPr="007C5033">
        <w:rPr>
          <w:rFonts w:ascii="Arial" w:eastAsia="Arial" w:hAnsi="Arial" w:cs="Arial"/>
          <w:color w:val="222222"/>
          <w:sz w:val="20"/>
          <w:szCs w:val="20"/>
        </w:rPr>
        <w:t xml:space="preserve">(2020), Inspiration, inoculation, and introductions are all critical to successful mentorship for undergraduate women in geoscience careers, Communications Earth and Environment, 1,7, </w:t>
      </w:r>
      <w:hyperlink r:id="rId12" w:history="1">
        <w:r w:rsidRPr="004C76DF">
          <w:rPr>
            <w:rStyle w:val="Hyperlink"/>
            <w:rFonts w:ascii="Arial" w:eastAsia="Arial" w:hAnsi="Arial" w:cs="Arial"/>
            <w:sz w:val="20"/>
            <w:szCs w:val="20"/>
          </w:rPr>
          <w:t>https://doi.org/10.1038/s43247-020-0005-y</w:t>
        </w:r>
      </w:hyperlink>
      <w:r w:rsidRPr="007C5033">
        <w:rPr>
          <w:rFonts w:ascii="Arial" w:eastAsia="Arial" w:hAnsi="Arial" w:cs="Arial"/>
          <w:color w:val="222222"/>
          <w:sz w:val="20"/>
          <w:szCs w:val="20"/>
        </w:rPr>
        <w:t>.</w:t>
      </w:r>
    </w:p>
    <w:p w14:paraId="180CEFED" w14:textId="2CD0CBFE"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t xml:space="preserve">Henderson, H. L. et al. (2022), Seeking Congruity for Agentic Women A Longitudinal Examination of College Women's Persistence in STEM, Social Psychology of Education., 25, 649–674, </w:t>
      </w:r>
      <w:hyperlink r:id="rId13" w:history="1">
        <w:r w:rsidRPr="004C76DF">
          <w:rPr>
            <w:rStyle w:val="Hyperlink"/>
            <w:rFonts w:ascii="Arial" w:eastAsia="Arial" w:hAnsi="Arial" w:cs="Arial"/>
            <w:sz w:val="20"/>
            <w:szCs w:val="20"/>
          </w:rPr>
          <w:t>https://doi.org/10.1007/s11218-021-09679-y</w:t>
        </w:r>
      </w:hyperlink>
      <w:r w:rsidRPr="007C5033">
        <w:rPr>
          <w:rFonts w:ascii="Arial" w:eastAsia="Arial" w:hAnsi="Arial" w:cs="Arial"/>
          <w:color w:val="222222"/>
          <w:sz w:val="20"/>
          <w:szCs w:val="20"/>
        </w:rPr>
        <w:t>.</w:t>
      </w:r>
    </w:p>
    <w:p w14:paraId="64A4CCFA" w14:textId="7B0D0EFE"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t xml:space="preserve">Burt, M. A. et al. (2023), Mentorship builds inclusivity and belonging in the geosciences, Eos, 104, </w:t>
      </w:r>
      <w:hyperlink r:id="rId14" w:history="1">
        <w:r w:rsidRPr="004C76DF">
          <w:rPr>
            <w:rStyle w:val="Hyperlink"/>
            <w:rFonts w:ascii="Arial" w:eastAsia="Arial" w:hAnsi="Arial" w:cs="Arial"/>
            <w:sz w:val="20"/>
            <w:szCs w:val="20"/>
          </w:rPr>
          <w:t>https://doi.org/10.1029/2023EO230020</w:t>
        </w:r>
      </w:hyperlink>
      <w:r>
        <w:rPr>
          <w:rFonts w:ascii="Arial" w:eastAsia="Arial" w:hAnsi="Arial" w:cs="Arial"/>
          <w:color w:val="222222"/>
          <w:sz w:val="20"/>
          <w:szCs w:val="20"/>
        </w:rPr>
        <w:t>.</w:t>
      </w:r>
    </w:p>
    <w:p w14:paraId="59E86E92" w14:textId="25EA835A"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lastRenderedPageBreak/>
        <w:t xml:space="preserve">Du, W. P. R.et al. (2023), Promoting Sense of Belonging and Interest in the Geosciences among Undergraduate Women through Mentoring, Mentoring and Tutoring, 41:4, 446-465, </w:t>
      </w:r>
      <w:hyperlink r:id="rId15" w:history="1">
        <w:r w:rsidRPr="004C76DF">
          <w:rPr>
            <w:rStyle w:val="Hyperlink"/>
            <w:rFonts w:ascii="Arial" w:eastAsia="Arial" w:hAnsi="Arial" w:cs="Arial"/>
            <w:sz w:val="20"/>
            <w:szCs w:val="20"/>
          </w:rPr>
          <w:t>https://doi:10.1080/13611267.2023.2225395</w:t>
        </w:r>
      </w:hyperlink>
      <w:r w:rsidRPr="007C5033">
        <w:rPr>
          <w:rFonts w:ascii="Arial" w:eastAsia="Arial" w:hAnsi="Arial" w:cs="Arial"/>
          <w:color w:val="222222"/>
          <w:sz w:val="20"/>
          <w:szCs w:val="20"/>
        </w:rPr>
        <w:t>.</w:t>
      </w:r>
    </w:p>
    <w:p w14:paraId="64B72FE5" w14:textId="341C93A2"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t xml:space="preserve">Hernandez, P. R., Patterson, M. S., Nyanamba, J. M., Adams, A. S., Barnes, R. T., Bloodhart, B., Burt, M., Clinton, S. M., Pollack, I. B., &amp; Fischer, E. V. (2023). Webs of science: mentor networks influence women's integration into STEM fields. Frontiers in Ecology and the Environment, 21(9), 404-410. </w:t>
      </w:r>
      <w:hyperlink r:id="rId16" w:history="1">
        <w:r w:rsidRPr="004C76DF">
          <w:rPr>
            <w:rStyle w:val="Hyperlink"/>
            <w:rFonts w:ascii="Arial" w:eastAsia="Arial" w:hAnsi="Arial" w:cs="Arial"/>
            <w:sz w:val="20"/>
            <w:szCs w:val="20"/>
          </w:rPr>
          <w:t>https://doi.org/10.1002/fee.2666</w:t>
        </w:r>
      </w:hyperlink>
    </w:p>
    <w:p w14:paraId="63DB4D72" w14:textId="77777777" w:rsidR="00A02860"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t>Lee, H., Du, W., Pedersen, R. M., Estrada, M., Adams, A. S., Barnes, R. T., Bloodhart, B., Burt, M., Clinton, S. M., Pollack, I., Fischer, E. V., &amp; Hernandez, P. R. (2024). To stay, switch, or leave: A four-year longitudinal study</w:t>
      </w:r>
    </w:p>
    <w:p w14:paraId="54DCF2D0" w14:textId="6D5EAB37"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t xml:space="preserve"> of the situated and stable social influences on women's STEM major choices. Contemporary Educational Psychology, 79, 102324. </w:t>
      </w:r>
      <w:hyperlink r:id="rId17" w:history="1">
        <w:r w:rsidRPr="004C76DF">
          <w:rPr>
            <w:rStyle w:val="Hyperlink"/>
            <w:rFonts w:ascii="Arial" w:eastAsia="Arial" w:hAnsi="Arial" w:cs="Arial"/>
            <w:sz w:val="20"/>
            <w:szCs w:val="20"/>
          </w:rPr>
          <w:t>https://doi.org/10.1016/j.cedpsych.2024.102324</w:t>
        </w:r>
      </w:hyperlink>
    </w:p>
    <w:p w14:paraId="4C509ABF" w14:textId="0342AD38" w:rsidR="007C5033" w:rsidRDefault="007C5033" w:rsidP="007C5033">
      <w:pPr>
        <w:pBdr>
          <w:top w:val="nil"/>
          <w:left w:val="nil"/>
          <w:bottom w:val="nil"/>
          <w:right w:val="nil"/>
          <w:between w:val="nil"/>
        </w:pBdr>
        <w:spacing w:before="480" w:after="0"/>
        <w:rPr>
          <w:rFonts w:ascii="Arial" w:eastAsia="Arial" w:hAnsi="Arial" w:cs="Arial"/>
          <w:color w:val="222222"/>
          <w:sz w:val="20"/>
          <w:szCs w:val="20"/>
        </w:rPr>
      </w:pPr>
      <w:r w:rsidRPr="007C5033">
        <w:rPr>
          <w:rFonts w:ascii="Arial" w:eastAsia="Arial" w:hAnsi="Arial" w:cs="Arial"/>
          <w:color w:val="222222"/>
          <w:sz w:val="20"/>
          <w:szCs w:val="20"/>
        </w:rPr>
        <w:t xml:space="preserve">Luo, L., Zhang, Q., Tise, J. C., Burt, M. A., Clinton, S. M., Estrada, M., Fischer, E. V., Schanz, S., &amp; Hernandez, P. R. (2026). Mentorship and time management behaviors: a synergistic approach to supporting academic performance. Metacognition and Learning, 21(1), 13. </w:t>
      </w:r>
      <w:hyperlink r:id="rId18" w:history="1">
        <w:r w:rsidRPr="004C76DF">
          <w:rPr>
            <w:rStyle w:val="Hyperlink"/>
            <w:rFonts w:ascii="Arial" w:eastAsia="Arial" w:hAnsi="Arial" w:cs="Arial"/>
            <w:sz w:val="20"/>
            <w:szCs w:val="20"/>
          </w:rPr>
          <w:t>https://doi.org/10.1007/s11409-026-09463-3</w:t>
        </w:r>
      </w:hyperlink>
    </w:p>
    <w:p w14:paraId="6B44D8A8" w14:textId="77777777" w:rsidR="006835F8" w:rsidRDefault="006835F8" w:rsidP="007C5033">
      <w:pPr>
        <w:pBdr>
          <w:top w:val="nil"/>
          <w:left w:val="nil"/>
          <w:bottom w:val="nil"/>
          <w:right w:val="nil"/>
          <w:between w:val="nil"/>
        </w:pBdr>
        <w:spacing w:before="480" w:after="0"/>
        <w:rPr>
          <w:rFonts w:ascii="Cambria" w:eastAsia="Cambria" w:hAnsi="Cambria" w:cs="Cambria"/>
          <w:b/>
          <w:bCs/>
          <w:color w:val="000000"/>
          <w:sz w:val="28"/>
          <w:szCs w:val="28"/>
        </w:rPr>
      </w:pPr>
      <w:r>
        <w:rPr>
          <w:rFonts w:ascii="Cambria" w:eastAsia="Cambria" w:hAnsi="Cambria" w:cs="Cambria"/>
          <w:b/>
          <w:bCs/>
          <w:color w:val="000000"/>
          <w:sz w:val="28"/>
          <w:szCs w:val="28"/>
        </w:rPr>
        <w:br w:type="page"/>
      </w:r>
    </w:p>
    <w:p w14:paraId="69F1B304" w14:textId="3CC1A0DB" w:rsidR="00914971" w:rsidRDefault="00000000" w:rsidP="007C5033">
      <w:pPr>
        <w:pBdr>
          <w:top w:val="nil"/>
          <w:left w:val="nil"/>
          <w:bottom w:val="nil"/>
          <w:right w:val="nil"/>
          <w:between w:val="nil"/>
        </w:pBdr>
        <w:spacing w:before="480" w:after="0"/>
        <w:rPr>
          <w:rFonts w:ascii="Cambria" w:eastAsia="Cambria" w:hAnsi="Cambria" w:cs="Cambria"/>
          <w:b/>
          <w:bCs/>
          <w:color w:val="000000"/>
          <w:sz w:val="28"/>
          <w:szCs w:val="28"/>
        </w:rPr>
      </w:pPr>
      <w:r>
        <w:rPr>
          <w:rFonts w:ascii="Cambria" w:eastAsia="Cambria" w:hAnsi="Cambria" w:cs="Cambria"/>
          <w:b/>
          <w:bCs/>
          <w:color w:val="000000"/>
          <w:sz w:val="28"/>
          <w:szCs w:val="28"/>
        </w:rPr>
        <w:lastRenderedPageBreak/>
        <w:t>Contents</w:t>
      </w:r>
    </w:p>
    <w:sdt>
      <w:sdtPr>
        <w:id w:val="-887377930"/>
        <w:docPartObj>
          <w:docPartGallery w:val="Table of Contents"/>
          <w:docPartUnique/>
        </w:docPartObj>
      </w:sdtPr>
      <w:sdtContent>
        <w:p w14:paraId="5A40F9F9" w14:textId="0F86CE22" w:rsidR="006A1A4C" w:rsidRDefault="00000000">
          <w:pPr>
            <w:pStyle w:val="TOC1"/>
            <w:tabs>
              <w:tab w:val="righ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3,3,Heading 4,4,Heading 5,5,Heading 6,6,"</w:instrText>
          </w:r>
          <w:r>
            <w:fldChar w:fldCharType="separate"/>
          </w:r>
          <w:hyperlink w:anchor="_Toc235629084" w:history="1">
            <w:r w:rsidR="006A1A4C" w:rsidRPr="006249C8">
              <w:rPr>
                <w:rStyle w:val="Hyperlink"/>
                <w:noProof/>
              </w:rPr>
              <w:t>Program Overview</w:t>
            </w:r>
            <w:r w:rsidR="006A1A4C">
              <w:rPr>
                <w:noProof/>
                <w:webHidden/>
              </w:rPr>
              <w:tab/>
            </w:r>
            <w:r w:rsidR="006A1A4C">
              <w:rPr>
                <w:noProof/>
                <w:webHidden/>
              </w:rPr>
              <w:fldChar w:fldCharType="begin"/>
            </w:r>
            <w:r w:rsidR="006A1A4C">
              <w:rPr>
                <w:noProof/>
                <w:webHidden/>
              </w:rPr>
              <w:instrText xml:space="preserve"> PAGEREF _Toc235629084 \h </w:instrText>
            </w:r>
            <w:r w:rsidR="006A1A4C">
              <w:rPr>
                <w:noProof/>
                <w:webHidden/>
              </w:rPr>
            </w:r>
            <w:r w:rsidR="006A1A4C">
              <w:rPr>
                <w:noProof/>
                <w:webHidden/>
              </w:rPr>
              <w:fldChar w:fldCharType="separate"/>
            </w:r>
            <w:r w:rsidR="00BC5C68">
              <w:rPr>
                <w:noProof/>
                <w:webHidden/>
              </w:rPr>
              <w:t>4</w:t>
            </w:r>
            <w:r w:rsidR="006A1A4C">
              <w:rPr>
                <w:noProof/>
                <w:webHidden/>
              </w:rPr>
              <w:fldChar w:fldCharType="end"/>
            </w:r>
          </w:hyperlink>
        </w:p>
        <w:p w14:paraId="09C29E67" w14:textId="221BB7DC"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85" w:history="1">
            <w:r w:rsidRPr="006249C8">
              <w:rPr>
                <w:rStyle w:val="Hyperlink"/>
                <w:noProof/>
              </w:rPr>
              <w:t>Program Design</w:t>
            </w:r>
            <w:r>
              <w:rPr>
                <w:noProof/>
                <w:webHidden/>
              </w:rPr>
              <w:tab/>
            </w:r>
            <w:r>
              <w:rPr>
                <w:noProof/>
                <w:webHidden/>
              </w:rPr>
              <w:fldChar w:fldCharType="begin"/>
            </w:r>
            <w:r>
              <w:rPr>
                <w:noProof/>
                <w:webHidden/>
              </w:rPr>
              <w:instrText xml:space="preserve"> PAGEREF _Toc235629085 \h </w:instrText>
            </w:r>
            <w:r>
              <w:rPr>
                <w:noProof/>
                <w:webHidden/>
              </w:rPr>
            </w:r>
            <w:r>
              <w:rPr>
                <w:noProof/>
                <w:webHidden/>
              </w:rPr>
              <w:fldChar w:fldCharType="separate"/>
            </w:r>
            <w:r w:rsidR="00BC5C68">
              <w:rPr>
                <w:noProof/>
                <w:webHidden/>
              </w:rPr>
              <w:t>5</w:t>
            </w:r>
            <w:r>
              <w:rPr>
                <w:noProof/>
                <w:webHidden/>
              </w:rPr>
              <w:fldChar w:fldCharType="end"/>
            </w:r>
          </w:hyperlink>
        </w:p>
        <w:p w14:paraId="0A4379D6" w14:textId="13C4645F"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86" w:history="1">
            <w:r w:rsidRPr="006249C8">
              <w:rPr>
                <w:rStyle w:val="Hyperlink"/>
                <w:noProof/>
              </w:rPr>
              <w:t>Getting started</w:t>
            </w:r>
            <w:r>
              <w:rPr>
                <w:noProof/>
                <w:webHidden/>
              </w:rPr>
              <w:tab/>
            </w:r>
            <w:r>
              <w:rPr>
                <w:noProof/>
                <w:webHidden/>
              </w:rPr>
              <w:fldChar w:fldCharType="begin"/>
            </w:r>
            <w:r>
              <w:rPr>
                <w:noProof/>
                <w:webHidden/>
              </w:rPr>
              <w:instrText xml:space="preserve"> PAGEREF _Toc235629086 \h </w:instrText>
            </w:r>
            <w:r>
              <w:rPr>
                <w:noProof/>
                <w:webHidden/>
              </w:rPr>
            </w:r>
            <w:r>
              <w:rPr>
                <w:noProof/>
                <w:webHidden/>
              </w:rPr>
              <w:fldChar w:fldCharType="separate"/>
            </w:r>
            <w:r w:rsidR="00BC5C68">
              <w:rPr>
                <w:noProof/>
                <w:webHidden/>
              </w:rPr>
              <w:t>5</w:t>
            </w:r>
            <w:r>
              <w:rPr>
                <w:noProof/>
                <w:webHidden/>
              </w:rPr>
              <w:fldChar w:fldCharType="end"/>
            </w:r>
          </w:hyperlink>
        </w:p>
        <w:p w14:paraId="477DF5A7" w14:textId="438EF03E" w:rsidR="006A1A4C" w:rsidRDefault="006A1A4C" w:rsidP="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87" w:history="1">
            <w:r w:rsidRPr="006249C8">
              <w:rPr>
                <w:rStyle w:val="Hyperlink"/>
                <w:noProof/>
              </w:rPr>
              <w:t>How to use this guidebook</w:t>
            </w:r>
            <w:r>
              <w:rPr>
                <w:noProof/>
                <w:webHidden/>
              </w:rPr>
              <w:tab/>
            </w:r>
            <w:r>
              <w:rPr>
                <w:noProof/>
                <w:webHidden/>
              </w:rPr>
              <w:fldChar w:fldCharType="begin"/>
            </w:r>
            <w:r>
              <w:rPr>
                <w:noProof/>
                <w:webHidden/>
              </w:rPr>
              <w:instrText xml:space="preserve"> PAGEREF _Toc235629087 \h </w:instrText>
            </w:r>
            <w:r>
              <w:rPr>
                <w:noProof/>
                <w:webHidden/>
              </w:rPr>
            </w:r>
            <w:r>
              <w:rPr>
                <w:noProof/>
                <w:webHidden/>
              </w:rPr>
              <w:fldChar w:fldCharType="separate"/>
            </w:r>
            <w:r w:rsidR="00BC5C68">
              <w:rPr>
                <w:noProof/>
                <w:webHidden/>
              </w:rPr>
              <w:t>6</w:t>
            </w:r>
            <w:r>
              <w:rPr>
                <w:noProof/>
                <w:webHidden/>
              </w:rPr>
              <w:fldChar w:fldCharType="end"/>
            </w:r>
          </w:hyperlink>
        </w:p>
        <w:p w14:paraId="4645D751" w14:textId="3F6382EE"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89" w:history="1">
            <w:r w:rsidRPr="006249C8">
              <w:rPr>
                <w:rStyle w:val="Hyperlink"/>
                <w:noProof/>
              </w:rPr>
              <w:t>Part 1a. Recruiting Student Cohorts</w:t>
            </w:r>
            <w:r>
              <w:rPr>
                <w:noProof/>
                <w:webHidden/>
              </w:rPr>
              <w:tab/>
            </w:r>
            <w:r>
              <w:rPr>
                <w:noProof/>
                <w:webHidden/>
              </w:rPr>
              <w:fldChar w:fldCharType="begin"/>
            </w:r>
            <w:r>
              <w:rPr>
                <w:noProof/>
                <w:webHidden/>
              </w:rPr>
              <w:instrText xml:space="preserve"> PAGEREF _Toc235629089 \h </w:instrText>
            </w:r>
            <w:r>
              <w:rPr>
                <w:noProof/>
                <w:webHidden/>
              </w:rPr>
            </w:r>
            <w:r>
              <w:rPr>
                <w:noProof/>
                <w:webHidden/>
              </w:rPr>
              <w:fldChar w:fldCharType="separate"/>
            </w:r>
            <w:r w:rsidR="00BC5C68">
              <w:rPr>
                <w:noProof/>
                <w:webHidden/>
              </w:rPr>
              <w:t>2</w:t>
            </w:r>
            <w:r>
              <w:rPr>
                <w:noProof/>
                <w:webHidden/>
              </w:rPr>
              <w:fldChar w:fldCharType="end"/>
            </w:r>
          </w:hyperlink>
        </w:p>
        <w:p w14:paraId="00621B7E" w14:textId="20E92E7F"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0" w:history="1">
            <w:r w:rsidRPr="006249C8">
              <w:rPr>
                <w:rStyle w:val="Hyperlink"/>
                <w:noProof/>
              </w:rPr>
              <w:t>Part 1b. Recruiting Mentors</w:t>
            </w:r>
            <w:r>
              <w:rPr>
                <w:noProof/>
                <w:webHidden/>
              </w:rPr>
              <w:tab/>
            </w:r>
            <w:r>
              <w:rPr>
                <w:noProof/>
                <w:webHidden/>
              </w:rPr>
              <w:fldChar w:fldCharType="begin"/>
            </w:r>
            <w:r>
              <w:rPr>
                <w:noProof/>
                <w:webHidden/>
              </w:rPr>
              <w:instrText xml:space="preserve"> PAGEREF _Toc235629090 \h </w:instrText>
            </w:r>
            <w:r>
              <w:rPr>
                <w:noProof/>
                <w:webHidden/>
              </w:rPr>
            </w:r>
            <w:r>
              <w:rPr>
                <w:noProof/>
                <w:webHidden/>
              </w:rPr>
              <w:fldChar w:fldCharType="separate"/>
            </w:r>
            <w:r w:rsidR="00BC5C68">
              <w:rPr>
                <w:noProof/>
                <w:webHidden/>
              </w:rPr>
              <w:t>6</w:t>
            </w:r>
            <w:r>
              <w:rPr>
                <w:noProof/>
                <w:webHidden/>
              </w:rPr>
              <w:fldChar w:fldCharType="end"/>
            </w:r>
          </w:hyperlink>
        </w:p>
        <w:p w14:paraId="4EC554D0" w14:textId="0D0AF1A5"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1" w:history="1">
            <w:r w:rsidRPr="006249C8">
              <w:rPr>
                <w:rStyle w:val="Hyperlink"/>
                <w:noProof/>
              </w:rPr>
              <w:t>Part 2. Planning a PROGRESS Workshop</w:t>
            </w:r>
            <w:r>
              <w:rPr>
                <w:noProof/>
                <w:webHidden/>
              </w:rPr>
              <w:tab/>
            </w:r>
            <w:r>
              <w:rPr>
                <w:noProof/>
                <w:webHidden/>
              </w:rPr>
              <w:fldChar w:fldCharType="begin"/>
            </w:r>
            <w:r>
              <w:rPr>
                <w:noProof/>
                <w:webHidden/>
              </w:rPr>
              <w:instrText xml:space="preserve"> PAGEREF _Toc235629091 \h </w:instrText>
            </w:r>
            <w:r>
              <w:rPr>
                <w:noProof/>
                <w:webHidden/>
              </w:rPr>
            </w:r>
            <w:r>
              <w:rPr>
                <w:noProof/>
                <w:webHidden/>
              </w:rPr>
              <w:fldChar w:fldCharType="separate"/>
            </w:r>
            <w:r w:rsidR="00BC5C68">
              <w:rPr>
                <w:noProof/>
                <w:webHidden/>
              </w:rPr>
              <w:t>9</w:t>
            </w:r>
            <w:r>
              <w:rPr>
                <w:noProof/>
                <w:webHidden/>
              </w:rPr>
              <w:fldChar w:fldCharType="end"/>
            </w:r>
          </w:hyperlink>
        </w:p>
        <w:p w14:paraId="03539792" w14:textId="0C98809D"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2" w:history="1">
            <w:r w:rsidRPr="006249C8">
              <w:rPr>
                <w:rStyle w:val="Hyperlink"/>
                <w:noProof/>
              </w:rPr>
              <w:t>Part 3. Sustained Contact Post-Workshop</w:t>
            </w:r>
            <w:r>
              <w:rPr>
                <w:noProof/>
                <w:webHidden/>
              </w:rPr>
              <w:tab/>
            </w:r>
            <w:r>
              <w:rPr>
                <w:noProof/>
                <w:webHidden/>
              </w:rPr>
              <w:fldChar w:fldCharType="begin"/>
            </w:r>
            <w:r>
              <w:rPr>
                <w:noProof/>
                <w:webHidden/>
              </w:rPr>
              <w:instrText xml:space="preserve"> PAGEREF _Toc235629092 \h </w:instrText>
            </w:r>
            <w:r>
              <w:rPr>
                <w:noProof/>
                <w:webHidden/>
              </w:rPr>
            </w:r>
            <w:r>
              <w:rPr>
                <w:noProof/>
                <w:webHidden/>
              </w:rPr>
              <w:fldChar w:fldCharType="separate"/>
            </w:r>
            <w:r w:rsidR="00BC5C68">
              <w:rPr>
                <w:noProof/>
                <w:webHidden/>
              </w:rPr>
              <w:t>14</w:t>
            </w:r>
            <w:r>
              <w:rPr>
                <w:noProof/>
                <w:webHidden/>
              </w:rPr>
              <w:fldChar w:fldCharType="end"/>
            </w:r>
          </w:hyperlink>
        </w:p>
        <w:p w14:paraId="38EA5C09" w14:textId="183175CD"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3" w:history="1">
            <w:r w:rsidRPr="006249C8">
              <w:rPr>
                <w:rStyle w:val="Hyperlink"/>
                <w:noProof/>
              </w:rPr>
              <w:t>References</w:t>
            </w:r>
            <w:r>
              <w:rPr>
                <w:noProof/>
                <w:webHidden/>
              </w:rPr>
              <w:tab/>
            </w:r>
            <w:r>
              <w:rPr>
                <w:noProof/>
                <w:webHidden/>
              </w:rPr>
              <w:fldChar w:fldCharType="begin"/>
            </w:r>
            <w:r>
              <w:rPr>
                <w:noProof/>
                <w:webHidden/>
              </w:rPr>
              <w:instrText xml:space="preserve"> PAGEREF _Toc235629093 \h </w:instrText>
            </w:r>
            <w:r>
              <w:rPr>
                <w:noProof/>
                <w:webHidden/>
              </w:rPr>
            </w:r>
            <w:r>
              <w:rPr>
                <w:noProof/>
                <w:webHidden/>
              </w:rPr>
              <w:fldChar w:fldCharType="separate"/>
            </w:r>
            <w:r w:rsidR="00BC5C68">
              <w:rPr>
                <w:noProof/>
                <w:webHidden/>
              </w:rPr>
              <w:t>17</w:t>
            </w:r>
            <w:r>
              <w:rPr>
                <w:noProof/>
                <w:webHidden/>
              </w:rPr>
              <w:fldChar w:fldCharType="end"/>
            </w:r>
          </w:hyperlink>
        </w:p>
        <w:p w14:paraId="11D98E41" w14:textId="38FD3FC7"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4" w:history="1">
            <w:r w:rsidRPr="006249C8">
              <w:rPr>
                <w:rStyle w:val="Hyperlink"/>
                <w:noProof/>
              </w:rPr>
              <w:t>Appendix 1. Merged Planning Timetable</w:t>
            </w:r>
            <w:r>
              <w:rPr>
                <w:noProof/>
                <w:webHidden/>
              </w:rPr>
              <w:tab/>
            </w:r>
            <w:r>
              <w:rPr>
                <w:noProof/>
                <w:webHidden/>
              </w:rPr>
              <w:fldChar w:fldCharType="begin"/>
            </w:r>
            <w:r>
              <w:rPr>
                <w:noProof/>
                <w:webHidden/>
              </w:rPr>
              <w:instrText xml:space="preserve"> PAGEREF _Toc235629094 \h </w:instrText>
            </w:r>
            <w:r>
              <w:rPr>
                <w:noProof/>
                <w:webHidden/>
              </w:rPr>
            </w:r>
            <w:r>
              <w:rPr>
                <w:noProof/>
                <w:webHidden/>
              </w:rPr>
              <w:fldChar w:fldCharType="separate"/>
            </w:r>
            <w:r w:rsidR="00BC5C68">
              <w:rPr>
                <w:noProof/>
                <w:webHidden/>
              </w:rPr>
              <w:t>18</w:t>
            </w:r>
            <w:r>
              <w:rPr>
                <w:noProof/>
                <w:webHidden/>
              </w:rPr>
              <w:fldChar w:fldCharType="end"/>
            </w:r>
          </w:hyperlink>
        </w:p>
        <w:p w14:paraId="62331AF1" w14:textId="10E9E1BD"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5" w:history="1">
            <w:r w:rsidRPr="006249C8">
              <w:rPr>
                <w:rStyle w:val="Hyperlink"/>
                <w:noProof/>
              </w:rPr>
              <w:t>Appendix 2. Example of an Online Application</w:t>
            </w:r>
            <w:r>
              <w:rPr>
                <w:noProof/>
                <w:webHidden/>
              </w:rPr>
              <w:tab/>
            </w:r>
            <w:r>
              <w:rPr>
                <w:noProof/>
                <w:webHidden/>
              </w:rPr>
              <w:fldChar w:fldCharType="begin"/>
            </w:r>
            <w:r>
              <w:rPr>
                <w:noProof/>
                <w:webHidden/>
              </w:rPr>
              <w:instrText xml:space="preserve"> PAGEREF _Toc235629095 \h </w:instrText>
            </w:r>
            <w:r>
              <w:rPr>
                <w:noProof/>
                <w:webHidden/>
              </w:rPr>
            </w:r>
            <w:r>
              <w:rPr>
                <w:noProof/>
                <w:webHidden/>
              </w:rPr>
              <w:fldChar w:fldCharType="separate"/>
            </w:r>
            <w:r w:rsidR="00BC5C68">
              <w:rPr>
                <w:noProof/>
                <w:webHidden/>
              </w:rPr>
              <w:t>19</w:t>
            </w:r>
            <w:r>
              <w:rPr>
                <w:noProof/>
                <w:webHidden/>
              </w:rPr>
              <w:fldChar w:fldCharType="end"/>
            </w:r>
          </w:hyperlink>
        </w:p>
        <w:p w14:paraId="5D9D8CC1" w14:textId="45D1157F"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6" w:history="1">
            <w:r w:rsidRPr="006249C8">
              <w:rPr>
                <w:rStyle w:val="Hyperlink"/>
                <w:noProof/>
              </w:rPr>
              <w:t>Appendix 3. Sample Workshop Announcement</w:t>
            </w:r>
            <w:r>
              <w:rPr>
                <w:noProof/>
                <w:webHidden/>
              </w:rPr>
              <w:tab/>
            </w:r>
            <w:r>
              <w:rPr>
                <w:noProof/>
                <w:webHidden/>
              </w:rPr>
              <w:fldChar w:fldCharType="begin"/>
            </w:r>
            <w:r>
              <w:rPr>
                <w:noProof/>
                <w:webHidden/>
              </w:rPr>
              <w:instrText xml:space="preserve"> PAGEREF _Toc235629096 \h </w:instrText>
            </w:r>
            <w:r>
              <w:rPr>
                <w:noProof/>
                <w:webHidden/>
              </w:rPr>
            </w:r>
            <w:r>
              <w:rPr>
                <w:noProof/>
                <w:webHidden/>
              </w:rPr>
              <w:fldChar w:fldCharType="separate"/>
            </w:r>
            <w:r w:rsidR="00BC5C68">
              <w:rPr>
                <w:noProof/>
                <w:webHidden/>
              </w:rPr>
              <w:t>21</w:t>
            </w:r>
            <w:r>
              <w:rPr>
                <w:noProof/>
                <w:webHidden/>
              </w:rPr>
              <w:fldChar w:fldCharType="end"/>
            </w:r>
          </w:hyperlink>
        </w:p>
        <w:p w14:paraId="002DB5F6" w14:textId="2B771902"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7" w:history="1">
            <w:r w:rsidRPr="006249C8">
              <w:rPr>
                <w:rStyle w:val="Hyperlink"/>
                <w:noProof/>
              </w:rPr>
              <w:t>Appendix 4. Sample Workshop Invitation and Follow-up Responses</w:t>
            </w:r>
            <w:r>
              <w:rPr>
                <w:noProof/>
                <w:webHidden/>
              </w:rPr>
              <w:tab/>
            </w:r>
            <w:r>
              <w:rPr>
                <w:noProof/>
                <w:webHidden/>
              </w:rPr>
              <w:fldChar w:fldCharType="begin"/>
            </w:r>
            <w:r>
              <w:rPr>
                <w:noProof/>
                <w:webHidden/>
              </w:rPr>
              <w:instrText xml:space="preserve"> PAGEREF _Toc235629097 \h </w:instrText>
            </w:r>
            <w:r>
              <w:rPr>
                <w:noProof/>
                <w:webHidden/>
              </w:rPr>
            </w:r>
            <w:r>
              <w:rPr>
                <w:noProof/>
                <w:webHidden/>
              </w:rPr>
              <w:fldChar w:fldCharType="separate"/>
            </w:r>
            <w:r w:rsidR="00BC5C68">
              <w:rPr>
                <w:noProof/>
                <w:webHidden/>
              </w:rPr>
              <w:t>21</w:t>
            </w:r>
            <w:r>
              <w:rPr>
                <w:noProof/>
                <w:webHidden/>
              </w:rPr>
              <w:fldChar w:fldCharType="end"/>
            </w:r>
          </w:hyperlink>
        </w:p>
        <w:p w14:paraId="74AA5CC8" w14:textId="4605F9FA"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8" w:history="1">
            <w:r w:rsidRPr="006249C8">
              <w:rPr>
                <w:rStyle w:val="Hyperlink"/>
                <w:noProof/>
              </w:rPr>
              <w:t>Appendix 5. Sample questions for a “Getting to Know You” survey</w:t>
            </w:r>
            <w:r>
              <w:rPr>
                <w:noProof/>
                <w:webHidden/>
              </w:rPr>
              <w:tab/>
            </w:r>
            <w:r>
              <w:rPr>
                <w:noProof/>
                <w:webHidden/>
              </w:rPr>
              <w:fldChar w:fldCharType="begin"/>
            </w:r>
            <w:r>
              <w:rPr>
                <w:noProof/>
                <w:webHidden/>
              </w:rPr>
              <w:instrText xml:space="preserve"> PAGEREF _Toc235629098 \h </w:instrText>
            </w:r>
            <w:r>
              <w:rPr>
                <w:noProof/>
                <w:webHidden/>
              </w:rPr>
            </w:r>
            <w:r>
              <w:rPr>
                <w:noProof/>
                <w:webHidden/>
              </w:rPr>
              <w:fldChar w:fldCharType="separate"/>
            </w:r>
            <w:r w:rsidR="00BC5C68">
              <w:rPr>
                <w:noProof/>
                <w:webHidden/>
              </w:rPr>
              <w:t>25</w:t>
            </w:r>
            <w:r>
              <w:rPr>
                <w:noProof/>
                <w:webHidden/>
              </w:rPr>
              <w:fldChar w:fldCharType="end"/>
            </w:r>
          </w:hyperlink>
        </w:p>
        <w:p w14:paraId="46B64A43" w14:textId="0C975A18"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099" w:history="1">
            <w:r w:rsidRPr="006249C8">
              <w:rPr>
                <w:rStyle w:val="Hyperlink"/>
                <w:noProof/>
              </w:rPr>
              <w:t>Appendix 6. Example of mentor recruitment email and flyer</w:t>
            </w:r>
            <w:r>
              <w:rPr>
                <w:noProof/>
                <w:webHidden/>
              </w:rPr>
              <w:tab/>
            </w:r>
            <w:r>
              <w:rPr>
                <w:noProof/>
                <w:webHidden/>
              </w:rPr>
              <w:fldChar w:fldCharType="begin"/>
            </w:r>
            <w:r>
              <w:rPr>
                <w:noProof/>
                <w:webHidden/>
              </w:rPr>
              <w:instrText xml:space="preserve"> PAGEREF _Toc235629099 \h </w:instrText>
            </w:r>
            <w:r>
              <w:rPr>
                <w:noProof/>
                <w:webHidden/>
              </w:rPr>
            </w:r>
            <w:r>
              <w:rPr>
                <w:noProof/>
                <w:webHidden/>
              </w:rPr>
              <w:fldChar w:fldCharType="separate"/>
            </w:r>
            <w:r w:rsidR="00BC5C68">
              <w:rPr>
                <w:noProof/>
                <w:webHidden/>
              </w:rPr>
              <w:t>27</w:t>
            </w:r>
            <w:r>
              <w:rPr>
                <w:noProof/>
                <w:webHidden/>
              </w:rPr>
              <w:fldChar w:fldCharType="end"/>
            </w:r>
          </w:hyperlink>
        </w:p>
        <w:p w14:paraId="5A4BB9E4" w14:textId="04AEEFF7"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100" w:history="1">
            <w:r w:rsidRPr="006249C8">
              <w:rPr>
                <w:rStyle w:val="Hyperlink"/>
                <w:noProof/>
              </w:rPr>
              <w:t>Appendix 7. Examples of Emergency Resources for Students</w:t>
            </w:r>
            <w:r>
              <w:rPr>
                <w:noProof/>
                <w:webHidden/>
              </w:rPr>
              <w:tab/>
            </w:r>
            <w:r>
              <w:rPr>
                <w:noProof/>
                <w:webHidden/>
              </w:rPr>
              <w:fldChar w:fldCharType="begin"/>
            </w:r>
            <w:r>
              <w:rPr>
                <w:noProof/>
                <w:webHidden/>
              </w:rPr>
              <w:instrText xml:space="preserve"> PAGEREF _Toc235629100 \h </w:instrText>
            </w:r>
            <w:r>
              <w:rPr>
                <w:noProof/>
                <w:webHidden/>
              </w:rPr>
            </w:r>
            <w:r>
              <w:rPr>
                <w:noProof/>
                <w:webHidden/>
              </w:rPr>
              <w:fldChar w:fldCharType="separate"/>
            </w:r>
            <w:r w:rsidR="00BC5C68">
              <w:rPr>
                <w:noProof/>
                <w:webHidden/>
              </w:rPr>
              <w:t>29</w:t>
            </w:r>
            <w:r>
              <w:rPr>
                <w:noProof/>
                <w:webHidden/>
              </w:rPr>
              <w:fldChar w:fldCharType="end"/>
            </w:r>
          </w:hyperlink>
        </w:p>
        <w:p w14:paraId="26273998" w14:textId="77F40A81"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101" w:history="1">
            <w:r w:rsidRPr="006249C8">
              <w:rPr>
                <w:rStyle w:val="Hyperlink"/>
                <w:noProof/>
              </w:rPr>
              <w:t>Appendix 8. Sample Correspondence with Panelists</w:t>
            </w:r>
            <w:r>
              <w:rPr>
                <w:noProof/>
                <w:webHidden/>
              </w:rPr>
              <w:tab/>
            </w:r>
            <w:r>
              <w:rPr>
                <w:noProof/>
                <w:webHidden/>
              </w:rPr>
              <w:fldChar w:fldCharType="begin"/>
            </w:r>
            <w:r>
              <w:rPr>
                <w:noProof/>
                <w:webHidden/>
              </w:rPr>
              <w:instrText xml:space="preserve"> PAGEREF _Toc235629101 \h </w:instrText>
            </w:r>
            <w:r>
              <w:rPr>
                <w:noProof/>
                <w:webHidden/>
              </w:rPr>
            </w:r>
            <w:r>
              <w:rPr>
                <w:noProof/>
                <w:webHidden/>
              </w:rPr>
              <w:fldChar w:fldCharType="separate"/>
            </w:r>
            <w:r w:rsidR="00BC5C68">
              <w:rPr>
                <w:noProof/>
                <w:webHidden/>
              </w:rPr>
              <w:t>32</w:t>
            </w:r>
            <w:r>
              <w:rPr>
                <w:noProof/>
                <w:webHidden/>
              </w:rPr>
              <w:fldChar w:fldCharType="end"/>
            </w:r>
          </w:hyperlink>
        </w:p>
        <w:p w14:paraId="49D946EC" w14:textId="33942EFB"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102" w:history="1">
            <w:r w:rsidRPr="006249C8">
              <w:rPr>
                <w:rStyle w:val="Hyperlink"/>
                <w:noProof/>
              </w:rPr>
              <w:t>Appendix 9. Sample Workshop Agenda:</w:t>
            </w:r>
            <w:r>
              <w:rPr>
                <w:noProof/>
                <w:webHidden/>
              </w:rPr>
              <w:tab/>
            </w:r>
            <w:r>
              <w:rPr>
                <w:noProof/>
                <w:webHidden/>
              </w:rPr>
              <w:fldChar w:fldCharType="begin"/>
            </w:r>
            <w:r>
              <w:rPr>
                <w:noProof/>
                <w:webHidden/>
              </w:rPr>
              <w:instrText xml:space="preserve"> PAGEREF _Toc235629102 \h </w:instrText>
            </w:r>
            <w:r>
              <w:rPr>
                <w:noProof/>
                <w:webHidden/>
              </w:rPr>
            </w:r>
            <w:r>
              <w:rPr>
                <w:noProof/>
                <w:webHidden/>
              </w:rPr>
              <w:fldChar w:fldCharType="separate"/>
            </w:r>
            <w:r w:rsidR="00BC5C68">
              <w:rPr>
                <w:noProof/>
                <w:webHidden/>
              </w:rPr>
              <w:t>36</w:t>
            </w:r>
            <w:r>
              <w:rPr>
                <w:noProof/>
                <w:webHidden/>
              </w:rPr>
              <w:fldChar w:fldCharType="end"/>
            </w:r>
          </w:hyperlink>
        </w:p>
        <w:p w14:paraId="2F82A93F" w14:textId="4FF2FFB9"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103" w:history="1">
            <w:r w:rsidRPr="006249C8">
              <w:rPr>
                <w:rStyle w:val="Hyperlink"/>
                <w:noProof/>
              </w:rPr>
              <w:t>Appendix 10. Example Correspondences for Introducing Students and Mentors</w:t>
            </w:r>
            <w:r>
              <w:rPr>
                <w:noProof/>
                <w:webHidden/>
              </w:rPr>
              <w:tab/>
            </w:r>
            <w:r>
              <w:rPr>
                <w:noProof/>
                <w:webHidden/>
              </w:rPr>
              <w:fldChar w:fldCharType="begin"/>
            </w:r>
            <w:r>
              <w:rPr>
                <w:noProof/>
                <w:webHidden/>
              </w:rPr>
              <w:instrText xml:space="preserve"> PAGEREF _Toc235629103 \h </w:instrText>
            </w:r>
            <w:r>
              <w:rPr>
                <w:noProof/>
                <w:webHidden/>
              </w:rPr>
            </w:r>
            <w:r>
              <w:rPr>
                <w:noProof/>
                <w:webHidden/>
              </w:rPr>
              <w:fldChar w:fldCharType="separate"/>
            </w:r>
            <w:r w:rsidR="00BC5C68">
              <w:rPr>
                <w:noProof/>
                <w:webHidden/>
              </w:rPr>
              <w:t>37</w:t>
            </w:r>
            <w:r>
              <w:rPr>
                <w:noProof/>
                <w:webHidden/>
              </w:rPr>
              <w:fldChar w:fldCharType="end"/>
            </w:r>
          </w:hyperlink>
        </w:p>
        <w:p w14:paraId="42A3A3BD" w14:textId="2B5A7119" w:rsidR="006A1A4C" w:rsidRDefault="006A1A4C">
          <w:pPr>
            <w:pStyle w:val="TOC1"/>
            <w:tabs>
              <w:tab w:val="right" w:pos="9350"/>
            </w:tabs>
            <w:rPr>
              <w:rFonts w:asciiTheme="minorHAnsi" w:eastAsiaTheme="minorEastAsia" w:hAnsiTheme="minorHAnsi" w:cstheme="minorBidi"/>
              <w:noProof/>
              <w:kern w:val="2"/>
              <w:sz w:val="24"/>
              <w:szCs w:val="24"/>
              <w14:ligatures w14:val="standardContextual"/>
            </w:rPr>
          </w:pPr>
          <w:hyperlink w:anchor="_Toc235629104" w:history="1">
            <w:r w:rsidRPr="006249C8">
              <w:rPr>
                <w:rStyle w:val="Hyperlink"/>
                <w:noProof/>
                <w:highlight w:val="white"/>
              </w:rPr>
              <w:t>Appendix 11. Examples of past PROGRESS-sponsored networking events</w:t>
            </w:r>
            <w:r>
              <w:rPr>
                <w:noProof/>
                <w:webHidden/>
              </w:rPr>
              <w:tab/>
            </w:r>
            <w:r>
              <w:rPr>
                <w:noProof/>
                <w:webHidden/>
              </w:rPr>
              <w:fldChar w:fldCharType="begin"/>
            </w:r>
            <w:r>
              <w:rPr>
                <w:noProof/>
                <w:webHidden/>
              </w:rPr>
              <w:instrText xml:space="preserve"> PAGEREF _Toc235629104 \h </w:instrText>
            </w:r>
            <w:r>
              <w:rPr>
                <w:noProof/>
                <w:webHidden/>
              </w:rPr>
            </w:r>
            <w:r>
              <w:rPr>
                <w:noProof/>
                <w:webHidden/>
              </w:rPr>
              <w:fldChar w:fldCharType="separate"/>
            </w:r>
            <w:r w:rsidR="00BC5C68">
              <w:rPr>
                <w:noProof/>
                <w:webHidden/>
              </w:rPr>
              <w:t>39</w:t>
            </w:r>
            <w:r>
              <w:rPr>
                <w:noProof/>
                <w:webHidden/>
              </w:rPr>
              <w:fldChar w:fldCharType="end"/>
            </w:r>
          </w:hyperlink>
        </w:p>
        <w:p w14:paraId="4EDF2205" w14:textId="1ACD58F0" w:rsidR="00914971" w:rsidRDefault="00000000">
          <w:pPr>
            <w:widowControl w:val="0"/>
            <w:tabs>
              <w:tab w:val="right" w:pos="12000"/>
            </w:tabs>
            <w:spacing w:before="60" w:after="0" w:line="240" w:lineRule="auto"/>
            <w:rPr>
              <w:b/>
              <w:bCs/>
              <w:color w:val="000000"/>
            </w:rPr>
          </w:pPr>
          <w:r>
            <w:fldChar w:fldCharType="end"/>
          </w:r>
        </w:p>
      </w:sdtContent>
    </w:sdt>
    <w:p w14:paraId="6128F5C0" w14:textId="77777777" w:rsidR="00914971" w:rsidRDefault="00914971">
      <w:pPr>
        <w:pBdr>
          <w:top w:val="nil"/>
          <w:left w:val="nil"/>
          <w:bottom w:val="nil"/>
          <w:right w:val="nil"/>
          <w:between w:val="nil"/>
        </w:pBdr>
        <w:spacing w:before="480" w:after="0"/>
        <w:rPr>
          <w:rFonts w:ascii="Cambria" w:eastAsia="Cambria" w:hAnsi="Cambria" w:cs="Cambria"/>
          <w:b/>
          <w:bCs/>
          <w:sz w:val="28"/>
          <w:szCs w:val="28"/>
        </w:rPr>
      </w:pPr>
    </w:p>
    <w:p w14:paraId="7B68C214" w14:textId="77777777" w:rsidR="00914971" w:rsidRDefault="00000000">
      <w:pPr>
        <w:rPr>
          <w:rFonts w:ascii="Arial" w:eastAsia="Arial" w:hAnsi="Arial" w:cs="Arial"/>
          <w:b/>
          <w:bCs/>
          <w:color w:val="000000"/>
          <w:sz w:val="24"/>
          <w:szCs w:val="24"/>
        </w:rPr>
      </w:pPr>
      <w:r>
        <w:br w:type="page"/>
      </w:r>
    </w:p>
    <w:p w14:paraId="7CEA78B7" w14:textId="77777777" w:rsidR="00914971" w:rsidRDefault="00000000">
      <w:pPr>
        <w:pStyle w:val="Heading1"/>
      </w:pPr>
      <w:bookmarkStart w:id="1" w:name="_Toc235629084"/>
      <w:r>
        <w:lastRenderedPageBreak/>
        <w:t>Program Overview</w:t>
      </w:r>
      <w:bookmarkEnd w:id="1"/>
      <w:r>
        <w:t xml:space="preserve"> </w:t>
      </w:r>
    </w:p>
    <w:p w14:paraId="4A2603A2" w14:textId="77777777" w:rsidR="00914971" w:rsidRDefault="00914971">
      <w:pPr>
        <w:keepNext/>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664122"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PROGRESS (PROmoting Geoscience, Research, Education and SuccesS) program aims to mentor STEM undergraduates who identify as women interested in the Earth and Environmental Sciences (hereafter referred to as the Geosciences) through a combination of formal and informal, professional and peer mentoring. </w:t>
      </w:r>
    </w:p>
    <w:p w14:paraId="00DD82AF" w14:textId="1A0BB574"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participants 1) learn more about careers in the Geosciences from a diverse group of successful women </w:t>
      </w:r>
      <w:r w:rsidR="00191B3F">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eoscientists, 2) meet peers with similar academic interests, 3) gain better self-awareness of their values, strengths, and liabilities for a career in the Geosciences, 4) expand their psychological, social and institutional resources for a career in the Geosciences, and 5) gain access to one (or more) mentors. Program participants have access to peer mentoring and resources and are encouraged to interact in peer discussion forums via private social media groups. Participants are matched with a local </w:t>
      </w:r>
      <w:r w:rsidR="00191B3F">
        <w:rPr>
          <w:rFonts w:ascii="Times New Roman" w:eastAsia="Times New Roman" w:hAnsi="Times New Roman" w:cs="Times New Roman"/>
          <w:sz w:val="24"/>
          <w:szCs w:val="24"/>
        </w:rPr>
        <w:t>Geoscience</w:t>
      </w:r>
      <w:r>
        <w:rPr>
          <w:rFonts w:ascii="Times New Roman" w:eastAsia="Times New Roman" w:hAnsi="Times New Roman" w:cs="Times New Roman"/>
          <w:sz w:val="24"/>
          <w:szCs w:val="24"/>
        </w:rPr>
        <w:t xml:space="preserve"> </w:t>
      </w:r>
      <w:r w:rsidR="00A02860">
        <w:rPr>
          <w:rFonts w:ascii="Times New Roman" w:eastAsia="Times New Roman" w:hAnsi="Times New Roman" w:cs="Times New Roman"/>
          <w:sz w:val="24"/>
          <w:szCs w:val="24"/>
        </w:rPr>
        <w:t>mentor and</w:t>
      </w:r>
      <w:r>
        <w:rPr>
          <w:rFonts w:ascii="Times New Roman" w:eastAsia="Times New Roman" w:hAnsi="Times New Roman" w:cs="Times New Roman"/>
          <w:sz w:val="24"/>
          <w:szCs w:val="24"/>
        </w:rPr>
        <w:t xml:space="preserve"> are invited to participate in group networking events near their home institution and/or webinars.</w:t>
      </w:r>
    </w:p>
    <w:p w14:paraId="4CEB1212" w14:textId="1AC3A01E"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pilot for PROGRESS included cohorts in two geographic regions: the Colorado/Wyoming Front Range and the Carolinas. The program involved partnerships among Colorado State University, University of Colorado, University of Wyoming, Colorado College, Metropolitan State University of Denver, and University of Northern Colorado and University of North Carolina Charlotte, University of North Carolina Chapel Hill, University of South Carolina, North Carolina State University, and North Carolina Agricultural and Technical State University. The PROGRESS team is led by Dr. </w:t>
      </w:r>
      <w:r w:rsidR="00191B3F">
        <w:rPr>
          <w:rFonts w:ascii="Times New Roman" w:eastAsia="Times New Roman" w:hAnsi="Times New Roman" w:cs="Times New Roman"/>
          <w:sz w:val="24"/>
          <w:szCs w:val="24"/>
        </w:rPr>
        <w:t>Emily Fischer and</w:t>
      </w:r>
      <w:r>
        <w:rPr>
          <w:rFonts w:ascii="Times New Roman" w:eastAsia="Times New Roman" w:hAnsi="Times New Roman" w:cs="Times New Roman"/>
          <w:sz w:val="24"/>
          <w:szCs w:val="24"/>
        </w:rPr>
        <w:t xml:space="preserve"> is made up of </w:t>
      </w:r>
      <w:r w:rsidR="00191B3F">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eoscientists and </w:t>
      </w:r>
      <w:r w:rsidR="00191B3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ocial </w:t>
      </w:r>
      <w:r w:rsidR="00191B3F">
        <w:rPr>
          <w:rFonts w:ascii="Times New Roman" w:eastAsia="Times New Roman" w:hAnsi="Times New Roman" w:cs="Times New Roman"/>
          <w:sz w:val="24"/>
          <w:szCs w:val="24"/>
        </w:rPr>
        <w:t>S</w:t>
      </w:r>
      <w:r>
        <w:rPr>
          <w:rFonts w:ascii="Times New Roman" w:eastAsia="Times New Roman" w:hAnsi="Times New Roman" w:cs="Times New Roman"/>
          <w:sz w:val="24"/>
          <w:szCs w:val="24"/>
        </w:rPr>
        <w:t>cientists from multiple institutions (Colorado State University, Colorado College, Univ of North Carolina-Charlotte, Texas A&amp;M University, and the University of California, San Francisco). </w:t>
      </w:r>
    </w:p>
    <w:p w14:paraId="7121139B" w14:textId="77777777" w:rsidR="00914971" w:rsidRDefault="00914971">
      <w:pPr>
        <w:keepNext/>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
    <w:p w14:paraId="1CFA0929" w14:textId="77777777" w:rsidR="00914971" w:rsidRDefault="00000000">
      <w:pPr>
        <w:keepNext/>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sz w:val="24"/>
          <w:szCs w:val="24"/>
        </w:rPr>
        <w:t>Note: Although PROGRESS was designed to promote women’s involvement in the Geosciences, this program is easily adaptable to other STEM fields, and we believe can be equally effective in fields where women are underrepresented</w:t>
      </w:r>
      <w:r>
        <w:rPr>
          <w:rFonts w:ascii="Times New Roman" w:eastAsia="Times New Roman" w:hAnsi="Times New Roman" w:cs="Times New Roman"/>
          <w:sz w:val="24"/>
          <w:szCs w:val="24"/>
        </w:rPr>
        <w:t>.</w:t>
      </w:r>
      <w:r>
        <w:br w:type="page"/>
      </w:r>
    </w:p>
    <w:p w14:paraId="3F3E3A4B" w14:textId="77777777" w:rsidR="00914971" w:rsidRDefault="00000000">
      <w:pPr>
        <w:pStyle w:val="Heading1"/>
      </w:pPr>
      <w:bookmarkStart w:id="2" w:name="_Toc235629085"/>
      <w:r>
        <w:lastRenderedPageBreak/>
        <w:t>Program Design</w:t>
      </w:r>
      <w:bookmarkEnd w:id="2"/>
    </w:p>
    <w:p w14:paraId="514F2543" w14:textId="77777777" w:rsidR="00914971" w:rsidRDefault="00914971">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14:paraId="64556942" w14:textId="77777777" w:rsidR="00914971" w:rsidRDefault="00000000">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Part 1: Recruiting participants</w:t>
      </w:r>
    </w:p>
    <w:p w14:paraId="3BB3F4B9" w14:textId="77777777" w:rsidR="00914971" w:rsidRDefault="009149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1C03EB1" w14:textId="4E84BE4A" w:rsidR="00914971"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Recruit cohorts of STEM undergraduates who </w:t>
      </w:r>
      <w:r>
        <w:rPr>
          <w:rFonts w:ascii="Times New Roman" w:eastAsia="Times New Roman" w:hAnsi="Times New Roman" w:cs="Times New Roman"/>
          <w:sz w:val="24"/>
          <w:szCs w:val="24"/>
        </w:rPr>
        <w:t xml:space="preserve">self-identify as women and </w:t>
      </w:r>
      <w:r>
        <w:rPr>
          <w:rFonts w:ascii="Times New Roman" w:eastAsia="Times New Roman" w:hAnsi="Times New Roman" w:cs="Times New Roman"/>
          <w:color w:val="000000"/>
          <w:sz w:val="24"/>
          <w:szCs w:val="24"/>
        </w:rPr>
        <w:t xml:space="preserve">self-identify as interested in the </w:t>
      </w: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 xml:space="preserve">eosciences to participate in a PROGRESS workshop. Recruit a spectrum of professional women </w:t>
      </w:r>
      <w:r w:rsidR="00191B3F">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 xml:space="preserve">eoscientists (graduate level and higher) to volunteer as workshop panelists (role models) and/or </w:t>
      </w:r>
      <w:r>
        <w:rPr>
          <w:rFonts w:ascii="Times New Roman" w:eastAsia="Times New Roman" w:hAnsi="Times New Roman" w:cs="Times New Roman"/>
          <w:sz w:val="24"/>
          <w:szCs w:val="24"/>
        </w:rPr>
        <w:t>volunteer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as local</w:t>
      </w:r>
      <w:r>
        <w:rPr>
          <w:rFonts w:ascii="Times New Roman" w:eastAsia="Times New Roman" w:hAnsi="Times New Roman" w:cs="Times New Roman"/>
          <w:color w:val="000000"/>
          <w:sz w:val="24"/>
          <w:szCs w:val="24"/>
        </w:rPr>
        <w:t xml:space="preserve"> mentors for the undergraduate participants.</w:t>
      </w:r>
    </w:p>
    <w:p w14:paraId="4731CBD7" w14:textId="77777777" w:rsidR="00914971" w:rsidRDefault="0091497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5C65D225" w14:textId="77777777" w:rsidR="00914971" w:rsidRDefault="00000000">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Part 2: Planning a PROGRESS Workshop</w:t>
      </w:r>
    </w:p>
    <w:p w14:paraId="493BBA85" w14:textId="77777777" w:rsidR="00914971" w:rsidRDefault="009149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36F5B6F" w14:textId="1D5977B4" w:rsidR="00914971"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Organize regional professional development workshops for each cohort. These women-only workshops create a unique and safe space to discuss academic pathways toward </w:t>
      </w:r>
      <w:r w:rsidR="00191B3F">
        <w:rPr>
          <w:rFonts w:ascii="Times New Roman" w:eastAsia="Times New Roman" w:hAnsi="Times New Roman" w:cs="Times New Roman"/>
          <w:color w:val="000000"/>
          <w:sz w:val="24"/>
          <w:szCs w:val="24"/>
        </w:rPr>
        <w:t>Geoscience</w:t>
      </w:r>
      <w:r>
        <w:rPr>
          <w:rFonts w:ascii="Times New Roman" w:eastAsia="Times New Roman" w:hAnsi="Times New Roman" w:cs="Times New Roman"/>
          <w:color w:val="000000"/>
          <w:sz w:val="24"/>
          <w:szCs w:val="24"/>
        </w:rPr>
        <w:t xml:space="preserve">-related careers, establishing a professional mentoring network, overcoming common and gendered challenges to </w:t>
      </w:r>
      <w:r w:rsidR="00191B3F">
        <w:rPr>
          <w:rFonts w:ascii="Times New Roman" w:eastAsia="Times New Roman" w:hAnsi="Times New Roman" w:cs="Times New Roman"/>
          <w:color w:val="000000"/>
          <w:sz w:val="24"/>
          <w:szCs w:val="24"/>
        </w:rPr>
        <w:t>Geoscience</w:t>
      </w:r>
      <w:r>
        <w:rPr>
          <w:rFonts w:ascii="Times New Roman" w:eastAsia="Times New Roman" w:hAnsi="Times New Roman" w:cs="Times New Roman"/>
          <w:color w:val="000000"/>
          <w:sz w:val="24"/>
          <w:szCs w:val="24"/>
        </w:rPr>
        <w:t xml:space="preserve"> careers, and finding support for one’s personal and professional goals.</w:t>
      </w:r>
    </w:p>
    <w:p w14:paraId="32136001" w14:textId="77777777" w:rsidR="00914971" w:rsidRDefault="0091497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2C56E66C" w14:textId="77777777" w:rsidR="00914971" w:rsidRDefault="00000000">
      <w:pPr>
        <w:pBdr>
          <w:top w:val="nil"/>
          <w:left w:val="nil"/>
          <w:bottom w:val="nil"/>
          <w:right w:val="nil"/>
          <w:between w:val="nil"/>
        </w:pBdr>
        <w:spacing w:after="0" w:line="240" w:lineRule="auto"/>
        <w:ind w:left="7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See separate document for Workshop Facilitator’s Guide.</w:t>
      </w:r>
    </w:p>
    <w:p w14:paraId="1CD291D5" w14:textId="77777777" w:rsidR="00914971" w:rsidRDefault="00914971">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55314EA0" w14:textId="77777777" w:rsidR="00914971" w:rsidRDefault="00000000">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Part 3: Sustained Contact Post-Workshop </w:t>
      </w:r>
    </w:p>
    <w:p w14:paraId="5FA23D72" w14:textId="77777777" w:rsidR="00914971" w:rsidRDefault="009149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6E1C18C6" w14:textId="239318A7" w:rsidR="00914971"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Establish a structure for sustained contact between STEM undergraduates and a spectrum of </w:t>
      </w:r>
      <w:r w:rsidR="00191B3F">
        <w:rPr>
          <w:rFonts w:ascii="Times New Roman" w:eastAsia="Times New Roman" w:hAnsi="Times New Roman" w:cs="Times New Roman"/>
          <w:color w:val="000000"/>
          <w:sz w:val="24"/>
          <w:szCs w:val="24"/>
        </w:rPr>
        <w:t>Geoscience</w:t>
      </w:r>
      <w:r>
        <w:rPr>
          <w:rFonts w:ascii="Times New Roman" w:eastAsia="Times New Roman" w:hAnsi="Times New Roman" w:cs="Times New Roman"/>
          <w:color w:val="000000"/>
          <w:sz w:val="24"/>
          <w:szCs w:val="24"/>
        </w:rPr>
        <w:t xml:space="preserve"> role models near the student’s home institutions. This includes introducing undergraduate cohorts to </w:t>
      </w:r>
      <w:r w:rsidR="001C6D96">
        <w:rPr>
          <w:rFonts w:ascii="Times New Roman" w:eastAsia="Times New Roman" w:hAnsi="Times New Roman" w:cs="Times New Roman"/>
          <w:color w:val="000000"/>
          <w:sz w:val="24"/>
          <w:szCs w:val="24"/>
        </w:rPr>
        <w:t xml:space="preserve">any </w:t>
      </w:r>
      <w:r>
        <w:rPr>
          <w:rFonts w:ascii="Times New Roman" w:eastAsia="Times New Roman" w:hAnsi="Times New Roman" w:cs="Times New Roman"/>
          <w:color w:val="000000"/>
          <w:sz w:val="24"/>
          <w:szCs w:val="24"/>
        </w:rPr>
        <w:t>PROGRESS web-center</w:t>
      </w:r>
      <w:r w:rsidR="001C6D96">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color w:val="000000"/>
          <w:sz w:val="24"/>
          <w:szCs w:val="24"/>
        </w:rPr>
        <w:t>social media forums and national scale virtual peer and professional mentoring networks.</w:t>
      </w:r>
    </w:p>
    <w:p w14:paraId="3052903D" w14:textId="0D37AE12" w:rsidR="00914971" w:rsidRPr="006835F8" w:rsidRDefault="00000000" w:rsidP="006835F8">
      <w:pPr>
        <w:pStyle w:val="Heading1"/>
      </w:pPr>
      <w:bookmarkStart w:id="3" w:name="_Toc235629086"/>
      <w:r>
        <w:t>Getting started</w:t>
      </w:r>
      <w:bookmarkEnd w:id="3"/>
      <w:r w:rsidR="006835F8">
        <w:br/>
      </w:r>
    </w:p>
    <w:p w14:paraId="6A7449BA"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 to 6 months in advance of your workshop:</w:t>
      </w:r>
    </w:p>
    <w:p w14:paraId="0A3D4F0C" w14:textId="77777777" w:rsidR="00914971" w:rsidRDefault="00000000">
      <w:pPr>
        <w:numPr>
          <w:ilvl w:val="0"/>
          <w:numId w:val="2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Assemble project team </w:t>
      </w:r>
    </w:p>
    <w:p w14:paraId="6D0E371B" w14:textId="77777777" w:rsidR="00914971" w:rsidRDefault="00000000">
      <w:pPr>
        <w:numPr>
          <w:ilvl w:val="0"/>
          <w:numId w:val="2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Assign roles and action items</w:t>
      </w:r>
    </w:p>
    <w:p w14:paraId="5564E60B" w14:textId="77777777" w:rsidR="00914971" w:rsidRDefault="00000000">
      <w:pPr>
        <w:numPr>
          <w:ilvl w:val="0"/>
          <w:numId w:val="2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Identify participating institutions </w:t>
      </w:r>
    </w:p>
    <w:p w14:paraId="1ADA08BE" w14:textId="77777777" w:rsidR="00914971" w:rsidRDefault="00000000">
      <w:pPr>
        <w:numPr>
          <w:ilvl w:val="0"/>
          <w:numId w:val="2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Establish connections with collaborators at participating institutions</w:t>
      </w:r>
    </w:p>
    <w:p w14:paraId="398E2535" w14:textId="77777777" w:rsidR="00914971" w:rsidRDefault="00000000">
      <w:pPr>
        <w:numPr>
          <w:ilvl w:val="0"/>
          <w:numId w:val="2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Select workshop dates </w:t>
      </w:r>
    </w:p>
    <w:p w14:paraId="1D364756" w14:textId="77777777" w:rsidR="00914971" w:rsidRDefault="00000000">
      <w:pPr>
        <w:numPr>
          <w:ilvl w:val="0"/>
          <w:numId w:val="24"/>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Book an external professional facilitator (if not self-facilitating)</w:t>
      </w:r>
    </w:p>
    <w:p w14:paraId="465B62FE" w14:textId="77777777" w:rsidR="00914971" w:rsidRDefault="00000000">
      <w:pPr>
        <w:numPr>
          <w:ilvl w:val="0"/>
          <w:numId w:val="2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potential workshop venues</w:t>
      </w:r>
    </w:p>
    <w:p w14:paraId="3AF17F51" w14:textId="77777777" w:rsidR="00914971" w:rsidRDefault="00000000">
      <w:pPr>
        <w:pStyle w:val="Heading1"/>
        <w:spacing w:before="0"/>
        <w:rPr>
          <w:rFonts w:ascii="Times New Roman" w:eastAsia="Times New Roman" w:hAnsi="Times New Roman" w:cs="Times New Roman"/>
          <w:sz w:val="24"/>
          <w:szCs w:val="24"/>
        </w:rPr>
      </w:pPr>
      <w:bookmarkStart w:id="4" w:name="_Toc235629087"/>
      <w:r>
        <w:lastRenderedPageBreak/>
        <w:t>How to use this guidebook</w:t>
      </w:r>
      <w:bookmarkEnd w:id="4"/>
      <w:r>
        <w:br/>
      </w:r>
    </w:p>
    <w:p w14:paraId="5DAE267B"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guidebook is organized according to the four parts of the program design. Each part is structured in table format and uses the following indicating icons.  </w:t>
      </w:r>
    </w:p>
    <w:p w14:paraId="7D0737A3" w14:textId="1EC7FD78" w:rsidR="00914971" w:rsidRPr="001C6D96" w:rsidRDefault="00000000">
      <w:pP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Guidebook Icons Key</w:t>
      </w:r>
    </w:p>
    <w:tbl>
      <w:tblPr>
        <w:tblStyle w:val="a"/>
        <w:tblW w:w="36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7"/>
        <w:gridCol w:w="1775"/>
      </w:tblGrid>
      <w:tr w:rsidR="00914971" w14:paraId="5B1DD5D7" w14:textId="77777777">
        <w:trPr>
          <w:trHeight w:val="917"/>
        </w:trPr>
        <w:tc>
          <w:tcPr>
            <w:tcW w:w="1837" w:type="dxa"/>
          </w:tcPr>
          <w:p w14:paraId="18EE6B31" w14:textId="77777777" w:rsidR="00914971" w:rsidRDefault="00000000">
            <w:r>
              <w:rPr>
                <w:noProof/>
              </w:rPr>
              <w:drawing>
                <wp:anchor distT="0" distB="0" distL="114300" distR="114300" simplePos="0" relativeHeight="251658240" behindDoc="0" locked="0" layoutInCell="1" hidden="0" allowOverlap="1" wp14:anchorId="5179FD58" wp14:editId="4FF90A1C">
                  <wp:simplePos x="0" y="0"/>
                  <wp:positionH relativeFrom="column">
                    <wp:posOffset>257175</wp:posOffset>
                  </wp:positionH>
                  <wp:positionV relativeFrom="paragraph">
                    <wp:posOffset>9525</wp:posOffset>
                  </wp:positionV>
                  <wp:extent cx="514350" cy="514350"/>
                  <wp:effectExtent l="0" t="0" r="0" b="0"/>
                  <wp:wrapSquare wrapText="bothSides" distT="0" distB="0" distL="114300" distR="114300"/>
                  <wp:docPr id="6"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75" w:type="dxa"/>
            <w:vAlign w:val="center"/>
          </w:tcPr>
          <w:p w14:paraId="0D92FDC3" w14:textId="77777777" w:rsidR="00914971" w:rsidRDefault="00000000">
            <w:pPr>
              <w:jc w:val="center"/>
            </w:pPr>
            <w:r>
              <w:t>Action item</w:t>
            </w:r>
          </w:p>
        </w:tc>
      </w:tr>
      <w:tr w:rsidR="00914971" w14:paraId="2142DF9B" w14:textId="77777777">
        <w:trPr>
          <w:trHeight w:val="1088"/>
        </w:trPr>
        <w:tc>
          <w:tcPr>
            <w:tcW w:w="1837" w:type="dxa"/>
          </w:tcPr>
          <w:p w14:paraId="22A17532" w14:textId="77777777" w:rsidR="00914971" w:rsidRDefault="00000000">
            <w:r>
              <w:rPr>
                <w:noProof/>
              </w:rPr>
              <w:drawing>
                <wp:anchor distT="0" distB="0" distL="114300" distR="114300" simplePos="0" relativeHeight="251659264" behindDoc="0" locked="0" layoutInCell="1" hidden="0" allowOverlap="1" wp14:anchorId="2005B8A7" wp14:editId="1689A866">
                  <wp:simplePos x="0" y="0"/>
                  <wp:positionH relativeFrom="column">
                    <wp:posOffset>242888</wp:posOffset>
                  </wp:positionH>
                  <wp:positionV relativeFrom="paragraph">
                    <wp:posOffset>38100</wp:posOffset>
                  </wp:positionV>
                  <wp:extent cx="542925" cy="542925"/>
                  <wp:effectExtent l="0" t="0" r="0" b="0"/>
                  <wp:wrapSquare wrapText="bothSides" distT="0" distB="0" distL="114300" distR="114300"/>
                  <wp:docPr id="61"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75" w:type="dxa"/>
            <w:vAlign w:val="center"/>
          </w:tcPr>
          <w:p w14:paraId="2719BBB5" w14:textId="77777777" w:rsidR="00914971" w:rsidRDefault="00000000">
            <w:pPr>
              <w:jc w:val="center"/>
              <w:rPr>
                <w:b/>
                <w:bCs/>
              </w:rPr>
            </w:pPr>
            <w:r>
              <w:t>Send e-mail correspondence</w:t>
            </w:r>
          </w:p>
        </w:tc>
      </w:tr>
      <w:tr w:rsidR="00914971" w14:paraId="0BB4EE3E" w14:textId="77777777">
        <w:trPr>
          <w:trHeight w:val="917"/>
        </w:trPr>
        <w:tc>
          <w:tcPr>
            <w:tcW w:w="1837" w:type="dxa"/>
          </w:tcPr>
          <w:p w14:paraId="1D88F06A" w14:textId="77777777" w:rsidR="00914971" w:rsidRDefault="00000000">
            <w:pPr>
              <w:tabs>
                <w:tab w:val="center" w:pos="810"/>
              </w:tabs>
            </w:pPr>
            <w:r>
              <w:rPr>
                <w:noProof/>
              </w:rPr>
              <w:drawing>
                <wp:anchor distT="0" distB="0" distL="114300" distR="114300" simplePos="0" relativeHeight="251660288" behindDoc="0" locked="0" layoutInCell="1" hidden="0" allowOverlap="1" wp14:anchorId="3A0E20B4" wp14:editId="4B097674">
                  <wp:simplePos x="0" y="0"/>
                  <wp:positionH relativeFrom="column">
                    <wp:posOffset>238125</wp:posOffset>
                  </wp:positionH>
                  <wp:positionV relativeFrom="paragraph">
                    <wp:posOffset>47625</wp:posOffset>
                  </wp:positionV>
                  <wp:extent cx="552450" cy="552450"/>
                  <wp:effectExtent l="0" t="0" r="0" b="0"/>
                  <wp:wrapSquare wrapText="bothSides" distT="0" distB="0" distL="114300" distR="114300"/>
                  <wp:docPr id="7" name="image11.png" descr="Hourglass Finished"/>
                  <wp:cNvGraphicFramePr/>
                  <a:graphic xmlns:a="http://schemas.openxmlformats.org/drawingml/2006/main">
                    <a:graphicData uri="http://schemas.openxmlformats.org/drawingml/2006/picture">
                      <pic:pic xmlns:pic="http://schemas.openxmlformats.org/drawingml/2006/picture">
                        <pic:nvPicPr>
                          <pic:cNvPr id="0" name="image11.png" descr="Hourglass Finished"/>
                          <pic:cNvPicPr preferRelativeResize="0"/>
                        </pic:nvPicPr>
                        <pic:blipFill>
                          <a:blip r:embed="rId21"/>
                          <a:srcRect/>
                          <a:stretch>
                            <a:fillRect/>
                          </a:stretch>
                        </pic:blipFill>
                        <pic:spPr>
                          <a:xfrm>
                            <a:off x="0" y="0"/>
                            <a:ext cx="552450" cy="552450"/>
                          </a:xfrm>
                          <a:prstGeom prst="rect">
                            <a:avLst/>
                          </a:prstGeom>
                          <a:ln/>
                        </pic:spPr>
                      </pic:pic>
                    </a:graphicData>
                  </a:graphic>
                </wp:anchor>
              </w:drawing>
            </w:r>
          </w:p>
        </w:tc>
        <w:tc>
          <w:tcPr>
            <w:tcW w:w="1775" w:type="dxa"/>
            <w:vAlign w:val="center"/>
          </w:tcPr>
          <w:p w14:paraId="297BC157" w14:textId="77777777" w:rsidR="00914971" w:rsidRDefault="00000000">
            <w:pPr>
              <w:jc w:val="center"/>
            </w:pPr>
            <w:r>
              <w:t>Wait for response</w:t>
            </w:r>
          </w:p>
        </w:tc>
      </w:tr>
      <w:tr w:rsidR="00914971" w14:paraId="0D952C8F" w14:textId="77777777">
        <w:trPr>
          <w:trHeight w:val="917"/>
        </w:trPr>
        <w:tc>
          <w:tcPr>
            <w:tcW w:w="1837" w:type="dxa"/>
          </w:tcPr>
          <w:p w14:paraId="37246683" w14:textId="77777777" w:rsidR="00914971" w:rsidRDefault="00000000">
            <w:pPr>
              <w:tabs>
                <w:tab w:val="center" w:pos="810"/>
              </w:tabs>
            </w:pPr>
            <w:r>
              <w:rPr>
                <w:noProof/>
              </w:rPr>
              <w:drawing>
                <wp:anchor distT="0" distB="0" distL="114300" distR="114300" simplePos="0" relativeHeight="251661312" behindDoc="0" locked="0" layoutInCell="1" hidden="0" allowOverlap="1" wp14:anchorId="45120A8B" wp14:editId="602B5E7F">
                  <wp:simplePos x="0" y="0"/>
                  <wp:positionH relativeFrom="column">
                    <wp:posOffset>257175</wp:posOffset>
                  </wp:positionH>
                  <wp:positionV relativeFrom="paragraph">
                    <wp:posOffset>38100</wp:posOffset>
                  </wp:positionV>
                  <wp:extent cx="523875" cy="523875"/>
                  <wp:effectExtent l="0" t="0" r="0" b="0"/>
                  <wp:wrapSquare wrapText="bothSides" distT="0" distB="0" distL="114300" distR="114300"/>
                  <wp:docPr id="70"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1775" w:type="dxa"/>
            <w:vAlign w:val="center"/>
          </w:tcPr>
          <w:p w14:paraId="0A7D8CF4" w14:textId="77777777" w:rsidR="00914971" w:rsidRDefault="00000000">
            <w:pPr>
              <w:jc w:val="center"/>
            </w:pPr>
            <w:r>
              <w:t>Lessons Learned from the PROGRESS pilot</w:t>
            </w:r>
          </w:p>
        </w:tc>
      </w:tr>
    </w:tbl>
    <w:p w14:paraId="7E080071" w14:textId="77777777" w:rsidR="001C6D96" w:rsidRDefault="001C6D96" w:rsidP="001C6D96">
      <w:pPr>
        <w:pStyle w:val="Heading1"/>
        <w:keepNext/>
        <w:keepLines/>
        <w:spacing w:before="240"/>
        <w:rPr>
          <w:rFonts w:ascii="Times New Roman" w:eastAsia="Times New Roman" w:hAnsi="Times New Roman" w:cs="Times New Roman"/>
          <w:b w:val="0"/>
          <w:bCs w:val="0"/>
          <w:i/>
          <w:iCs/>
          <w:sz w:val="24"/>
          <w:szCs w:val="24"/>
        </w:rPr>
      </w:pPr>
    </w:p>
    <w:p w14:paraId="390D55C6" w14:textId="47ED84AF" w:rsidR="001C6D96" w:rsidRPr="006A1A4C" w:rsidRDefault="001C6D96" w:rsidP="006A1A4C">
      <w:pPr>
        <w:pStyle w:val="Subtitle"/>
        <w:rPr>
          <w:rFonts w:ascii="Arial" w:eastAsia="Arial" w:hAnsi="Arial" w:cs="Arial"/>
          <w:color w:val="000000"/>
          <w:sz w:val="22"/>
          <w:szCs w:val="22"/>
        </w:rPr>
        <w:sectPr w:rsidR="001C6D96" w:rsidRPr="006A1A4C" w:rsidSect="001C6D96">
          <w:footerReference w:type="default" r:id="rId23"/>
          <w:type w:val="continuous"/>
          <w:pgSz w:w="12240" w:h="15840"/>
          <w:pgMar w:top="1440" w:right="1440" w:bottom="1440" w:left="1440" w:header="720" w:footer="720" w:gutter="0"/>
          <w:pgNumType w:start="1"/>
          <w:cols w:space="720"/>
          <w:titlePg/>
        </w:sectPr>
      </w:pPr>
      <w:bookmarkStart w:id="5" w:name="_Toc235629088"/>
      <w:r w:rsidRPr="006A1A4C">
        <w:rPr>
          <w:sz w:val="22"/>
          <w:szCs w:val="22"/>
        </w:rPr>
        <w:t xml:space="preserve">Note: Some action items from different parts of the program have overlapping completion dates. See </w:t>
      </w:r>
      <w:r w:rsidRPr="006A1A4C">
        <w:rPr>
          <w:b/>
          <w:bCs/>
          <w:sz w:val="22"/>
          <w:szCs w:val="22"/>
        </w:rPr>
        <w:t>Appendix 1</w:t>
      </w:r>
      <w:r w:rsidRPr="006A1A4C">
        <w:rPr>
          <w:sz w:val="22"/>
          <w:szCs w:val="22"/>
        </w:rPr>
        <w:t xml:space="preserve"> for a merged planning timetable.</w:t>
      </w:r>
      <w:bookmarkEnd w:id="5"/>
      <w:r w:rsidRPr="006A1A4C">
        <w:rPr>
          <w:sz w:val="22"/>
          <w:szCs w:val="22"/>
        </w:rPr>
        <w:t xml:space="preserve"> </w:t>
      </w:r>
    </w:p>
    <w:p w14:paraId="7A47EAFA" w14:textId="77777777" w:rsidR="001C6D96" w:rsidRDefault="001C6D96">
      <w:pPr>
        <w:pStyle w:val="Heading1"/>
        <w:spacing w:before="0"/>
      </w:pPr>
    </w:p>
    <w:p w14:paraId="24A1CDD5" w14:textId="77777777" w:rsidR="001C6D96" w:rsidRDefault="001C6D96">
      <w:pPr>
        <w:pStyle w:val="Heading1"/>
        <w:spacing w:before="0"/>
      </w:pPr>
      <w:r>
        <w:br w:type="page"/>
      </w:r>
    </w:p>
    <w:p w14:paraId="26AB9448" w14:textId="2A8AA9D3" w:rsidR="00914971" w:rsidRDefault="00000000">
      <w:pPr>
        <w:pStyle w:val="Heading1"/>
        <w:spacing w:before="0"/>
      </w:pPr>
      <w:bookmarkStart w:id="6" w:name="_Toc235629089"/>
      <w:r>
        <w:lastRenderedPageBreak/>
        <w:t>Part 1a. Recruiting Student Cohorts</w:t>
      </w:r>
      <w:bookmarkEnd w:id="6"/>
    </w:p>
    <w:tbl>
      <w:tblPr>
        <w:tblStyle w:val="a0"/>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6"/>
        <w:gridCol w:w="1709"/>
        <w:gridCol w:w="6025"/>
      </w:tblGrid>
      <w:tr w:rsidR="00914971" w14:paraId="108624D1" w14:textId="77777777">
        <w:tc>
          <w:tcPr>
            <w:tcW w:w="1616" w:type="dxa"/>
          </w:tcPr>
          <w:p w14:paraId="1F644DD9" w14:textId="77777777" w:rsidR="00914971" w:rsidRDefault="00000000">
            <w:pPr>
              <w:jc w:val="center"/>
              <w:rPr>
                <w:rFonts w:ascii="Arial" w:eastAsia="Arial" w:hAnsi="Arial" w:cs="Arial"/>
                <w:b/>
                <w:bCs/>
              </w:rPr>
            </w:pPr>
            <w:r>
              <w:rPr>
                <w:rFonts w:ascii="Arial" w:eastAsia="Arial" w:hAnsi="Arial" w:cs="Arial"/>
                <w:b/>
                <w:bCs/>
              </w:rPr>
              <w:t>Icon</w:t>
            </w:r>
          </w:p>
        </w:tc>
        <w:tc>
          <w:tcPr>
            <w:tcW w:w="1709" w:type="dxa"/>
          </w:tcPr>
          <w:p w14:paraId="660B4071" w14:textId="77777777" w:rsidR="00914971" w:rsidRDefault="00000000">
            <w:pPr>
              <w:jc w:val="center"/>
              <w:rPr>
                <w:rFonts w:ascii="Arial" w:eastAsia="Arial" w:hAnsi="Arial" w:cs="Arial"/>
                <w:b/>
                <w:bCs/>
              </w:rPr>
            </w:pPr>
            <w:r>
              <w:rPr>
                <w:rFonts w:ascii="Arial" w:eastAsia="Arial" w:hAnsi="Arial" w:cs="Arial"/>
                <w:b/>
                <w:bCs/>
              </w:rPr>
              <w:t>Weeks before Workshop</w:t>
            </w:r>
          </w:p>
        </w:tc>
        <w:tc>
          <w:tcPr>
            <w:tcW w:w="6025" w:type="dxa"/>
            <w:vAlign w:val="center"/>
          </w:tcPr>
          <w:p w14:paraId="58B41B3F" w14:textId="77777777" w:rsidR="00914971" w:rsidRDefault="00000000">
            <w:pPr>
              <w:jc w:val="center"/>
              <w:rPr>
                <w:rFonts w:ascii="Arial" w:eastAsia="Arial" w:hAnsi="Arial" w:cs="Arial"/>
                <w:b/>
                <w:bCs/>
              </w:rPr>
            </w:pPr>
            <w:r>
              <w:rPr>
                <w:rFonts w:ascii="Arial" w:eastAsia="Arial" w:hAnsi="Arial" w:cs="Arial"/>
                <w:b/>
                <w:bCs/>
              </w:rPr>
              <w:t>Description</w:t>
            </w:r>
          </w:p>
        </w:tc>
      </w:tr>
      <w:tr w:rsidR="00914971" w14:paraId="5644E5C5" w14:textId="77777777">
        <w:trPr>
          <w:trHeight w:val="1304"/>
        </w:trPr>
        <w:tc>
          <w:tcPr>
            <w:tcW w:w="1616" w:type="dxa"/>
          </w:tcPr>
          <w:p w14:paraId="053F331B" w14:textId="77777777" w:rsidR="00914971" w:rsidRDefault="00000000">
            <w:pPr>
              <w:jc w:val="center"/>
              <w:rPr>
                <w:rFonts w:ascii="Arial" w:eastAsia="Arial" w:hAnsi="Arial" w:cs="Arial"/>
                <w:b/>
                <w:bCs/>
                <w:sz w:val="24"/>
                <w:szCs w:val="24"/>
              </w:rPr>
            </w:pPr>
            <w:r>
              <w:rPr>
                <w:noProof/>
              </w:rPr>
              <w:drawing>
                <wp:anchor distT="0" distB="0" distL="114300" distR="114300" simplePos="0" relativeHeight="251662336" behindDoc="0" locked="0" layoutInCell="1" hidden="0" allowOverlap="1" wp14:anchorId="7AD50C78" wp14:editId="5A4C4BBB">
                  <wp:simplePos x="0" y="0"/>
                  <wp:positionH relativeFrom="column">
                    <wp:posOffset>214313</wp:posOffset>
                  </wp:positionH>
                  <wp:positionV relativeFrom="paragraph">
                    <wp:posOffset>152400</wp:posOffset>
                  </wp:positionV>
                  <wp:extent cx="514350" cy="514350"/>
                  <wp:effectExtent l="0" t="0" r="0" b="0"/>
                  <wp:wrapNone/>
                  <wp:docPr id="27"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649849BB" w14:textId="77777777" w:rsidR="00914971" w:rsidRDefault="00914971">
            <w:pPr>
              <w:jc w:val="center"/>
              <w:rPr>
                <w:rFonts w:ascii="Arial" w:eastAsia="Arial" w:hAnsi="Arial" w:cs="Arial"/>
                <w:b/>
                <w:bCs/>
              </w:rPr>
            </w:pPr>
          </w:p>
          <w:p w14:paraId="41516A3E" w14:textId="77777777" w:rsidR="00914971" w:rsidRDefault="00000000">
            <w:pPr>
              <w:jc w:val="center"/>
              <w:rPr>
                <w:rFonts w:ascii="Arial" w:eastAsia="Arial" w:hAnsi="Arial" w:cs="Arial"/>
                <w:b/>
                <w:bCs/>
              </w:rPr>
            </w:pPr>
            <w:r>
              <w:rPr>
                <w:rFonts w:ascii="Arial" w:eastAsia="Arial" w:hAnsi="Arial" w:cs="Arial"/>
                <w:b/>
                <w:bCs/>
              </w:rPr>
              <w:t>20 – 22</w:t>
            </w:r>
          </w:p>
        </w:tc>
        <w:tc>
          <w:tcPr>
            <w:tcW w:w="6025" w:type="dxa"/>
            <w:vAlign w:val="center"/>
          </w:tcPr>
          <w:p w14:paraId="6B65A829"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Prepare an online workshop application.</w:t>
            </w:r>
          </w:p>
          <w:p w14:paraId="35F10C5B" w14:textId="77777777" w:rsidR="00914971" w:rsidRDefault="00914971">
            <w:pPr>
              <w:rPr>
                <w:rFonts w:ascii="Times New Roman" w:eastAsia="Times New Roman" w:hAnsi="Times New Roman" w:cs="Times New Roman"/>
                <w:b/>
                <w:bCs/>
                <w:sz w:val="24"/>
                <w:szCs w:val="24"/>
                <w:highlight w:val="white"/>
              </w:rPr>
            </w:pPr>
          </w:p>
          <w:p w14:paraId="7B73C244"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Students will access a brief online application via a generalized web link provided in the announcement for the workshop near their institution. The application includes a short questionnaire and can be hosted on various online survey platforms like Qualtrics, Google Forms, or Survey Monkey.</w:t>
            </w:r>
          </w:p>
          <w:p w14:paraId="22F0A849" w14:textId="77777777" w:rsidR="00914971" w:rsidRDefault="00914971">
            <w:pPr>
              <w:rPr>
                <w:rFonts w:ascii="Times New Roman" w:eastAsia="Times New Roman" w:hAnsi="Times New Roman" w:cs="Times New Roman"/>
                <w:sz w:val="24"/>
                <w:szCs w:val="24"/>
                <w:highlight w:val="white"/>
              </w:rPr>
            </w:pPr>
          </w:p>
          <w:p w14:paraId="0574BC7C"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application should include: </w:t>
            </w:r>
          </w:p>
          <w:p w14:paraId="6A6F8ADB"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Target workshop date and time</w:t>
            </w:r>
          </w:p>
          <w:p w14:paraId="542EDB09"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Workshop location</w:t>
            </w:r>
          </w:p>
          <w:p w14:paraId="2495BC31"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Student general contact information</w:t>
            </w:r>
          </w:p>
          <w:p w14:paraId="1F616810"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Student demographic information</w:t>
            </w:r>
          </w:p>
          <w:p w14:paraId="76E1F37E"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Student academic information</w:t>
            </w:r>
          </w:p>
          <w:p w14:paraId="55472621"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Student interest in Geosciences</w:t>
            </w:r>
          </w:p>
          <w:p w14:paraId="258E957C"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Date by which students will be notified of their acceptance</w:t>
            </w:r>
          </w:p>
          <w:p w14:paraId="6A097330" w14:textId="77777777" w:rsidR="00914971" w:rsidRDefault="00000000">
            <w:pPr>
              <w:numPr>
                <w:ilvl w:val="0"/>
                <w:numId w:val="4"/>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Who to reach out to for questions </w:t>
            </w:r>
          </w:p>
          <w:p w14:paraId="0794DAAC" w14:textId="77777777" w:rsidR="00914971" w:rsidRDefault="00914971">
            <w:pPr>
              <w:rPr>
                <w:rFonts w:ascii="Times New Roman" w:eastAsia="Times New Roman" w:hAnsi="Times New Roman" w:cs="Times New Roman"/>
                <w:sz w:val="24"/>
                <w:szCs w:val="24"/>
                <w:highlight w:val="white"/>
              </w:rPr>
            </w:pPr>
          </w:p>
          <w:p w14:paraId="7495B0FA"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See </w:t>
            </w:r>
            <w:r w:rsidRPr="006A1A4C">
              <w:rPr>
                <w:rFonts w:ascii="Times New Roman" w:eastAsia="Times New Roman" w:hAnsi="Times New Roman" w:cs="Times New Roman"/>
                <w:b/>
                <w:bCs/>
                <w:sz w:val="24"/>
                <w:szCs w:val="24"/>
                <w:highlight w:val="white"/>
              </w:rPr>
              <w:t>Appendix 2</w:t>
            </w:r>
            <w:r>
              <w:rPr>
                <w:rFonts w:ascii="Times New Roman" w:eastAsia="Times New Roman" w:hAnsi="Times New Roman" w:cs="Times New Roman"/>
                <w:sz w:val="24"/>
                <w:szCs w:val="24"/>
                <w:highlight w:val="white"/>
              </w:rPr>
              <w:t xml:space="preserve"> for sample application. </w:t>
            </w:r>
          </w:p>
          <w:p w14:paraId="7904B415" w14:textId="77777777" w:rsidR="006D76D4" w:rsidRDefault="006D76D4">
            <w:pPr>
              <w:rPr>
                <w:rFonts w:ascii="Times New Roman" w:eastAsia="Times New Roman" w:hAnsi="Times New Roman" w:cs="Times New Roman"/>
                <w:sz w:val="24"/>
                <w:szCs w:val="24"/>
                <w:highlight w:val="white"/>
              </w:rPr>
            </w:pPr>
          </w:p>
          <w:p w14:paraId="1F907CF4" w14:textId="3F3041F2" w:rsidR="006D76D4" w:rsidRPr="006D76D4" w:rsidRDefault="006D76D4" w:rsidP="006D76D4">
            <w:pPr>
              <w:rPr>
                <w:rFonts w:ascii="Times New Roman" w:eastAsia="Times New Roman" w:hAnsi="Times New Roman" w:cs="Times New Roman"/>
                <w:sz w:val="24"/>
                <w:szCs w:val="24"/>
                <w:highlight w:val="white"/>
              </w:rPr>
            </w:pPr>
          </w:p>
          <w:p w14:paraId="2DB36560" w14:textId="77777777" w:rsidR="00914971" w:rsidRDefault="00914971">
            <w:pPr>
              <w:rPr>
                <w:rFonts w:ascii="Arial" w:eastAsia="Arial" w:hAnsi="Arial" w:cs="Arial"/>
                <w:b/>
                <w:bCs/>
              </w:rPr>
            </w:pPr>
          </w:p>
        </w:tc>
      </w:tr>
      <w:tr w:rsidR="00914971" w14:paraId="68C8B756" w14:textId="77777777">
        <w:trPr>
          <w:trHeight w:val="1304"/>
        </w:trPr>
        <w:tc>
          <w:tcPr>
            <w:tcW w:w="1616" w:type="dxa"/>
          </w:tcPr>
          <w:p w14:paraId="2C2FA4DD" w14:textId="77777777" w:rsidR="00914971" w:rsidRDefault="00000000">
            <w:pPr>
              <w:jc w:val="center"/>
              <w:rPr>
                <w:rFonts w:ascii="Arial" w:eastAsia="Arial" w:hAnsi="Arial" w:cs="Arial"/>
                <w:b/>
                <w:bCs/>
                <w:sz w:val="24"/>
                <w:szCs w:val="24"/>
              </w:rPr>
            </w:pPr>
            <w:r>
              <w:rPr>
                <w:noProof/>
              </w:rPr>
              <w:drawing>
                <wp:anchor distT="0" distB="0" distL="114300" distR="114300" simplePos="0" relativeHeight="251663360" behindDoc="0" locked="0" layoutInCell="1" hidden="0" allowOverlap="1" wp14:anchorId="3C02339A" wp14:editId="3B827FA6">
                  <wp:simplePos x="0" y="0"/>
                  <wp:positionH relativeFrom="column">
                    <wp:posOffset>214313</wp:posOffset>
                  </wp:positionH>
                  <wp:positionV relativeFrom="paragraph">
                    <wp:posOffset>95250</wp:posOffset>
                  </wp:positionV>
                  <wp:extent cx="523875" cy="523875"/>
                  <wp:effectExtent l="0" t="0" r="0" b="0"/>
                  <wp:wrapSquare wrapText="bothSides" distT="0" distB="0" distL="114300" distR="114300"/>
                  <wp:docPr id="37"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3AD47426" w14:textId="77777777" w:rsidR="00914971" w:rsidRDefault="00914971">
            <w:pPr>
              <w:jc w:val="center"/>
              <w:rPr>
                <w:rFonts w:ascii="Arial" w:eastAsia="Arial" w:hAnsi="Arial" w:cs="Arial"/>
                <w:b/>
                <w:bCs/>
              </w:rPr>
            </w:pPr>
          </w:p>
          <w:p w14:paraId="0378A2AF" w14:textId="77777777" w:rsidR="00914971" w:rsidRDefault="00000000">
            <w:pPr>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If there are more applicants than seats at the workshop, the organizing team should plan to establish a waitlist.</w:t>
            </w:r>
          </w:p>
          <w:p w14:paraId="03856066" w14:textId="77777777" w:rsidR="006D76D4" w:rsidRDefault="006D76D4">
            <w:pPr>
              <w:rPr>
                <w:rFonts w:ascii="Times New Roman" w:eastAsia="Times New Roman" w:hAnsi="Times New Roman" w:cs="Times New Roman"/>
                <w:i/>
                <w:iCs/>
                <w:sz w:val="24"/>
                <w:szCs w:val="24"/>
                <w:highlight w:val="white"/>
              </w:rPr>
            </w:pPr>
          </w:p>
          <w:p w14:paraId="7879F17F" w14:textId="04FF4CEE" w:rsidR="006D76D4" w:rsidRDefault="006D76D4">
            <w:pPr>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 xml:space="preserve">Create a workshop website to direct students to more information. See the Example PROGRESS Workshop Website document under ‘Workshop Materials’ on the PROGRESS website. </w:t>
            </w:r>
          </w:p>
          <w:p w14:paraId="4605D4FD" w14:textId="77777777" w:rsidR="00914971" w:rsidRDefault="00914971">
            <w:pPr>
              <w:rPr>
                <w:rFonts w:ascii="Times New Roman" w:eastAsia="Times New Roman" w:hAnsi="Times New Roman" w:cs="Times New Roman"/>
                <w:b/>
                <w:bCs/>
                <w:sz w:val="24"/>
                <w:szCs w:val="24"/>
                <w:highlight w:val="white"/>
              </w:rPr>
            </w:pPr>
          </w:p>
        </w:tc>
      </w:tr>
      <w:tr w:rsidR="00914971" w14:paraId="71CD9985" w14:textId="77777777">
        <w:trPr>
          <w:trHeight w:val="1304"/>
        </w:trPr>
        <w:tc>
          <w:tcPr>
            <w:tcW w:w="1616" w:type="dxa"/>
          </w:tcPr>
          <w:p w14:paraId="772E5EBE" w14:textId="77777777" w:rsidR="00914971" w:rsidRDefault="00000000">
            <w:pPr>
              <w:jc w:val="center"/>
              <w:rPr>
                <w:rFonts w:ascii="Arial" w:eastAsia="Arial" w:hAnsi="Arial" w:cs="Arial"/>
                <w:b/>
                <w:bCs/>
                <w:sz w:val="24"/>
                <w:szCs w:val="24"/>
              </w:rPr>
            </w:pPr>
            <w:r>
              <w:rPr>
                <w:noProof/>
              </w:rPr>
              <w:drawing>
                <wp:anchor distT="0" distB="0" distL="114300" distR="114300" simplePos="0" relativeHeight="251664384" behindDoc="0" locked="0" layoutInCell="1" hidden="0" allowOverlap="1" wp14:anchorId="1867E1F1" wp14:editId="64539DD6">
                  <wp:simplePos x="0" y="0"/>
                  <wp:positionH relativeFrom="column">
                    <wp:posOffset>214313</wp:posOffset>
                  </wp:positionH>
                  <wp:positionV relativeFrom="paragraph">
                    <wp:posOffset>419100</wp:posOffset>
                  </wp:positionV>
                  <wp:extent cx="514350" cy="514350"/>
                  <wp:effectExtent l="0" t="0" r="0" b="0"/>
                  <wp:wrapSquare wrapText="bothSides" distT="0" distB="0" distL="114300" distR="114300"/>
                  <wp:docPr id="4"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48F58C92" w14:textId="77777777" w:rsidR="00914971" w:rsidRDefault="00914971">
            <w:pPr>
              <w:jc w:val="center"/>
              <w:rPr>
                <w:rFonts w:ascii="Arial" w:eastAsia="Arial" w:hAnsi="Arial" w:cs="Arial"/>
                <w:b/>
                <w:bCs/>
              </w:rPr>
            </w:pPr>
          </w:p>
          <w:p w14:paraId="0F1E85F3" w14:textId="77777777" w:rsidR="00914971" w:rsidRDefault="00000000">
            <w:pPr>
              <w:jc w:val="center"/>
              <w:rPr>
                <w:rFonts w:ascii="Arial" w:eastAsia="Arial" w:hAnsi="Arial" w:cs="Arial"/>
                <w:b/>
                <w:bCs/>
              </w:rPr>
            </w:pPr>
            <w:r>
              <w:rPr>
                <w:rFonts w:ascii="Arial" w:eastAsia="Arial" w:hAnsi="Arial" w:cs="Arial"/>
                <w:b/>
                <w:bCs/>
              </w:rPr>
              <w:t>20 – 22</w:t>
            </w:r>
          </w:p>
        </w:tc>
        <w:tc>
          <w:tcPr>
            <w:tcW w:w="6025" w:type="dxa"/>
            <w:vAlign w:val="center"/>
          </w:tcPr>
          <w:p w14:paraId="210564A4"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Identify student participants.</w:t>
            </w:r>
          </w:p>
          <w:p w14:paraId="66F2A53E"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05BA282C"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Leverage academic </w:t>
            </w:r>
            <w:r>
              <w:rPr>
                <w:rFonts w:ascii="Times New Roman" w:eastAsia="Times New Roman" w:hAnsi="Times New Roman" w:cs="Times New Roman"/>
                <w:sz w:val="24"/>
                <w:szCs w:val="24"/>
                <w:highlight w:val="white"/>
              </w:rPr>
              <w:t>r</w:t>
            </w:r>
            <w:r>
              <w:rPr>
                <w:rFonts w:ascii="Times New Roman" w:eastAsia="Times New Roman" w:hAnsi="Times New Roman" w:cs="Times New Roman"/>
                <w:color w:val="000000"/>
                <w:sz w:val="24"/>
                <w:szCs w:val="24"/>
                <w:highlight w:val="white"/>
              </w:rPr>
              <w:t xml:space="preserve">egistrars, </w:t>
            </w:r>
            <w:r>
              <w:rPr>
                <w:rFonts w:ascii="Times New Roman" w:eastAsia="Times New Roman" w:hAnsi="Times New Roman" w:cs="Times New Roman"/>
                <w:sz w:val="24"/>
                <w:szCs w:val="24"/>
                <w:highlight w:val="white"/>
              </w:rPr>
              <w:t>i</w:t>
            </w:r>
            <w:r>
              <w:rPr>
                <w:rFonts w:ascii="Times New Roman" w:eastAsia="Times New Roman" w:hAnsi="Times New Roman" w:cs="Times New Roman"/>
                <w:color w:val="000000"/>
                <w:sz w:val="24"/>
                <w:szCs w:val="24"/>
                <w:highlight w:val="white"/>
              </w:rPr>
              <w:t xml:space="preserve">nstitutional </w:t>
            </w:r>
            <w:r>
              <w:rPr>
                <w:rFonts w:ascii="Times New Roman" w:eastAsia="Times New Roman" w:hAnsi="Times New Roman" w:cs="Times New Roman"/>
                <w:sz w:val="24"/>
                <w:szCs w:val="24"/>
                <w:highlight w:val="white"/>
              </w:rPr>
              <w:t>r</w:t>
            </w:r>
            <w:r>
              <w:rPr>
                <w:rFonts w:ascii="Times New Roman" w:eastAsia="Times New Roman" w:hAnsi="Times New Roman" w:cs="Times New Roman"/>
                <w:color w:val="000000"/>
                <w:sz w:val="24"/>
                <w:szCs w:val="24"/>
                <w:highlight w:val="white"/>
              </w:rPr>
              <w:t xml:space="preserve">esearch </w:t>
            </w:r>
            <w:r>
              <w:rPr>
                <w:rFonts w:ascii="Times New Roman" w:eastAsia="Times New Roman" w:hAnsi="Times New Roman" w:cs="Times New Roman"/>
                <w:sz w:val="24"/>
                <w:szCs w:val="24"/>
                <w:highlight w:val="white"/>
              </w:rPr>
              <w:t>o</w:t>
            </w:r>
            <w:r>
              <w:rPr>
                <w:rFonts w:ascii="Times New Roman" w:eastAsia="Times New Roman" w:hAnsi="Times New Roman" w:cs="Times New Roman"/>
                <w:color w:val="000000"/>
                <w:sz w:val="24"/>
                <w:szCs w:val="24"/>
                <w:highlight w:val="white"/>
              </w:rPr>
              <w:t xml:space="preserve">ffices, and university collaborators to identify undergraduate women who self-identify as having an interest in the </w:t>
            </w:r>
            <w:r>
              <w:rPr>
                <w:rFonts w:ascii="Times New Roman" w:eastAsia="Times New Roman" w:hAnsi="Times New Roman" w:cs="Times New Roman"/>
                <w:sz w:val="24"/>
                <w:szCs w:val="24"/>
                <w:highlight w:val="white"/>
              </w:rPr>
              <w:t>Geos</w:t>
            </w:r>
            <w:r>
              <w:rPr>
                <w:rFonts w:ascii="Times New Roman" w:eastAsia="Times New Roman" w:hAnsi="Times New Roman" w:cs="Times New Roman"/>
                <w:color w:val="000000"/>
                <w:sz w:val="24"/>
                <w:szCs w:val="24"/>
                <w:highlight w:val="white"/>
              </w:rPr>
              <w:t xml:space="preserve">ciences. </w:t>
            </w:r>
          </w:p>
          <w:p w14:paraId="51A3E1FF"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1721CE74"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Student interest in the </w:t>
            </w:r>
            <w:r>
              <w:rPr>
                <w:rFonts w:ascii="Times New Roman" w:eastAsia="Times New Roman" w:hAnsi="Times New Roman" w:cs="Times New Roman"/>
                <w:sz w:val="24"/>
                <w:szCs w:val="24"/>
                <w:highlight w:val="white"/>
              </w:rPr>
              <w:t>Geos</w:t>
            </w:r>
            <w:r>
              <w:rPr>
                <w:rFonts w:ascii="Times New Roman" w:eastAsia="Times New Roman" w:hAnsi="Times New Roman" w:cs="Times New Roman"/>
                <w:color w:val="000000"/>
                <w:sz w:val="24"/>
                <w:szCs w:val="24"/>
                <w:highlight w:val="white"/>
              </w:rPr>
              <w:t>ciences can be identified using the following criteria:</w:t>
            </w:r>
          </w:p>
          <w:p w14:paraId="06F9F151"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3DAB543E" w14:textId="77777777" w:rsidR="00914971" w:rsidRDefault="00000000">
            <w:pPr>
              <w:numPr>
                <w:ilvl w:val="0"/>
                <w:numId w:val="14"/>
              </w:num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Enrollment in introductory core STEM classes and courses related to the Geosciences</w:t>
            </w:r>
            <w:r>
              <w:rPr>
                <w:rFonts w:ascii="Times New Roman" w:eastAsia="Times New Roman" w:hAnsi="Times New Roman" w:cs="Times New Roman"/>
                <w:sz w:val="24"/>
                <w:szCs w:val="24"/>
                <w:highlight w:val="white"/>
              </w:rPr>
              <w:t xml:space="preserve">. </w:t>
            </w:r>
          </w:p>
          <w:p w14:paraId="70CBA19E"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4F041519" w14:textId="1B7ED358" w:rsidR="00914971" w:rsidRDefault="00000000">
            <w:pPr>
              <w:numPr>
                <w:ilvl w:val="0"/>
                <w:numId w:val="14"/>
              </w:num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Having a declared/undeclared major/minor in</w:t>
            </w:r>
            <w:r>
              <w:rPr>
                <w:rFonts w:ascii="Times New Roman" w:eastAsia="Times New Roman" w:hAnsi="Times New Roman" w:cs="Times New Roman"/>
                <w:sz w:val="24"/>
                <w:szCs w:val="24"/>
                <w:highlight w:val="white"/>
              </w:rPr>
              <w:t xml:space="preserve"> any </w:t>
            </w:r>
            <w:r w:rsidR="00191B3F">
              <w:rPr>
                <w:rFonts w:ascii="Times New Roman" w:eastAsia="Times New Roman" w:hAnsi="Times New Roman" w:cs="Times New Roman"/>
                <w:sz w:val="24"/>
                <w:szCs w:val="24"/>
                <w:highlight w:val="white"/>
              </w:rPr>
              <w:t>Geoscience</w:t>
            </w:r>
            <w:r>
              <w:rPr>
                <w:rFonts w:ascii="Times New Roman" w:eastAsia="Times New Roman" w:hAnsi="Times New Roman" w:cs="Times New Roman"/>
                <w:sz w:val="24"/>
                <w:szCs w:val="24"/>
                <w:highlight w:val="white"/>
              </w:rPr>
              <w:t xml:space="preserve"> related field. These vary by institution. </w:t>
            </w:r>
          </w:p>
          <w:p w14:paraId="6AAA2CBB" w14:textId="7BDCA16D" w:rsidR="00914971" w:rsidRDefault="00000000">
            <w:pPr>
              <w:numPr>
                <w:ilvl w:val="1"/>
                <w:numId w:val="14"/>
              </w:num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Here is an example from a list of majors at Colorado State University.</w:t>
            </w:r>
            <w:r w:rsidR="007C5033">
              <w:rPr>
                <w:rFonts w:ascii="Times New Roman" w:eastAsia="Times New Roman" w:hAnsi="Times New Roman" w:cs="Times New Roman"/>
                <w:sz w:val="24"/>
                <w:szCs w:val="24"/>
                <w:highlight w:val="white"/>
              </w:rPr>
              <w:br/>
            </w:r>
          </w:p>
          <w:p w14:paraId="1D82FB2C" w14:textId="77777777" w:rsidR="00914971" w:rsidRDefault="00000000">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Geology, Engineering Open Option, Undeclared Physical Science and Math/Engineering Interest, Ecosystem Science and Sustainability, Soil and Crop Science, Forestry, Geology, Geography, Rangeland Ecology, Soil and Crop Science, Natural Sciences, Natural Resources Management. </w:t>
            </w:r>
          </w:p>
          <w:p w14:paraId="44EA766A" w14:textId="77777777" w:rsidR="00914971" w:rsidRDefault="00914971">
            <w:pPr>
              <w:pBdr>
                <w:top w:val="nil"/>
                <w:left w:val="nil"/>
                <w:bottom w:val="nil"/>
                <w:right w:val="nil"/>
                <w:between w:val="nil"/>
              </w:pBdr>
              <w:rPr>
                <w:rFonts w:ascii="Times New Roman" w:eastAsia="Times New Roman" w:hAnsi="Times New Roman" w:cs="Times New Roman"/>
                <w:sz w:val="24"/>
                <w:szCs w:val="24"/>
                <w:highlight w:val="white"/>
              </w:rPr>
            </w:pPr>
          </w:p>
        </w:tc>
      </w:tr>
      <w:tr w:rsidR="00914971" w14:paraId="76AEE4D2" w14:textId="77777777">
        <w:trPr>
          <w:trHeight w:val="1304"/>
        </w:trPr>
        <w:tc>
          <w:tcPr>
            <w:tcW w:w="1616" w:type="dxa"/>
          </w:tcPr>
          <w:p w14:paraId="77877B6C" w14:textId="77777777" w:rsidR="00914971" w:rsidRDefault="00000000">
            <w:pPr>
              <w:jc w:val="center"/>
              <w:rPr>
                <w:rFonts w:ascii="Arial" w:eastAsia="Arial" w:hAnsi="Arial" w:cs="Arial"/>
                <w:b/>
                <w:bCs/>
                <w:sz w:val="24"/>
                <w:szCs w:val="24"/>
              </w:rPr>
            </w:pPr>
            <w:r>
              <w:rPr>
                <w:noProof/>
              </w:rPr>
              <w:lastRenderedPageBreak/>
              <w:drawing>
                <wp:anchor distT="0" distB="0" distL="114300" distR="114300" simplePos="0" relativeHeight="251665408" behindDoc="0" locked="0" layoutInCell="1" hidden="0" allowOverlap="1" wp14:anchorId="76DAF8ED" wp14:editId="498C824D">
                  <wp:simplePos x="0" y="0"/>
                  <wp:positionH relativeFrom="column">
                    <wp:posOffset>176213</wp:posOffset>
                  </wp:positionH>
                  <wp:positionV relativeFrom="paragraph">
                    <wp:posOffset>266700</wp:posOffset>
                  </wp:positionV>
                  <wp:extent cx="514350" cy="514350"/>
                  <wp:effectExtent l="0" t="0" r="0" b="0"/>
                  <wp:wrapSquare wrapText="bothSides" distT="0" distB="0" distL="114300" distR="114300"/>
                  <wp:docPr id="46"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2396E508" w14:textId="77777777" w:rsidR="00914971" w:rsidRDefault="00914971">
            <w:pPr>
              <w:jc w:val="center"/>
              <w:rPr>
                <w:rFonts w:ascii="Arial" w:eastAsia="Arial" w:hAnsi="Arial" w:cs="Arial"/>
                <w:b/>
                <w:bCs/>
              </w:rPr>
            </w:pPr>
          </w:p>
          <w:p w14:paraId="6EDD350D" w14:textId="77777777" w:rsidR="00914971" w:rsidRDefault="00000000">
            <w:pPr>
              <w:jc w:val="center"/>
              <w:rPr>
                <w:rFonts w:ascii="Arial" w:eastAsia="Arial" w:hAnsi="Arial" w:cs="Arial"/>
                <w:b/>
                <w:bCs/>
              </w:rPr>
            </w:pPr>
            <w:r>
              <w:rPr>
                <w:rFonts w:ascii="Arial" w:eastAsia="Arial" w:hAnsi="Arial" w:cs="Arial"/>
                <w:b/>
                <w:bCs/>
              </w:rPr>
              <w:t>18 – 20</w:t>
            </w:r>
          </w:p>
        </w:tc>
        <w:tc>
          <w:tcPr>
            <w:tcW w:w="6025" w:type="dxa"/>
            <w:vAlign w:val="center"/>
          </w:tcPr>
          <w:p w14:paraId="37492910"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 xml:space="preserve">Obtain </w:t>
            </w:r>
            <w:r>
              <w:rPr>
                <w:rFonts w:ascii="Times New Roman" w:eastAsia="Times New Roman" w:hAnsi="Times New Roman" w:cs="Times New Roman"/>
                <w:b/>
                <w:bCs/>
                <w:color w:val="000000"/>
                <w:sz w:val="24"/>
                <w:szCs w:val="24"/>
                <w:highlight w:val="white"/>
                <w:u w:val="single"/>
              </w:rPr>
              <w:t>electronic</w:t>
            </w:r>
            <w:r>
              <w:rPr>
                <w:rFonts w:ascii="Times New Roman" w:eastAsia="Times New Roman" w:hAnsi="Times New Roman" w:cs="Times New Roman"/>
                <w:b/>
                <w:bCs/>
                <w:color w:val="000000"/>
                <w:sz w:val="24"/>
                <w:szCs w:val="24"/>
                <w:highlight w:val="white"/>
              </w:rPr>
              <w:t xml:space="preserve"> “master” lists of student email addresses.</w:t>
            </w:r>
          </w:p>
          <w:p w14:paraId="0CB90F86"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329550D0"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Acquire bulk email lists from:</w:t>
            </w:r>
          </w:p>
          <w:p w14:paraId="2549F9D4" w14:textId="77777777" w:rsidR="00914971" w:rsidRDefault="00000000">
            <w:pPr>
              <w:numPr>
                <w:ilvl w:val="0"/>
                <w:numId w:val="15"/>
              </w:numPr>
              <w:pBdr>
                <w:top w:val="nil"/>
                <w:left w:val="nil"/>
                <w:bottom w:val="nil"/>
                <w:right w:val="nil"/>
                <w:between w:val="nil"/>
              </w:pBdr>
              <w:rPr>
                <w:color w:val="000000"/>
                <w:sz w:val="24"/>
                <w:szCs w:val="24"/>
                <w:highlight w:val="white"/>
              </w:rPr>
            </w:pPr>
            <w:r>
              <w:rPr>
                <w:rFonts w:ascii="Times New Roman" w:eastAsia="Times New Roman" w:hAnsi="Times New Roman" w:cs="Times New Roman"/>
                <w:color w:val="000000"/>
                <w:sz w:val="24"/>
                <w:szCs w:val="24"/>
                <w:highlight w:val="white"/>
              </w:rPr>
              <w:t>University Registrar</w:t>
            </w:r>
          </w:p>
          <w:p w14:paraId="220211AF" w14:textId="77777777" w:rsidR="00914971" w:rsidRDefault="00000000">
            <w:pPr>
              <w:numPr>
                <w:ilvl w:val="0"/>
                <w:numId w:val="15"/>
              </w:numPr>
              <w:pBdr>
                <w:top w:val="nil"/>
                <w:left w:val="nil"/>
                <w:bottom w:val="nil"/>
                <w:right w:val="nil"/>
                <w:between w:val="nil"/>
              </w:pBdr>
              <w:rPr>
                <w:color w:val="000000"/>
                <w:sz w:val="24"/>
                <w:szCs w:val="24"/>
                <w:highlight w:val="white"/>
              </w:rPr>
            </w:pPr>
            <w:r>
              <w:rPr>
                <w:rFonts w:ascii="Times New Roman" w:eastAsia="Times New Roman" w:hAnsi="Times New Roman" w:cs="Times New Roman"/>
                <w:color w:val="000000"/>
                <w:sz w:val="24"/>
                <w:szCs w:val="24"/>
                <w:highlight w:val="white"/>
              </w:rPr>
              <w:t>Academic Institutional Research Departments</w:t>
            </w:r>
          </w:p>
          <w:p w14:paraId="446D2DFB" w14:textId="77777777" w:rsidR="00914971" w:rsidRDefault="00000000">
            <w:pPr>
              <w:numPr>
                <w:ilvl w:val="0"/>
                <w:numId w:val="15"/>
              </w:numPr>
              <w:pBdr>
                <w:top w:val="nil"/>
                <w:left w:val="nil"/>
                <w:bottom w:val="nil"/>
                <w:right w:val="nil"/>
                <w:between w:val="nil"/>
              </w:pBdr>
              <w:rPr>
                <w:color w:val="000000"/>
                <w:sz w:val="24"/>
                <w:szCs w:val="24"/>
                <w:highlight w:val="white"/>
              </w:rPr>
            </w:pPr>
            <w:r>
              <w:rPr>
                <w:rFonts w:ascii="Times New Roman" w:eastAsia="Times New Roman" w:hAnsi="Times New Roman" w:cs="Times New Roman"/>
                <w:color w:val="000000"/>
                <w:sz w:val="24"/>
                <w:szCs w:val="24"/>
                <w:highlight w:val="white"/>
              </w:rPr>
              <w:t>Academic Advisers</w:t>
            </w:r>
          </w:p>
          <w:p w14:paraId="2B89D3FF" w14:textId="77777777" w:rsidR="00914971" w:rsidRDefault="00000000">
            <w:pPr>
              <w:numPr>
                <w:ilvl w:val="0"/>
                <w:numId w:val="15"/>
              </w:numPr>
              <w:pBdr>
                <w:top w:val="nil"/>
                <w:left w:val="nil"/>
                <w:bottom w:val="nil"/>
                <w:right w:val="nil"/>
                <w:between w:val="nil"/>
              </w:pBdr>
              <w:rPr>
                <w:color w:val="000000"/>
                <w:sz w:val="24"/>
                <w:szCs w:val="24"/>
                <w:highlight w:val="white"/>
              </w:rPr>
            </w:pPr>
            <w:r>
              <w:rPr>
                <w:rFonts w:ascii="Times New Roman" w:eastAsia="Times New Roman" w:hAnsi="Times New Roman" w:cs="Times New Roman"/>
                <w:color w:val="000000"/>
                <w:sz w:val="24"/>
                <w:szCs w:val="24"/>
                <w:highlight w:val="white"/>
              </w:rPr>
              <w:t>University Administrators</w:t>
            </w:r>
          </w:p>
          <w:p w14:paraId="6196A0FF"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6AAB3BCA" w14:textId="77777777" w:rsidR="00914971" w:rsidRDefault="00000000">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Use a mail merge app to efficiently send large quantities of personalized emails from a spreadsheet. You will need to </w:t>
            </w:r>
            <w:r>
              <w:rPr>
                <w:rFonts w:ascii="Times New Roman" w:eastAsia="Times New Roman" w:hAnsi="Times New Roman" w:cs="Times New Roman"/>
                <w:sz w:val="24"/>
                <w:szCs w:val="24"/>
                <w:highlight w:val="white"/>
              </w:rPr>
              <w:t xml:space="preserve">repeatedly email the same lists as well as expand email lists. </w:t>
            </w:r>
          </w:p>
          <w:p w14:paraId="46219677" w14:textId="77777777" w:rsidR="00914971" w:rsidRDefault="00914971">
            <w:pPr>
              <w:pBdr>
                <w:top w:val="nil"/>
                <w:left w:val="nil"/>
                <w:bottom w:val="nil"/>
                <w:right w:val="nil"/>
                <w:between w:val="nil"/>
              </w:pBdr>
              <w:rPr>
                <w:rFonts w:ascii="Times New Roman" w:eastAsia="Times New Roman" w:hAnsi="Times New Roman" w:cs="Times New Roman"/>
                <w:sz w:val="24"/>
                <w:szCs w:val="24"/>
                <w:highlight w:val="white"/>
              </w:rPr>
            </w:pPr>
          </w:p>
          <w:p w14:paraId="11962428"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Students often need to see the announcement several times to respond. </w:t>
            </w:r>
            <w:r>
              <w:rPr>
                <w:rFonts w:ascii="Times New Roman" w:eastAsia="Times New Roman" w:hAnsi="Times New Roman" w:cs="Times New Roman"/>
                <w:color w:val="000000"/>
                <w:sz w:val="24"/>
                <w:szCs w:val="24"/>
                <w:highlight w:val="white"/>
              </w:rPr>
              <w:t xml:space="preserve">Workshop announcements can be accompanied by an attached flyer or handout (See </w:t>
            </w:r>
            <w:r>
              <w:rPr>
                <w:rFonts w:ascii="Times New Roman" w:eastAsia="Times New Roman" w:hAnsi="Times New Roman" w:cs="Times New Roman"/>
                <w:b/>
                <w:bCs/>
                <w:color w:val="000000"/>
                <w:sz w:val="24"/>
                <w:szCs w:val="24"/>
                <w:highlight w:val="white"/>
              </w:rPr>
              <w:t>Appendix 3</w:t>
            </w:r>
            <w:r>
              <w:rPr>
                <w:rFonts w:ascii="Times New Roman" w:eastAsia="Times New Roman" w:hAnsi="Times New Roman" w:cs="Times New Roman"/>
                <w:color w:val="000000"/>
                <w:sz w:val="24"/>
                <w:szCs w:val="24"/>
                <w:highlight w:val="white"/>
              </w:rPr>
              <w:t>)</w:t>
            </w:r>
          </w:p>
          <w:p w14:paraId="47F5CC9A" w14:textId="77777777" w:rsidR="00914971" w:rsidRDefault="00914971">
            <w:pPr>
              <w:pBdr>
                <w:top w:val="nil"/>
                <w:left w:val="nil"/>
                <w:bottom w:val="nil"/>
                <w:right w:val="nil"/>
                <w:between w:val="nil"/>
              </w:pBdr>
              <w:rPr>
                <w:rFonts w:ascii="Times New Roman" w:eastAsia="Times New Roman" w:hAnsi="Times New Roman" w:cs="Times New Roman"/>
                <w:i/>
                <w:iCs/>
                <w:color w:val="000000"/>
                <w:sz w:val="24"/>
                <w:szCs w:val="24"/>
                <w:highlight w:val="white"/>
              </w:rPr>
            </w:pPr>
          </w:p>
          <w:p w14:paraId="3BB70105" w14:textId="77777777" w:rsidR="00914971" w:rsidRDefault="00000000">
            <w:pPr>
              <w:pBdr>
                <w:top w:val="nil"/>
                <w:left w:val="nil"/>
                <w:bottom w:val="nil"/>
                <w:right w:val="nil"/>
                <w:between w:val="nil"/>
              </w:pBdr>
              <w:rPr>
                <w:rFonts w:ascii="Times New Roman" w:eastAsia="Times New Roman" w:hAnsi="Times New Roman" w:cs="Times New Roman"/>
                <w:i/>
                <w:iCs/>
                <w:sz w:val="24"/>
                <w:szCs w:val="24"/>
                <w:highlight w:val="white"/>
              </w:rPr>
            </w:pPr>
            <w:r>
              <w:rPr>
                <w:rFonts w:ascii="Times New Roman" w:eastAsia="Times New Roman" w:hAnsi="Times New Roman" w:cs="Times New Roman"/>
                <w:i/>
                <w:iCs/>
                <w:color w:val="000000"/>
                <w:highlight w:val="white"/>
              </w:rPr>
              <w:t>To respect student’s privacy, copies of master email lists should be password protected and should not be shared with non-team members.</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i/>
                <w:iCs/>
                <w:color w:val="000000"/>
                <w:highlight w:val="white"/>
              </w:rPr>
              <w:t xml:space="preserve">Collaborators at each participating institution can act as the proprietor of their institutional or departmental master email list. </w:t>
            </w:r>
          </w:p>
        </w:tc>
      </w:tr>
      <w:tr w:rsidR="00914971" w14:paraId="39B6265C" w14:textId="77777777" w:rsidTr="001C6D96">
        <w:trPr>
          <w:trHeight w:val="710"/>
        </w:trPr>
        <w:tc>
          <w:tcPr>
            <w:tcW w:w="1616" w:type="dxa"/>
          </w:tcPr>
          <w:p w14:paraId="2E8D3B7C"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66432" behindDoc="0" locked="0" layoutInCell="1" hidden="0" allowOverlap="1" wp14:anchorId="2E6F9486" wp14:editId="09A19646">
                  <wp:simplePos x="0" y="0"/>
                  <wp:positionH relativeFrom="column">
                    <wp:posOffset>180975</wp:posOffset>
                  </wp:positionH>
                  <wp:positionV relativeFrom="paragraph">
                    <wp:posOffset>1381125</wp:posOffset>
                  </wp:positionV>
                  <wp:extent cx="514350" cy="514350"/>
                  <wp:effectExtent l="0" t="0" r="0" b="0"/>
                  <wp:wrapSquare wrapText="bothSides" distT="0" distB="0" distL="114300" distR="114300"/>
                  <wp:docPr id="20"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7B2FCCCD" w14:textId="77777777" w:rsidR="00914971" w:rsidRDefault="00914971">
            <w:pPr>
              <w:jc w:val="center"/>
              <w:rPr>
                <w:rFonts w:ascii="Arial" w:eastAsia="Arial" w:hAnsi="Arial" w:cs="Arial"/>
                <w:b/>
                <w:bCs/>
              </w:rPr>
            </w:pPr>
          </w:p>
          <w:p w14:paraId="73D0BC9F" w14:textId="77777777" w:rsidR="00914971" w:rsidRDefault="00000000">
            <w:pPr>
              <w:jc w:val="center"/>
              <w:rPr>
                <w:rFonts w:ascii="Arial" w:eastAsia="Arial" w:hAnsi="Arial" w:cs="Arial"/>
                <w:b/>
                <w:bCs/>
              </w:rPr>
            </w:pPr>
            <w:r>
              <w:rPr>
                <w:rFonts w:ascii="Arial" w:eastAsia="Arial" w:hAnsi="Arial" w:cs="Arial"/>
                <w:b/>
                <w:bCs/>
              </w:rPr>
              <w:t>18 – 20</w:t>
            </w:r>
          </w:p>
        </w:tc>
        <w:tc>
          <w:tcPr>
            <w:tcW w:w="6025" w:type="dxa"/>
            <w:vAlign w:val="center"/>
          </w:tcPr>
          <w:p w14:paraId="29E10C09"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Arrange for collaborator distribution of workshop announcements to students.</w:t>
            </w:r>
          </w:p>
          <w:p w14:paraId="39977AE1" w14:textId="77777777" w:rsidR="00914971" w:rsidRDefault="00914971">
            <w:pPr>
              <w:rPr>
                <w:rFonts w:ascii="Times New Roman" w:eastAsia="Times New Roman" w:hAnsi="Times New Roman" w:cs="Times New Roman"/>
                <w:sz w:val="24"/>
                <w:szCs w:val="24"/>
                <w:highlight w:val="white"/>
              </w:rPr>
            </w:pPr>
          </w:p>
          <w:p w14:paraId="0351D9C4"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addition to bulk email lists or if “master” lists cannot be obtained, university collaborators can be asked to forward the announcement to undergraduate students. </w:t>
            </w:r>
          </w:p>
          <w:p w14:paraId="761BE760" w14:textId="77777777" w:rsidR="00914971" w:rsidRDefault="00914971">
            <w:pPr>
              <w:rPr>
                <w:rFonts w:ascii="Times New Roman" w:eastAsia="Times New Roman" w:hAnsi="Times New Roman" w:cs="Times New Roman"/>
                <w:sz w:val="24"/>
                <w:szCs w:val="24"/>
                <w:highlight w:val="white"/>
              </w:rPr>
            </w:pPr>
          </w:p>
          <w:p w14:paraId="27885067"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University </w:t>
            </w:r>
            <w:commentRangeStart w:id="7"/>
            <w:r>
              <w:rPr>
                <w:rFonts w:ascii="Times New Roman" w:eastAsia="Times New Roman" w:hAnsi="Times New Roman" w:cs="Times New Roman"/>
                <w:sz w:val="24"/>
                <w:szCs w:val="24"/>
                <w:highlight w:val="white"/>
              </w:rPr>
              <w:t xml:space="preserve">collaborators </w:t>
            </w:r>
            <w:commentRangeEnd w:id="7"/>
            <w:r w:rsidR="00300151">
              <w:rPr>
                <w:rStyle w:val="CommentReference"/>
                <w:rFonts w:ascii="Times New Roman" w:eastAsia="Times New Roman" w:hAnsi="Times New Roman" w:cs="Times New Roman"/>
                <w:sz w:val="24"/>
                <w:szCs w:val="24"/>
                <w:highlight w:val="white"/>
              </w:rPr>
              <w:commentReference w:id="7"/>
            </w:r>
            <w:r>
              <w:rPr>
                <w:rFonts w:ascii="Times New Roman" w:eastAsia="Times New Roman" w:hAnsi="Times New Roman" w:cs="Times New Roman"/>
                <w:sz w:val="24"/>
                <w:szCs w:val="24"/>
                <w:highlight w:val="white"/>
              </w:rPr>
              <w:t>that can be leveraged include:</w:t>
            </w:r>
          </w:p>
          <w:p w14:paraId="338159DC" w14:textId="77777777" w:rsidR="00914971" w:rsidRDefault="00000000">
            <w:pPr>
              <w:numPr>
                <w:ilvl w:val="0"/>
                <w:numId w:val="20"/>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Department chairs</w:t>
            </w:r>
          </w:p>
          <w:p w14:paraId="0461099E" w14:textId="77777777" w:rsidR="00914971" w:rsidRDefault="00000000">
            <w:pPr>
              <w:numPr>
                <w:ilvl w:val="0"/>
                <w:numId w:val="20"/>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Academic advisors</w:t>
            </w:r>
          </w:p>
          <w:p w14:paraId="19BAAAD2" w14:textId="77777777" w:rsidR="00914971" w:rsidRDefault="00000000">
            <w:pPr>
              <w:numPr>
                <w:ilvl w:val="0"/>
                <w:numId w:val="20"/>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Instructors of introductory STEM courses </w:t>
            </w:r>
          </w:p>
          <w:p w14:paraId="29380B83" w14:textId="77777777" w:rsidR="00914971" w:rsidRDefault="00000000">
            <w:pPr>
              <w:numPr>
                <w:ilvl w:val="0"/>
                <w:numId w:val="20"/>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 xml:space="preserve">Residential Academic Program administrators </w:t>
            </w:r>
            <w:r>
              <w:rPr>
                <w:rFonts w:ascii="Times New Roman" w:eastAsia="Times New Roman" w:hAnsi="Times New Roman" w:cs="Times New Roman"/>
                <w:color w:val="000000"/>
                <w:sz w:val="20"/>
                <w:szCs w:val="20"/>
                <w:highlight w:val="white"/>
              </w:rPr>
              <w:t>(especially if the university hosts “themed” residence halls for undergraduate students that focus on the natural sciences and the environment</w:t>
            </w:r>
            <w:r>
              <w:rPr>
                <w:rFonts w:ascii="Times New Roman" w:eastAsia="Times New Roman" w:hAnsi="Times New Roman" w:cs="Times New Roman"/>
                <w:sz w:val="20"/>
                <w:szCs w:val="20"/>
                <w:highlight w:val="white"/>
              </w:rPr>
              <w:t>)</w:t>
            </w:r>
          </w:p>
          <w:p w14:paraId="661E7688" w14:textId="77777777" w:rsidR="00914971" w:rsidRDefault="00000000">
            <w:pPr>
              <w:numPr>
                <w:ilvl w:val="0"/>
                <w:numId w:val="20"/>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rPr>
              <w:t>On-campus cultural and gender advocacy centers</w:t>
            </w:r>
          </w:p>
        </w:tc>
      </w:tr>
      <w:tr w:rsidR="00914971" w14:paraId="6E45E3AA" w14:textId="77777777">
        <w:trPr>
          <w:trHeight w:val="1304"/>
        </w:trPr>
        <w:tc>
          <w:tcPr>
            <w:tcW w:w="1616" w:type="dxa"/>
          </w:tcPr>
          <w:p w14:paraId="1BEA60EE" w14:textId="77777777" w:rsidR="00914971" w:rsidRDefault="00000000">
            <w:pPr>
              <w:jc w:val="center"/>
              <w:rPr>
                <w:rFonts w:ascii="Arial" w:eastAsia="Arial" w:hAnsi="Arial" w:cs="Arial"/>
                <w:color w:val="000000"/>
                <w:sz w:val="24"/>
                <w:szCs w:val="24"/>
              </w:rPr>
            </w:pPr>
            <w:r>
              <w:rPr>
                <w:noProof/>
              </w:rPr>
              <w:lastRenderedPageBreak/>
              <w:drawing>
                <wp:anchor distT="0" distB="0" distL="114300" distR="114300" simplePos="0" relativeHeight="251667456" behindDoc="0" locked="0" layoutInCell="1" hidden="0" allowOverlap="1" wp14:anchorId="170EBABF" wp14:editId="4F7A74D5">
                  <wp:simplePos x="0" y="0"/>
                  <wp:positionH relativeFrom="column">
                    <wp:posOffset>228600</wp:posOffset>
                  </wp:positionH>
                  <wp:positionV relativeFrom="paragraph">
                    <wp:posOffset>263948</wp:posOffset>
                  </wp:positionV>
                  <wp:extent cx="514350" cy="514350"/>
                  <wp:effectExtent l="0" t="0" r="0" b="0"/>
                  <wp:wrapSquare wrapText="bothSides" distT="0" distB="0" distL="114300" distR="114300"/>
                  <wp:docPr id="25"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09954535" w14:textId="77777777" w:rsidR="00914971" w:rsidRDefault="00914971">
            <w:pPr>
              <w:jc w:val="center"/>
              <w:rPr>
                <w:rFonts w:ascii="Arial" w:eastAsia="Arial" w:hAnsi="Arial" w:cs="Arial"/>
                <w:b/>
                <w:bCs/>
              </w:rPr>
            </w:pPr>
          </w:p>
          <w:p w14:paraId="3E8CC551" w14:textId="77777777" w:rsidR="00914971" w:rsidRDefault="00000000">
            <w:pPr>
              <w:jc w:val="center"/>
              <w:rPr>
                <w:rFonts w:ascii="Arial" w:eastAsia="Arial" w:hAnsi="Arial" w:cs="Arial"/>
                <w:b/>
                <w:bCs/>
              </w:rPr>
            </w:pPr>
            <w:r>
              <w:rPr>
                <w:rFonts w:ascii="Arial" w:eastAsia="Arial" w:hAnsi="Arial" w:cs="Arial"/>
                <w:b/>
                <w:bCs/>
              </w:rPr>
              <w:t>18 – 20</w:t>
            </w:r>
          </w:p>
        </w:tc>
        <w:tc>
          <w:tcPr>
            <w:tcW w:w="6025" w:type="dxa"/>
            <w:vAlign w:val="center"/>
          </w:tcPr>
          <w:p w14:paraId="397A7DB5"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Arrange for in-class announcements (optional). </w:t>
            </w:r>
          </w:p>
          <w:p w14:paraId="2B3554F5" w14:textId="77777777" w:rsidR="00914971" w:rsidRDefault="00914971">
            <w:pPr>
              <w:rPr>
                <w:rFonts w:ascii="Times New Roman" w:eastAsia="Times New Roman" w:hAnsi="Times New Roman" w:cs="Times New Roman"/>
                <w:b/>
                <w:bCs/>
                <w:sz w:val="24"/>
                <w:szCs w:val="24"/>
                <w:highlight w:val="white"/>
              </w:rPr>
            </w:pPr>
          </w:p>
          <w:p w14:paraId="38090A6E"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highlight w:val="white"/>
              </w:rPr>
              <w:t>Instructors of introductory STEM courses</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can be asked</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to allow program team members to give a 5-minute, in-class presentation at the beginning of their class to announce the workshop to students in their classes.</w:t>
            </w:r>
          </w:p>
          <w:p w14:paraId="4DE1E61E" w14:textId="77777777" w:rsidR="00914971" w:rsidRDefault="00914971">
            <w:pPr>
              <w:rPr>
                <w:rFonts w:ascii="Times New Roman" w:eastAsia="Times New Roman" w:hAnsi="Times New Roman" w:cs="Times New Roman"/>
                <w:b/>
                <w:bCs/>
                <w:sz w:val="24"/>
                <w:szCs w:val="24"/>
                <w:highlight w:val="white"/>
              </w:rPr>
            </w:pPr>
          </w:p>
        </w:tc>
      </w:tr>
      <w:tr w:rsidR="00914971" w14:paraId="05E6F705" w14:textId="77777777">
        <w:trPr>
          <w:trHeight w:val="1304"/>
        </w:trPr>
        <w:tc>
          <w:tcPr>
            <w:tcW w:w="1616" w:type="dxa"/>
          </w:tcPr>
          <w:p w14:paraId="0A3BD7A3"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68480" behindDoc="0" locked="0" layoutInCell="1" hidden="0" allowOverlap="1" wp14:anchorId="5E0A83C1" wp14:editId="00BC9919">
                  <wp:simplePos x="0" y="0"/>
                  <wp:positionH relativeFrom="column">
                    <wp:posOffset>190500</wp:posOffset>
                  </wp:positionH>
                  <wp:positionV relativeFrom="paragraph">
                    <wp:posOffset>279188</wp:posOffset>
                  </wp:positionV>
                  <wp:extent cx="523875" cy="523875"/>
                  <wp:effectExtent l="0" t="0" r="0" b="0"/>
                  <wp:wrapSquare wrapText="bothSides" distT="0" distB="0" distL="114300" distR="114300"/>
                  <wp:docPr id="19"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14:sizeRelV relativeFrom="margin">
                    <wp14:pctHeight>0</wp14:pctHeight>
                  </wp14:sizeRelV>
                </wp:anchor>
              </w:drawing>
            </w:r>
          </w:p>
        </w:tc>
        <w:tc>
          <w:tcPr>
            <w:tcW w:w="7734" w:type="dxa"/>
            <w:gridSpan w:val="2"/>
          </w:tcPr>
          <w:p w14:paraId="34CC4AD4" w14:textId="77777777" w:rsidR="00914971" w:rsidRDefault="00914971">
            <w:pPr>
              <w:rPr>
                <w:rFonts w:ascii="Times New Roman" w:eastAsia="Times New Roman" w:hAnsi="Times New Roman" w:cs="Times New Roman"/>
                <w:i/>
                <w:iCs/>
                <w:sz w:val="24"/>
                <w:szCs w:val="24"/>
              </w:rPr>
            </w:pPr>
          </w:p>
          <w:p w14:paraId="1C5F6CDA" w14:textId="0E781774"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It's crucial to engage a wide range of women interested in Geosciences. Partnerships with identity-based and advocacy centers can help us connect with women of color and LGBTQ</w:t>
            </w:r>
            <w:r w:rsidR="007C5033">
              <w:rPr>
                <w:rFonts w:ascii="Times New Roman" w:eastAsia="Times New Roman" w:hAnsi="Times New Roman" w:cs="Times New Roman"/>
                <w:i/>
                <w:iCs/>
                <w:sz w:val="24"/>
                <w:szCs w:val="24"/>
              </w:rPr>
              <w:t>IA</w:t>
            </w:r>
            <w:r>
              <w:rPr>
                <w:rFonts w:ascii="Times New Roman" w:eastAsia="Times New Roman" w:hAnsi="Times New Roman" w:cs="Times New Roman"/>
                <w:i/>
                <w:iCs/>
                <w:sz w:val="24"/>
                <w:szCs w:val="24"/>
              </w:rPr>
              <w:t>+ individuals interested in Geosciences by sharing application announcements with their endorsement.</w:t>
            </w:r>
          </w:p>
          <w:p w14:paraId="13DFA5C3" w14:textId="77777777" w:rsidR="00914971" w:rsidRDefault="00914971">
            <w:pPr>
              <w:rPr>
                <w:rFonts w:ascii="Times New Roman" w:eastAsia="Times New Roman" w:hAnsi="Times New Roman" w:cs="Times New Roman"/>
                <w:i/>
                <w:iCs/>
                <w:sz w:val="24"/>
                <w:szCs w:val="24"/>
              </w:rPr>
            </w:pPr>
          </w:p>
        </w:tc>
      </w:tr>
      <w:tr w:rsidR="00914971" w14:paraId="36FA744B" w14:textId="77777777">
        <w:trPr>
          <w:trHeight w:val="1304"/>
        </w:trPr>
        <w:tc>
          <w:tcPr>
            <w:tcW w:w="1616" w:type="dxa"/>
          </w:tcPr>
          <w:p w14:paraId="089F31BE" w14:textId="77777777" w:rsidR="00914971" w:rsidRDefault="00000000">
            <w:pPr>
              <w:jc w:val="center"/>
              <w:rPr>
                <w:rFonts w:ascii="Arial" w:eastAsia="Arial" w:hAnsi="Arial" w:cs="Arial"/>
                <w:b/>
                <w:bCs/>
                <w:sz w:val="24"/>
                <w:szCs w:val="24"/>
              </w:rPr>
            </w:pPr>
            <w:r>
              <w:rPr>
                <w:noProof/>
              </w:rPr>
              <w:drawing>
                <wp:anchor distT="0" distB="0" distL="114300" distR="114300" simplePos="0" relativeHeight="251669504" behindDoc="0" locked="0" layoutInCell="1" hidden="0" allowOverlap="1" wp14:anchorId="03F55E69" wp14:editId="5B2E57ED">
                  <wp:simplePos x="0" y="0"/>
                  <wp:positionH relativeFrom="column">
                    <wp:posOffset>209550</wp:posOffset>
                  </wp:positionH>
                  <wp:positionV relativeFrom="paragraph">
                    <wp:posOffset>350308</wp:posOffset>
                  </wp:positionV>
                  <wp:extent cx="542925" cy="542925"/>
                  <wp:effectExtent l="0" t="0" r="0" b="3175"/>
                  <wp:wrapSquare wrapText="bothSides" distT="0" distB="0" distL="114300" distR="114300"/>
                  <wp:docPr id="38"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5E43FEF8" w14:textId="77777777" w:rsidR="00914971" w:rsidRDefault="00914971">
            <w:pPr>
              <w:jc w:val="center"/>
              <w:rPr>
                <w:rFonts w:ascii="Arial" w:eastAsia="Arial" w:hAnsi="Arial" w:cs="Arial"/>
                <w:b/>
                <w:bCs/>
              </w:rPr>
            </w:pPr>
          </w:p>
          <w:p w14:paraId="71994BBA" w14:textId="77777777" w:rsidR="00914971" w:rsidRDefault="00000000">
            <w:pPr>
              <w:jc w:val="center"/>
              <w:rPr>
                <w:rFonts w:ascii="Arial" w:eastAsia="Arial" w:hAnsi="Arial" w:cs="Arial"/>
                <w:b/>
                <w:bCs/>
              </w:rPr>
            </w:pPr>
            <w:r>
              <w:rPr>
                <w:rFonts w:ascii="Arial" w:eastAsia="Arial" w:hAnsi="Arial" w:cs="Arial"/>
                <w:b/>
                <w:bCs/>
              </w:rPr>
              <w:t>6 – 18</w:t>
            </w:r>
          </w:p>
        </w:tc>
        <w:tc>
          <w:tcPr>
            <w:tcW w:w="6025" w:type="dxa"/>
            <w:vAlign w:val="center"/>
          </w:tcPr>
          <w:p w14:paraId="20FB2465"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Disseminate workshop announcement to students.</w:t>
            </w:r>
          </w:p>
          <w:p w14:paraId="5DAFF9E7" w14:textId="77777777" w:rsidR="00914971" w:rsidRDefault="00914971">
            <w:pPr>
              <w:rPr>
                <w:rFonts w:ascii="Times New Roman" w:eastAsia="Times New Roman" w:hAnsi="Times New Roman" w:cs="Times New Roman"/>
                <w:b/>
                <w:bCs/>
                <w:sz w:val="24"/>
                <w:szCs w:val="24"/>
                <w:highlight w:val="white"/>
              </w:rPr>
            </w:pPr>
          </w:p>
          <w:p w14:paraId="4312EA22" w14:textId="77777777" w:rsidR="00914971" w:rsidRDefault="00000000">
            <w:pPr>
              <w:numPr>
                <w:ilvl w:val="0"/>
                <w:numId w:val="30"/>
              </w:numPr>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Email the announcement to students on the </w:t>
            </w:r>
            <w:r>
              <w:rPr>
                <w:rFonts w:ascii="Times New Roman" w:eastAsia="Times New Roman" w:hAnsi="Times New Roman" w:cs="Times New Roman"/>
                <w:sz w:val="24"/>
                <w:szCs w:val="24"/>
                <w:highlight w:val="white"/>
              </w:rPr>
              <w:t>electronic</w:t>
            </w:r>
            <w:r>
              <w:rPr>
                <w:rFonts w:ascii="Times New Roman" w:eastAsia="Times New Roman" w:hAnsi="Times New Roman" w:cs="Times New Roman"/>
                <w:color w:val="000000"/>
                <w:sz w:val="24"/>
                <w:szCs w:val="24"/>
                <w:highlight w:val="white"/>
              </w:rPr>
              <w:t xml:space="preserve"> master lists </w:t>
            </w:r>
          </w:p>
          <w:p w14:paraId="47AD04AD" w14:textId="77777777" w:rsidR="00914971" w:rsidRDefault="00000000">
            <w:pPr>
              <w:numPr>
                <w:ilvl w:val="0"/>
                <w:numId w:val="30"/>
              </w:numPr>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Conduct in-class presentations (optional)</w:t>
            </w:r>
          </w:p>
          <w:p w14:paraId="53993105" w14:textId="77777777" w:rsidR="00914971" w:rsidRDefault="00000000">
            <w:pPr>
              <w:numPr>
                <w:ilvl w:val="0"/>
                <w:numId w:val="30"/>
              </w:numPr>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Ask collaborators to forward email announcement to students</w:t>
            </w:r>
          </w:p>
        </w:tc>
      </w:tr>
      <w:tr w:rsidR="00914971" w14:paraId="030A24DD" w14:textId="77777777">
        <w:trPr>
          <w:trHeight w:val="1304"/>
        </w:trPr>
        <w:tc>
          <w:tcPr>
            <w:tcW w:w="1616" w:type="dxa"/>
          </w:tcPr>
          <w:p w14:paraId="414C352B" w14:textId="77777777" w:rsidR="00914971" w:rsidRDefault="00000000">
            <w:pPr>
              <w:jc w:val="center"/>
            </w:pPr>
            <w:r>
              <w:rPr>
                <w:noProof/>
              </w:rPr>
              <w:drawing>
                <wp:anchor distT="0" distB="0" distL="114300" distR="114300" simplePos="0" relativeHeight="251670528" behindDoc="0" locked="0" layoutInCell="1" hidden="0" allowOverlap="1" wp14:anchorId="0FB5354F" wp14:editId="3942DDAC">
                  <wp:simplePos x="0" y="0"/>
                  <wp:positionH relativeFrom="column">
                    <wp:posOffset>191770</wp:posOffset>
                  </wp:positionH>
                  <wp:positionV relativeFrom="paragraph">
                    <wp:posOffset>382693</wp:posOffset>
                  </wp:positionV>
                  <wp:extent cx="542925" cy="542925"/>
                  <wp:effectExtent l="0" t="0" r="0" b="3175"/>
                  <wp:wrapSquare wrapText="bothSides" distT="0" distB="0" distL="114300" distR="114300"/>
                  <wp:docPr id="64"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23A076E2" w14:textId="77777777" w:rsidR="00914971" w:rsidRDefault="00914971">
            <w:pPr>
              <w:jc w:val="center"/>
              <w:rPr>
                <w:rFonts w:ascii="Arial" w:eastAsia="Arial" w:hAnsi="Arial" w:cs="Arial"/>
                <w:b/>
                <w:bCs/>
              </w:rPr>
            </w:pPr>
          </w:p>
          <w:p w14:paraId="5DFD81C9" w14:textId="77777777" w:rsidR="00914971" w:rsidRDefault="00000000">
            <w:pPr>
              <w:jc w:val="center"/>
              <w:rPr>
                <w:rFonts w:ascii="Arial" w:eastAsia="Arial" w:hAnsi="Arial" w:cs="Arial"/>
                <w:b/>
                <w:bCs/>
              </w:rPr>
            </w:pPr>
            <w:r>
              <w:rPr>
                <w:rFonts w:ascii="Arial" w:eastAsia="Arial" w:hAnsi="Arial" w:cs="Arial"/>
                <w:b/>
                <w:bCs/>
              </w:rPr>
              <w:t>Weekly</w:t>
            </w:r>
          </w:p>
          <w:p w14:paraId="6168D302" w14:textId="77777777" w:rsidR="00914971" w:rsidRDefault="00000000">
            <w:pPr>
              <w:jc w:val="center"/>
              <w:rPr>
                <w:rFonts w:ascii="Arial" w:eastAsia="Arial" w:hAnsi="Arial" w:cs="Arial"/>
                <w:b/>
                <w:bCs/>
              </w:rPr>
            </w:pPr>
            <w:r>
              <w:rPr>
                <w:rFonts w:ascii="Arial" w:eastAsia="Arial" w:hAnsi="Arial" w:cs="Arial"/>
                <w:b/>
                <w:bCs/>
              </w:rPr>
              <w:t>up to 6 weeks prior to workshop</w:t>
            </w:r>
          </w:p>
        </w:tc>
        <w:tc>
          <w:tcPr>
            <w:tcW w:w="6025" w:type="dxa"/>
          </w:tcPr>
          <w:p w14:paraId="0D73EF83"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Send frequent reminders to students</w:t>
            </w:r>
          </w:p>
          <w:p w14:paraId="33B82AC4" w14:textId="77777777" w:rsidR="00914971" w:rsidRDefault="00914971">
            <w:pPr>
              <w:rPr>
                <w:rFonts w:ascii="Times New Roman" w:eastAsia="Times New Roman" w:hAnsi="Times New Roman" w:cs="Times New Roman"/>
                <w:b/>
                <w:bCs/>
                <w:sz w:val="24"/>
                <w:szCs w:val="24"/>
                <w:highlight w:val="white"/>
              </w:rPr>
            </w:pPr>
          </w:p>
          <w:p w14:paraId="3B4D6131" w14:textId="77777777" w:rsidR="00914971" w:rsidRDefault="00000000">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Frequent reminders should be sent to</w:t>
            </w:r>
            <w:r>
              <w:rPr>
                <w:rFonts w:ascii="Times New Roman" w:eastAsia="Times New Roman" w:hAnsi="Times New Roman" w:cs="Times New Roman"/>
                <w:sz w:val="24"/>
                <w:szCs w:val="24"/>
                <w:highlight w:val="white"/>
              </w:rPr>
              <w:t xml:space="preserve"> electronic master</w:t>
            </w:r>
            <w:r>
              <w:rPr>
                <w:rFonts w:ascii="Times New Roman" w:eastAsia="Times New Roman" w:hAnsi="Times New Roman" w:cs="Times New Roman"/>
                <w:color w:val="000000"/>
                <w:sz w:val="24"/>
                <w:szCs w:val="24"/>
                <w:highlight w:val="white"/>
              </w:rPr>
              <w:t xml:space="preserve"> lists</w:t>
            </w:r>
          </w:p>
          <w:p w14:paraId="2296734A" w14:textId="77777777" w:rsidR="00914971" w:rsidRDefault="00000000">
            <w:pPr>
              <w:numPr>
                <w:ilvl w:val="0"/>
                <w:numId w:val="9"/>
              </w:numPr>
              <w:pBdr>
                <w:top w:val="nil"/>
                <w:left w:val="nil"/>
                <w:bottom w:val="nil"/>
                <w:right w:val="nil"/>
                <w:between w:val="nil"/>
              </w:pBdr>
              <w:spacing w:after="200" w:line="276"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Collaborators should be asked to regularly forward the email announcement to students</w:t>
            </w:r>
          </w:p>
          <w:p w14:paraId="00D1933C" w14:textId="77777777" w:rsidR="00914971" w:rsidRDefault="00914971">
            <w:pPr>
              <w:rPr>
                <w:rFonts w:ascii="Times New Roman" w:eastAsia="Times New Roman" w:hAnsi="Times New Roman" w:cs="Times New Roman"/>
                <w:sz w:val="24"/>
                <w:szCs w:val="24"/>
                <w:highlight w:val="white"/>
              </w:rPr>
            </w:pPr>
          </w:p>
        </w:tc>
      </w:tr>
      <w:tr w:rsidR="00914971" w14:paraId="132C0DBB" w14:textId="77777777">
        <w:trPr>
          <w:trHeight w:val="1070"/>
        </w:trPr>
        <w:tc>
          <w:tcPr>
            <w:tcW w:w="1616" w:type="dxa"/>
          </w:tcPr>
          <w:p w14:paraId="3734F160"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71552" behindDoc="0" locked="0" layoutInCell="1" hidden="0" allowOverlap="1" wp14:anchorId="41DB3842" wp14:editId="060555AE">
                  <wp:simplePos x="0" y="0"/>
                  <wp:positionH relativeFrom="column">
                    <wp:posOffset>127000</wp:posOffset>
                  </wp:positionH>
                  <wp:positionV relativeFrom="paragraph">
                    <wp:posOffset>408728</wp:posOffset>
                  </wp:positionV>
                  <wp:extent cx="523875" cy="523875"/>
                  <wp:effectExtent l="0" t="0" r="0" b="0"/>
                  <wp:wrapSquare wrapText="bothSides" distT="0" distB="0" distL="114300" distR="114300"/>
                  <wp:docPr id="50"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051CD2F8" w14:textId="77777777" w:rsidR="00914971" w:rsidRDefault="00914971">
            <w:pPr>
              <w:pBdr>
                <w:top w:val="nil"/>
                <w:left w:val="nil"/>
                <w:bottom w:val="nil"/>
                <w:right w:val="nil"/>
                <w:between w:val="nil"/>
              </w:pBdr>
              <w:rPr>
                <w:rFonts w:ascii="Times New Roman" w:eastAsia="Times New Roman" w:hAnsi="Times New Roman" w:cs="Times New Roman"/>
                <w:i/>
                <w:iCs/>
                <w:color w:val="000000"/>
                <w:sz w:val="24"/>
                <w:szCs w:val="24"/>
                <w:highlight w:val="white"/>
              </w:rPr>
            </w:pPr>
          </w:p>
          <w:p w14:paraId="3DD62C37"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iCs/>
                <w:sz w:val="24"/>
                <w:szCs w:val="24"/>
                <w:highlight w:val="white"/>
              </w:rPr>
              <w:t>Universities are cautious about sharing email lists, and students may hesitate to complete online surveys due to survey fatigue. To maximize participant outreach, request email lists well in advance. The time frames will vary by university and department. Initiate contact with department chairs, instructors, academic advisors, and cultural centers months before recruitment to build a collaborative rapport. The choice of messenger is crucial.</w:t>
            </w:r>
          </w:p>
          <w:p w14:paraId="5C6B15B1" w14:textId="77777777" w:rsidR="00914971" w:rsidRDefault="00914971">
            <w:pPr>
              <w:pBdr>
                <w:top w:val="nil"/>
                <w:left w:val="nil"/>
                <w:bottom w:val="nil"/>
                <w:right w:val="nil"/>
                <w:between w:val="nil"/>
              </w:pBdr>
              <w:rPr>
                <w:rFonts w:ascii="Times New Roman" w:eastAsia="Times New Roman" w:hAnsi="Times New Roman" w:cs="Times New Roman"/>
                <w:i/>
                <w:iCs/>
                <w:color w:val="000000"/>
                <w:sz w:val="24"/>
                <w:szCs w:val="24"/>
                <w:highlight w:val="white"/>
              </w:rPr>
            </w:pPr>
          </w:p>
        </w:tc>
      </w:tr>
      <w:tr w:rsidR="00914971" w14:paraId="1F127320" w14:textId="77777777">
        <w:trPr>
          <w:trHeight w:val="1304"/>
        </w:trPr>
        <w:tc>
          <w:tcPr>
            <w:tcW w:w="1616" w:type="dxa"/>
          </w:tcPr>
          <w:p w14:paraId="1C177E07" w14:textId="77777777" w:rsidR="00914971" w:rsidRDefault="00000000">
            <w:pPr>
              <w:jc w:val="center"/>
            </w:pPr>
            <w:r>
              <w:rPr>
                <w:noProof/>
              </w:rPr>
              <w:lastRenderedPageBreak/>
              <w:drawing>
                <wp:anchor distT="0" distB="0" distL="114300" distR="114300" simplePos="0" relativeHeight="251672576" behindDoc="0" locked="0" layoutInCell="1" hidden="0" allowOverlap="1" wp14:anchorId="286C7F2B" wp14:editId="65575A61">
                  <wp:simplePos x="0" y="0"/>
                  <wp:positionH relativeFrom="column">
                    <wp:posOffset>165100</wp:posOffset>
                  </wp:positionH>
                  <wp:positionV relativeFrom="paragraph">
                    <wp:posOffset>285750</wp:posOffset>
                  </wp:positionV>
                  <wp:extent cx="552450" cy="552450"/>
                  <wp:effectExtent l="0" t="0" r="0" b="0"/>
                  <wp:wrapSquare wrapText="bothSides" distT="0" distB="0" distL="114300" distR="114300"/>
                  <wp:docPr id="67" name="image11.png" descr="Hourglass Finished"/>
                  <wp:cNvGraphicFramePr/>
                  <a:graphic xmlns:a="http://schemas.openxmlformats.org/drawingml/2006/main">
                    <a:graphicData uri="http://schemas.openxmlformats.org/drawingml/2006/picture">
                      <pic:pic xmlns:pic="http://schemas.openxmlformats.org/drawingml/2006/picture">
                        <pic:nvPicPr>
                          <pic:cNvPr id="0" name="image11.png" descr="Hourglass Finished"/>
                          <pic:cNvPicPr preferRelativeResize="0"/>
                        </pic:nvPicPr>
                        <pic:blipFill>
                          <a:blip r:embed="rId21"/>
                          <a:srcRect/>
                          <a:stretch>
                            <a:fillRect/>
                          </a:stretch>
                        </pic:blipFill>
                        <pic:spPr>
                          <a:xfrm>
                            <a:off x="0" y="0"/>
                            <a:ext cx="552450" cy="552450"/>
                          </a:xfrm>
                          <a:prstGeom prst="rect">
                            <a:avLst/>
                          </a:prstGeom>
                          <a:ln/>
                        </pic:spPr>
                      </pic:pic>
                    </a:graphicData>
                  </a:graphic>
                </wp:anchor>
              </w:drawing>
            </w:r>
          </w:p>
        </w:tc>
        <w:tc>
          <w:tcPr>
            <w:tcW w:w="1709" w:type="dxa"/>
          </w:tcPr>
          <w:p w14:paraId="4C4A83C5" w14:textId="77777777" w:rsidR="00914971" w:rsidRDefault="00914971">
            <w:pPr>
              <w:jc w:val="center"/>
              <w:rPr>
                <w:rFonts w:ascii="Arial" w:eastAsia="Arial" w:hAnsi="Arial" w:cs="Arial"/>
                <w:b/>
                <w:bCs/>
              </w:rPr>
            </w:pPr>
          </w:p>
          <w:p w14:paraId="61AE035E" w14:textId="77777777" w:rsidR="00914971" w:rsidRDefault="00000000">
            <w:pPr>
              <w:jc w:val="center"/>
              <w:rPr>
                <w:rFonts w:ascii="Arial" w:eastAsia="Arial" w:hAnsi="Arial" w:cs="Arial"/>
                <w:b/>
                <w:bCs/>
              </w:rPr>
            </w:pPr>
            <w:r>
              <w:rPr>
                <w:rFonts w:ascii="Arial" w:eastAsia="Arial" w:hAnsi="Arial" w:cs="Arial"/>
                <w:b/>
                <w:bCs/>
              </w:rPr>
              <w:t>Up to 6 weeks prior to workshop</w:t>
            </w:r>
          </w:p>
          <w:p w14:paraId="6BC40F14" w14:textId="77777777" w:rsidR="00914971" w:rsidRDefault="00914971">
            <w:pPr>
              <w:jc w:val="center"/>
              <w:rPr>
                <w:rFonts w:ascii="Arial" w:eastAsia="Arial" w:hAnsi="Arial" w:cs="Arial"/>
                <w:b/>
                <w:bCs/>
              </w:rPr>
            </w:pPr>
          </w:p>
        </w:tc>
        <w:tc>
          <w:tcPr>
            <w:tcW w:w="6025" w:type="dxa"/>
          </w:tcPr>
          <w:p w14:paraId="5B835B9D"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Wait for application responses. </w:t>
            </w:r>
          </w:p>
          <w:p w14:paraId="595E7EB5" w14:textId="77777777" w:rsidR="00914971" w:rsidRDefault="00914971">
            <w:pPr>
              <w:rPr>
                <w:rFonts w:ascii="Times New Roman" w:eastAsia="Times New Roman" w:hAnsi="Times New Roman" w:cs="Times New Roman"/>
                <w:i/>
                <w:iCs/>
                <w:sz w:val="24"/>
                <w:szCs w:val="24"/>
                <w:highlight w:val="white"/>
              </w:rPr>
            </w:pPr>
          </w:p>
          <w:p w14:paraId="192FDC71"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announcement should be disseminated to students several times throughout the application period, with more frequent reminders as the close date is approached. </w:t>
            </w:r>
          </w:p>
          <w:p w14:paraId="5C28AA19" w14:textId="77777777" w:rsidR="00914971" w:rsidRDefault="00914971">
            <w:pPr>
              <w:rPr>
                <w:rFonts w:ascii="Times New Roman" w:eastAsia="Times New Roman" w:hAnsi="Times New Roman" w:cs="Times New Roman"/>
                <w:sz w:val="24"/>
                <w:szCs w:val="24"/>
                <w:highlight w:val="white"/>
              </w:rPr>
            </w:pPr>
          </w:p>
        </w:tc>
      </w:tr>
      <w:tr w:rsidR="00914971" w14:paraId="6C5D9B34" w14:textId="77777777">
        <w:trPr>
          <w:trHeight w:val="710"/>
        </w:trPr>
        <w:tc>
          <w:tcPr>
            <w:tcW w:w="1616" w:type="dxa"/>
          </w:tcPr>
          <w:p w14:paraId="21D757A3"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73600" behindDoc="0" locked="0" layoutInCell="1" hidden="0" allowOverlap="1" wp14:anchorId="63331932" wp14:editId="6BB01EB0">
                  <wp:simplePos x="0" y="0"/>
                  <wp:positionH relativeFrom="column">
                    <wp:posOffset>194733</wp:posOffset>
                  </wp:positionH>
                  <wp:positionV relativeFrom="paragraph">
                    <wp:posOffset>981075</wp:posOffset>
                  </wp:positionV>
                  <wp:extent cx="514350" cy="514350"/>
                  <wp:effectExtent l="0" t="0" r="0" b="0"/>
                  <wp:wrapSquare wrapText="bothSides" distT="0" distB="0" distL="114300" distR="114300"/>
                  <wp:docPr id="2"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5D49C6DA" w14:textId="77777777" w:rsidR="00914971" w:rsidRDefault="00914971">
            <w:pPr>
              <w:jc w:val="center"/>
              <w:rPr>
                <w:rFonts w:ascii="Arial" w:eastAsia="Arial" w:hAnsi="Arial" w:cs="Arial"/>
                <w:b/>
                <w:bCs/>
              </w:rPr>
            </w:pPr>
          </w:p>
          <w:p w14:paraId="725E93B3" w14:textId="77777777" w:rsidR="00914971" w:rsidRDefault="00000000">
            <w:pPr>
              <w:jc w:val="center"/>
              <w:rPr>
                <w:rFonts w:ascii="Arial" w:eastAsia="Arial" w:hAnsi="Arial" w:cs="Arial"/>
                <w:b/>
                <w:bCs/>
              </w:rPr>
            </w:pPr>
            <w:r>
              <w:rPr>
                <w:rFonts w:ascii="Arial" w:eastAsia="Arial" w:hAnsi="Arial" w:cs="Arial"/>
                <w:b/>
                <w:bCs/>
              </w:rPr>
              <w:t>6</w:t>
            </w:r>
          </w:p>
        </w:tc>
        <w:tc>
          <w:tcPr>
            <w:tcW w:w="6025" w:type="dxa"/>
          </w:tcPr>
          <w:p w14:paraId="3155398E"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Compile a workshop invitation list. </w:t>
            </w:r>
          </w:p>
          <w:p w14:paraId="2D8DDC45" w14:textId="77777777" w:rsidR="00914971" w:rsidRDefault="00914971">
            <w:pPr>
              <w:rPr>
                <w:rFonts w:ascii="Times New Roman" w:eastAsia="Times New Roman" w:hAnsi="Times New Roman" w:cs="Times New Roman"/>
                <w:b/>
                <w:bCs/>
                <w:sz w:val="24"/>
                <w:szCs w:val="24"/>
                <w:highlight w:val="white"/>
              </w:rPr>
            </w:pPr>
          </w:p>
          <w:p w14:paraId="36481B2F"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Maintain a rolling list of eligible students who've applied online to be used for workshop invitations. Update it weekly (up to one week before the application deadline) and daily (as the deadline approaches). Organize the data in spreadsheets for easy integration with email merge tools.</w:t>
            </w:r>
          </w:p>
          <w:p w14:paraId="0747A4EE" w14:textId="77777777" w:rsidR="00914971" w:rsidRDefault="00914971">
            <w:pPr>
              <w:rPr>
                <w:rFonts w:ascii="Times New Roman" w:eastAsia="Times New Roman" w:hAnsi="Times New Roman" w:cs="Times New Roman"/>
                <w:sz w:val="24"/>
                <w:szCs w:val="24"/>
                <w:highlight w:val="white"/>
              </w:rPr>
            </w:pPr>
          </w:p>
          <w:p w14:paraId="628F038B"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Participation criteria:</w:t>
            </w:r>
          </w:p>
          <w:p w14:paraId="3910AA90" w14:textId="50AE6823" w:rsidR="001C6D96" w:rsidRPr="001C6D96" w:rsidRDefault="001C6D96">
            <w:pPr>
              <w:numPr>
                <w:ilvl w:val="0"/>
                <w:numId w:val="11"/>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 xml:space="preserve">Are currently enrolled as an undergraduate student </w:t>
            </w:r>
            <w:r w:rsidRPr="001C6D96">
              <w:rPr>
                <w:rFonts w:ascii="Times New Roman" w:eastAsia="Times New Roman" w:hAnsi="Times New Roman" w:cs="Times New Roman"/>
                <w:color w:val="000000"/>
                <w:sz w:val="18"/>
                <w:szCs w:val="18"/>
                <w:highlight w:val="white"/>
              </w:rPr>
              <w:t xml:space="preserve">(decide which student year(s) would be most appropriate for your workshop. Ex: Freshman &amp; Sophomore vs Junior &amp; Senior.) </w:t>
            </w:r>
          </w:p>
          <w:p w14:paraId="2D61E69E" w14:textId="301537F6" w:rsidR="00914971" w:rsidRDefault="00000000">
            <w:pPr>
              <w:numPr>
                <w:ilvl w:val="0"/>
                <w:numId w:val="11"/>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 xml:space="preserve">Self-identifies as </w:t>
            </w:r>
            <w:r>
              <w:rPr>
                <w:rFonts w:ascii="Times New Roman" w:eastAsia="Times New Roman" w:hAnsi="Times New Roman" w:cs="Times New Roman"/>
                <w:sz w:val="24"/>
                <w:szCs w:val="24"/>
                <w:highlight w:val="white"/>
              </w:rPr>
              <w:t>a woman</w:t>
            </w:r>
          </w:p>
          <w:p w14:paraId="66051759" w14:textId="72A89AE7" w:rsidR="001C6D96" w:rsidRPr="001C6D96" w:rsidRDefault="00000000">
            <w:pPr>
              <w:numPr>
                <w:ilvl w:val="0"/>
                <w:numId w:val="11"/>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Self-identifies as having interest in the Earth and Environmental Sciences</w:t>
            </w:r>
          </w:p>
        </w:tc>
      </w:tr>
      <w:tr w:rsidR="00914971" w14:paraId="2B8E0AB8" w14:textId="77777777">
        <w:trPr>
          <w:trHeight w:val="953"/>
        </w:trPr>
        <w:tc>
          <w:tcPr>
            <w:tcW w:w="1616" w:type="dxa"/>
          </w:tcPr>
          <w:p w14:paraId="5E180CFB"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74624" behindDoc="0" locked="0" layoutInCell="1" hidden="0" allowOverlap="1" wp14:anchorId="3E8C9D90" wp14:editId="33858025">
                  <wp:simplePos x="0" y="0"/>
                  <wp:positionH relativeFrom="column">
                    <wp:posOffset>165100</wp:posOffset>
                  </wp:positionH>
                  <wp:positionV relativeFrom="paragraph">
                    <wp:posOffset>121920</wp:posOffset>
                  </wp:positionV>
                  <wp:extent cx="523875" cy="523875"/>
                  <wp:effectExtent l="0" t="0" r="0" b="0"/>
                  <wp:wrapSquare wrapText="bothSides" distT="0" distB="0" distL="114300" distR="114300"/>
                  <wp:docPr id="66"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5BB6D305" w14:textId="77777777" w:rsidR="00914971" w:rsidRDefault="00914971">
            <w:pPr>
              <w:rPr>
                <w:rFonts w:ascii="Times New Roman" w:eastAsia="Times New Roman" w:hAnsi="Times New Roman" w:cs="Times New Roman"/>
                <w:i/>
                <w:iCs/>
                <w:sz w:val="24"/>
                <w:szCs w:val="24"/>
                <w:highlight w:val="white"/>
              </w:rPr>
            </w:pPr>
          </w:p>
          <w:p w14:paraId="0FCA5EDB" w14:textId="77777777" w:rsidR="00914971" w:rsidRDefault="00000000">
            <w:pPr>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 xml:space="preserve">Each reminder sent to students usually leads to a significant increase in completed surveys. Don't hesitate to remind students about the opportunity to participate. When sending emails, less is more. Shorten those emails!  </w:t>
            </w:r>
          </w:p>
          <w:p w14:paraId="61A5AA95" w14:textId="77777777" w:rsidR="00914971" w:rsidRDefault="00914971">
            <w:pPr>
              <w:rPr>
                <w:rFonts w:ascii="Times New Roman" w:eastAsia="Times New Roman" w:hAnsi="Times New Roman" w:cs="Times New Roman"/>
                <w:i/>
                <w:iCs/>
                <w:sz w:val="24"/>
                <w:szCs w:val="24"/>
                <w:highlight w:val="white"/>
              </w:rPr>
            </w:pPr>
          </w:p>
        </w:tc>
      </w:tr>
      <w:tr w:rsidR="00914971" w14:paraId="6DF36842" w14:textId="77777777">
        <w:trPr>
          <w:trHeight w:val="1304"/>
        </w:trPr>
        <w:tc>
          <w:tcPr>
            <w:tcW w:w="1616" w:type="dxa"/>
          </w:tcPr>
          <w:p w14:paraId="033E009A" w14:textId="77777777" w:rsidR="00914971" w:rsidRDefault="00000000">
            <w:pPr>
              <w:jc w:val="center"/>
            </w:pPr>
            <w:r>
              <w:rPr>
                <w:noProof/>
              </w:rPr>
              <w:drawing>
                <wp:anchor distT="0" distB="0" distL="114300" distR="114300" simplePos="0" relativeHeight="251675648" behindDoc="0" locked="0" layoutInCell="1" hidden="0" allowOverlap="1" wp14:anchorId="2391D553" wp14:editId="2CB18860">
                  <wp:simplePos x="0" y="0"/>
                  <wp:positionH relativeFrom="column">
                    <wp:posOffset>186365</wp:posOffset>
                  </wp:positionH>
                  <wp:positionV relativeFrom="paragraph">
                    <wp:posOffset>378548</wp:posOffset>
                  </wp:positionV>
                  <wp:extent cx="542925" cy="542925"/>
                  <wp:effectExtent l="0" t="0" r="0" b="0"/>
                  <wp:wrapSquare wrapText="bothSides" distT="0" distB="0" distL="114300" distR="114300"/>
                  <wp:docPr id="10"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7CA9B98E" w14:textId="77777777" w:rsidR="00914971" w:rsidRDefault="00914971">
            <w:pPr>
              <w:jc w:val="center"/>
              <w:rPr>
                <w:rFonts w:ascii="Arial" w:eastAsia="Arial" w:hAnsi="Arial" w:cs="Arial"/>
                <w:b/>
                <w:bCs/>
              </w:rPr>
            </w:pPr>
          </w:p>
          <w:p w14:paraId="164083D6" w14:textId="77777777" w:rsidR="00914971" w:rsidRDefault="00000000">
            <w:pPr>
              <w:jc w:val="center"/>
              <w:rPr>
                <w:rFonts w:ascii="Arial" w:eastAsia="Arial" w:hAnsi="Arial" w:cs="Arial"/>
                <w:b/>
                <w:bCs/>
              </w:rPr>
            </w:pPr>
            <w:r>
              <w:rPr>
                <w:rFonts w:ascii="Arial" w:eastAsia="Arial" w:hAnsi="Arial" w:cs="Arial"/>
                <w:b/>
                <w:bCs/>
              </w:rPr>
              <w:t>6</w:t>
            </w:r>
          </w:p>
        </w:tc>
        <w:tc>
          <w:tcPr>
            <w:tcW w:w="6025" w:type="dxa"/>
          </w:tcPr>
          <w:p w14:paraId="440E6DE7"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Send calendar invitations to students. </w:t>
            </w:r>
          </w:p>
          <w:p w14:paraId="789B037E" w14:textId="77777777" w:rsidR="00914971" w:rsidRDefault="00914971">
            <w:pPr>
              <w:rPr>
                <w:rFonts w:ascii="Times New Roman" w:eastAsia="Times New Roman" w:hAnsi="Times New Roman" w:cs="Times New Roman"/>
                <w:b/>
                <w:bCs/>
                <w:sz w:val="24"/>
                <w:szCs w:val="24"/>
                <w:highlight w:val="white"/>
              </w:rPr>
            </w:pPr>
          </w:p>
          <w:p w14:paraId="6DE1EB09"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Use the workshop invitation list to email a workshop invitation to students who responded to the online application and meet participation criteria.</w:t>
            </w:r>
          </w:p>
          <w:p w14:paraId="0F02B8A0" w14:textId="77777777" w:rsidR="00914971" w:rsidRDefault="00914971">
            <w:pPr>
              <w:rPr>
                <w:rFonts w:ascii="Times New Roman" w:eastAsia="Times New Roman" w:hAnsi="Times New Roman" w:cs="Times New Roman"/>
                <w:b/>
                <w:bCs/>
                <w:sz w:val="24"/>
                <w:szCs w:val="24"/>
                <w:highlight w:val="white"/>
              </w:rPr>
            </w:pPr>
          </w:p>
          <w:p w14:paraId="7CFF6C87" w14:textId="4ADB59B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See </w:t>
            </w:r>
            <w:r>
              <w:rPr>
                <w:rFonts w:ascii="Times New Roman" w:eastAsia="Times New Roman" w:hAnsi="Times New Roman" w:cs="Times New Roman"/>
                <w:b/>
                <w:bCs/>
                <w:sz w:val="24"/>
                <w:szCs w:val="24"/>
                <w:highlight w:val="white"/>
              </w:rPr>
              <w:t>Appendix 4</w:t>
            </w:r>
            <w:r>
              <w:rPr>
                <w:rFonts w:ascii="Times New Roman" w:eastAsia="Times New Roman" w:hAnsi="Times New Roman" w:cs="Times New Roman"/>
                <w:sz w:val="24"/>
                <w:szCs w:val="24"/>
                <w:highlight w:val="white"/>
              </w:rPr>
              <w:t xml:space="preserve"> for sample invitations/flyers.</w:t>
            </w:r>
          </w:p>
        </w:tc>
      </w:tr>
      <w:tr w:rsidR="00914971" w14:paraId="50BD33F7" w14:textId="77777777">
        <w:trPr>
          <w:trHeight w:val="1304"/>
        </w:trPr>
        <w:tc>
          <w:tcPr>
            <w:tcW w:w="1616" w:type="dxa"/>
          </w:tcPr>
          <w:p w14:paraId="2DF39780" w14:textId="77777777" w:rsidR="00914971" w:rsidRDefault="00000000">
            <w:pPr>
              <w:jc w:val="center"/>
            </w:pPr>
            <w:r>
              <w:rPr>
                <w:noProof/>
              </w:rPr>
              <w:drawing>
                <wp:anchor distT="0" distB="0" distL="114300" distR="114300" simplePos="0" relativeHeight="251676672" behindDoc="0" locked="0" layoutInCell="1" hidden="0" allowOverlap="1" wp14:anchorId="31C99FB2" wp14:editId="1F003AD2">
                  <wp:simplePos x="0" y="0"/>
                  <wp:positionH relativeFrom="column">
                    <wp:posOffset>154468</wp:posOffset>
                  </wp:positionH>
                  <wp:positionV relativeFrom="paragraph">
                    <wp:posOffset>145164</wp:posOffset>
                  </wp:positionV>
                  <wp:extent cx="552450" cy="552450"/>
                  <wp:effectExtent l="0" t="0" r="0" b="0"/>
                  <wp:wrapSquare wrapText="bothSides" distT="0" distB="0" distL="114300" distR="114300"/>
                  <wp:docPr id="48" name="image11.png" descr="Hourglass Finished"/>
                  <wp:cNvGraphicFramePr/>
                  <a:graphic xmlns:a="http://schemas.openxmlformats.org/drawingml/2006/main">
                    <a:graphicData uri="http://schemas.openxmlformats.org/drawingml/2006/picture">
                      <pic:pic xmlns:pic="http://schemas.openxmlformats.org/drawingml/2006/picture">
                        <pic:nvPicPr>
                          <pic:cNvPr id="0" name="image11.png" descr="Hourglass Finished"/>
                          <pic:cNvPicPr preferRelativeResize="0"/>
                        </pic:nvPicPr>
                        <pic:blipFill>
                          <a:blip r:embed="rId21"/>
                          <a:srcRect/>
                          <a:stretch>
                            <a:fillRect/>
                          </a:stretch>
                        </pic:blipFill>
                        <pic:spPr>
                          <a:xfrm>
                            <a:off x="0" y="0"/>
                            <a:ext cx="552450" cy="552450"/>
                          </a:xfrm>
                          <a:prstGeom prst="rect">
                            <a:avLst/>
                          </a:prstGeom>
                          <a:ln/>
                        </pic:spPr>
                      </pic:pic>
                    </a:graphicData>
                  </a:graphic>
                </wp:anchor>
              </w:drawing>
            </w:r>
          </w:p>
        </w:tc>
        <w:tc>
          <w:tcPr>
            <w:tcW w:w="1709" w:type="dxa"/>
          </w:tcPr>
          <w:p w14:paraId="7507D626" w14:textId="77777777" w:rsidR="00914971" w:rsidRDefault="00914971">
            <w:pPr>
              <w:jc w:val="center"/>
              <w:rPr>
                <w:rFonts w:ascii="Arial" w:eastAsia="Arial" w:hAnsi="Arial" w:cs="Arial"/>
                <w:b/>
                <w:bCs/>
              </w:rPr>
            </w:pPr>
          </w:p>
          <w:p w14:paraId="48AF690A" w14:textId="77777777" w:rsidR="00914971" w:rsidRDefault="00000000">
            <w:pPr>
              <w:jc w:val="center"/>
              <w:rPr>
                <w:rFonts w:ascii="Arial" w:eastAsia="Arial" w:hAnsi="Arial" w:cs="Arial"/>
                <w:b/>
                <w:bCs/>
              </w:rPr>
            </w:pPr>
            <w:r>
              <w:rPr>
                <w:rFonts w:ascii="Arial" w:eastAsia="Arial" w:hAnsi="Arial" w:cs="Arial"/>
                <w:b/>
                <w:bCs/>
              </w:rPr>
              <w:t>Up to 2 weeks prior to workshop</w:t>
            </w:r>
          </w:p>
          <w:p w14:paraId="0C5D7A6E" w14:textId="77777777" w:rsidR="00914971" w:rsidRDefault="00914971">
            <w:pPr>
              <w:jc w:val="center"/>
              <w:rPr>
                <w:rFonts w:ascii="Arial" w:eastAsia="Arial" w:hAnsi="Arial" w:cs="Arial"/>
                <w:b/>
                <w:bCs/>
              </w:rPr>
            </w:pPr>
          </w:p>
        </w:tc>
        <w:tc>
          <w:tcPr>
            <w:tcW w:w="6025" w:type="dxa"/>
          </w:tcPr>
          <w:p w14:paraId="787BBDDC" w14:textId="77777777" w:rsidR="00516EC4" w:rsidRDefault="00516EC4" w:rsidP="006A1A4C">
            <w:pPr>
              <w:rPr>
                <w:rFonts w:ascii="Times New Roman" w:eastAsia="Times New Roman" w:hAnsi="Times New Roman" w:cs="Times New Roman"/>
                <w:b/>
                <w:bCs/>
                <w:sz w:val="24"/>
                <w:szCs w:val="24"/>
                <w:highlight w:val="white"/>
              </w:rPr>
            </w:pPr>
          </w:p>
          <w:p w14:paraId="5440B06D" w14:textId="66662A90" w:rsidR="00914971" w:rsidRPr="006A1A4C" w:rsidRDefault="00000000" w:rsidP="006A1A4C">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Wait for student RSVPs.</w:t>
            </w:r>
          </w:p>
        </w:tc>
      </w:tr>
      <w:tr w:rsidR="006A1A4C" w14:paraId="1E659CEE" w14:textId="77777777">
        <w:trPr>
          <w:trHeight w:val="1304"/>
        </w:trPr>
        <w:tc>
          <w:tcPr>
            <w:tcW w:w="1616" w:type="dxa"/>
          </w:tcPr>
          <w:p w14:paraId="17AB2B0B" w14:textId="34481154" w:rsidR="006A1A4C" w:rsidRDefault="006A1A4C">
            <w:pPr>
              <w:jc w:val="center"/>
              <w:rPr>
                <w:noProof/>
              </w:rPr>
            </w:pPr>
            <w:r>
              <w:rPr>
                <w:noProof/>
              </w:rPr>
              <w:drawing>
                <wp:anchor distT="0" distB="0" distL="114300" distR="114300" simplePos="0" relativeHeight="251718656" behindDoc="0" locked="0" layoutInCell="1" hidden="0" allowOverlap="1" wp14:anchorId="4BCDA080" wp14:editId="7B4B21BC">
                  <wp:simplePos x="0" y="0"/>
                  <wp:positionH relativeFrom="column">
                    <wp:posOffset>155152</wp:posOffset>
                  </wp:positionH>
                  <wp:positionV relativeFrom="paragraph">
                    <wp:posOffset>117898</wp:posOffset>
                  </wp:positionV>
                  <wp:extent cx="514350" cy="514350"/>
                  <wp:effectExtent l="0" t="0" r="0" b="0"/>
                  <wp:wrapSquare wrapText="bothSides" distT="0" distB="0" distL="114300" distR="114300"/>
                  <wp:docPr id="643357283"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7D06F160" w14:textId="77777777" w:rsidR="006A1A4C" w:rsidRDefault="006A1A4C" w:rsidP="006A1A4C">
            <w:pPr>
              <w:jc w:val="center"/>
              <w:rPr>
                <w:rFonts w:ascii="Arial" w:eastAsia="Arial" w:hAnsi="Arial" w:cs="Arial"/>
                <w:b/>
                <w:bCs/>
              </w:rPr>
            </w:pPr>
          </w:p>
          <w:p w14:paraId="3C2E48F5" w14:textId="56B1C607" w:rsidR="006A1A4C" w:rsidRDefault="006A1A4C" w:rsidP="006A1A4C">
            <w:pPr>
              <w:jc w:val="center"/>
              <w:rPr>
                <w:rFonts w:ascii="Arial" w:eastAsia="Arial" w:hAnsi="Arial" w:cs="Arial"/>
                <w:b/>
                <w:bCs/>
              </w:rPr>
            </w:pPr>
            <w:r>
              <w:rPr>
                <w:rFonts w:ascii="Arial" w:eastAsia="Arial" w:hAnsi="Arial" w:cs="Arial"/>
                <w:b/>
                <w:bCs/>
              </w:rPr>
              <w:t>Up to 2 weeks prior to workshop</w:t>
            </w:r>
          </w:p>
          <w:p w14:paraId="1C9EFF4B" w14:textId="77777777" w:rsidR="006A1A4C" w:rsidRDefault="006A1A4C">
            <w:pPr>
              <w:jc w:val="center"/>
              <w:rPr>
                <w:rFonts w:ascii="Arial" w:eastAsia="Arial" w:hAnsi="Arial" w:cs="Arial"/>
                <w:b/>
                <w:bCs/>
              </w:rPr>
            </w:pPr>
          </w:p>
        </w:tc>
        <w:tc>
          <w:tcPr>
            <w:tcW w:w="6025" w:type="dxa"/>
          </w:tcPr>
          <w:p w14:paraId="22F994AD" w14:textId="64F319CF" w:rsidR="006A1A4C" w:rsidRPr="006A1A4C" w:rsidRDefault="006A1A4C">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Optional</w:t>
            </w:r>
          </w:p>
          <w:p w14:paraId="1AB49FDD" w14:textId="4099C6A3" w:rsidR="006A1A4C" w:rsidRPr="006A1A4C" w:rsidRDefault="006A1A4C">
            <w:pPr>
              <w:rPr>
                <w:rFonts w:ascii="Times New Roman" w:eastAsia="Times New Roman" w:hAnsi="Times New Roman" w:cs="Times New Roman"/>
                <w:b/>
                <w:bCs/>
                <w:sz w:val="24"/>
                <w:szCs w:val="24"/>
              </w:rPr>
            </w:pPr>
            <w:r w:rsidRPr="006A1A4C">
              <w:rPr>
                <w:rFonts w:ascii="Times New Roman" w:eastAsia="Times New Roman" w:hAnsi="Times New Roman" w:cs="Times New Roman"/>
                <w:sz w:val="24"/>
                <w:szCs w:val="24"/>
                <w:highlight w:val="white"/>
              </w:rPr>
              <w:t>This is a good time to develop a simple workshop evaluation so you can improve future workshops. You can decide to do a pre-, post-workshop evaluation or just a post-workshop evaluation</w:t>
            </w:r>
            <w:r w:rsidR="00516EC4">
              <w:rPr>
                <w:rFonts w:ascii="Times New Roman" w:eastAsia="Times New Roman" w:hAnsi="Times New Roman" w:cs="Times New Roman"/>
                <w:sz w:val="24"/>
                <w:szCs w:val="24"/>
              </w:rPr>
              <w:t>.</w:t>
            </w:r>
          </w:p>
        </w:tc>
      </w:tr>
      <w:tr w:rsidR="00914971" w14:paraId="243208A1" w14:textId="77777777">
        <w:trPr>
          <w:trHeight w:val="1304"/>
        </w:trPr>
        <w:tc>
          <w:tcPr>
            <w:tcW w:w="1616" w:type="dxa"/>
          </w:tcPr>
          <w:p w14:paraId="057F79EE" w14:textId="77777777" w:rsidR="00914971" w:rsidRDefault="00000000">
            <w:pPr>
              <w:jc w:val="center"/>
              <w:rPr>
                <w:rFonts w:ascii="Arial" w:eastAsia="Arial" w:hAnsi="Arial" w:cs="Arial"/>
                <w:color w:val="000000"/>
                <w:sz w:val="24"/>
                <w:szCs w:val="24"/>
              </w:rPr>
            </w:pPr>
            <w:r>
              <w:rPr>
                <w:noProof/>
              </w:rPr>
              <w:lastRenderedPageBreak/>
              <w:drawing>
                <wp:anchor distT="0" distB="0" distL="114300" distR="114300" simplePos="0" relativeHeight="251677696" behindDoc="0" locked="0" layoutInCell="1" hidden="0" allowOverlap="1" wp14:anchorId="66DD44E2" wp14:editId="51A86D97">
                  <wp:simplePos x="0" y="0"/>
                  <wp:positionH relativeFrom="column">
                    <wp:posOffset>165100</wp:posOffset>
                  </wp:positionH>
                  <wp:positionV relativeFrom="paragraph">
                    <wp:posOffset>317397</wp:posOffset>
                  </wp:positionV>
                  <wp:extent cx="542925" cy="542925"/>
                  <wp:effectExtent l="0" t="0" r="0" b="0"/>
                  <wp:wrapSquare wrapText="bothSides" distT="0" distB="0" distL="114300" distR="114300"/>
                  <wp:docPr id="57"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067541DB" w14:textId="77777777" w:rsidR="00914971" w:rsidRDefault="00914971">
            <w:pPr>
              <w:jc w:val="center"/>
              <w:rPr>
                <w:rFonts w:ascii="Arial" w:eastAsia="Arial" w:hAnsi="Arial" w:cs="Arial"/>
                <w:b/>
                <w:bCs/>
              </w:rPr>
            </w:pPr>
          </w:p>
          <w:p w14:paraId="5B6C3058" w14:textId="77777777" w:rsidR="00914971" w:rsidRDefault="00000000">
            <w:pPr>
              <w:jc w:val="center"/>
              <w:rPr>
                <w:rFonts w:ascii="Arial" w:eastAsia="Arial" w:hAnsi="Arial" w:cs="Arial"/>
                <w:b/>
                <w:bCs/>
              </w:rPr>
            </w:pPr>
            <w:r>
              <w:rPr>
                <w:rFonts w:ascii="Arial" w:eastAsia="Arial" w:hAnsi="Arial" w:cs="Arial"/>
                <w:b/>
                <w:bCs/>
              </w:rPr>
              <w:t>Weekly</w:t>
            </w:r>
          </w:p>
          <w:p w14:paraId="60878C3D" w14:textId="77777777" w:rsidR="00914971" w:rsidRDefault="00000000">
            <w:pPr>
              <w:jc w:val="center"/>
              <w:rPr>
                <w:rFonts w:ascii="Arial" w:eastAsia="Arial" w:hAnsi="Arial" w:cs="Arial"/>
                <w:b/>
                <w:bCs/>
              </w:rPr>
            </w:pPr>
            <w:r>
              <w:rPr>
                <w:rFonts w:ascii="Arial" w:eastAsia="Arial" w:hAnsi="Arial" w:cs="Arial"/>
                <w:b/>
                <w:bCs/>
              </w:rPr>
              <w:t>up to 2 weeks prior to workshop</w:t>
            </w:r>
          </w:p>
        </w:tc>
        <w:tc>
          <w:tcPr>
            <w:tcW w:w="6025" w:type="dxa"/>
          </w:tcPr>
          <w:p w14:paraId="4B1BEC0E" w14:textId="77777777" w:rsidR="0091497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Send frequent invitation reminders to students. </w:t>
            </w:r>
          </w:p>
          <w:p w14:paraId="093BC482" w14:textId="77777777" w:rsidR="00914971" w:rsidRDefault="00914971">
            <w:pPr>
              <w:rPr>
                <w:rFonts w:ascii="Times New Roman" w:eastAsia="Times New Roman" w:hAnsi="Times New Roman" w:cs="Times New Roman"/>
                <w:b/>
                <w:bCs/>
                <w:sz w:val="24"/>
                <w:szCs w:val="24"/>
              </w:rPr>
            </w:pPr>
          </w:p>
          <w:p w14:paraId="54EE6686"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Students are encouraged to respond to the invitation promptly, but they have a four-week window to RSVP. Regular reminders to RSVP are essential.</w:t>
            </w:r>
          </w:p>
          <w:p w14:paraId="58DFFE77" w14:textId="77777777" w:rsidR="00914971" w:rsidRDefault="00914971">
            <w:pPr>
              <w:rPr>
                <w:rFonts w:ascii="Times New Roman" w:eastAsia="Times New Roman" w:hAnsi="Times New Roman" w:cs="Times New Roman"/>
                <w:color w:val="000000"/>
                <w:sz w:val="24"/>
                <w:szCs w:val="24"/>
                <w:highlight w:val="white"/>
              </w:rPr>
            </w:pPr>
          </w:p>
        </w:tc>
      </w:tr>
      <w:tr w:rsidR="00914971" w14:paraId="156463B7" w14:textId="77777777">
        <w:trPr>
          <w:trHeight w:val="1304"/>
        </w:trPr>
        <w:tc>
          <w:tcPr>
            <w:tcW w:w="1616" w:type="dxa"/>
          </w:tcPr>
          <w:p w14:paraId="2E81C375"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78720" behindDoc="0" locked="0" layoutInCell="1" hidden="0" allowOverlap="1" wp14:anchorId="45810B61" wp14:editId="029E53B2">
                  <wp:simplePos x="0" y="0"/>
                  <wp:positionH relativeFrom="column">
                    <wp:posOffset>195263</wp:posOffset>
                  </wp:positionH>
                  <wp:positionV relativeFrom="paragraph">
                    <wp:posOffset>200025</wp:posOffset>
                  </wp:positionV>
                  <wp:extent cx="514350" cy="514350"/>
                  <wp:effectExtent l="0" t="0" r="0" b="0"/>
                  <wp:wrapSquare wrapText="bothSides" distT="0" distB="0" distL="114300" distR="114300"/>
                  <wp:docPr id="55"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43343778" w14:textId="77777777" w:rsidR="00914971" w:rsidRDefault="00914971">
            <w:pPr>
              <w:jc w:val="center"/>
              <w:rPr>
                <w:rFonts w:ascii="Arial" w:eastAsia="Arial" w:hAnsi="Arial" w:cs="Arial"/>
                <w:b/>
                <w:bCs/>
              </w:rPr>
            </w:pPr>
          </w:p>
          <w:p w14:paraId="4540D9E0" w14:textId="77777777" w:rsidR="00914971" w:rsidRDefault="00000000">
            <w:pPr>
              <w:jc w:val="center"/>
              <w:rPr>
                <w:rFonts w:ascii="Arial" w:eastAsia="Arial" w:hAnsi="Arial" w:cs="Arial"/>
                <w:b/>
                <w:bCs/>
              </w:rPr>
            </w:pPr>
            <w:r>
              <w:rPr>
                <w:rFonts w:ascii="Arial" w:eastAsia="Arial" w:hAnsi="Arial" w:cs="Arial"/>
                <w:b/>
                <w:bCs/>
              </w:rPr>
              <w:t>1 – 2</w:t>
            </w:r>
          </w:p>
        </w:tc>
        <w:tc>
          <w:tcPr>
            <w:tcW w:w="6025" w:type="dxa"/>
          </w:tcPr>
          <w:p w14:paraId="63F333B3"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Make an electronic list of confirmed student attendees. </w:t>
            </w:r>
          </w:p>
          <w:p w14:paraId="04134541" w14:textId="77777777" w:rsidR="00914971" w:rsidRDefault="00914971">
            <w:pPr>
              <w:rPr>
                <w:rFonts w:ascii="Times New Roman" w:eastAsia="Times New Roman" w:hAnsi="Times New Roman" w:cs="Times New Roman"/>
                <w:b/>
                <w:bCs/>
                <w:sz w:val="24"/>
                <w:szCs w:val="24"/>
                <w:highlight w:val="white"/>
              </w:rPr>
            </w:pPr>
          </w:p>
          <w:p w14:paraId="72547F50"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Maintain a list of students who have confirmed their attendance. Keep it current and log "No" responses to facilitate reminders for non-responsive students.</w:t>
            </w:r>
          </w:p>
          <w:p w14:paraId="2EA522D0" w14:textId="77777777" w:rsidR="00914971" w:rsidRDefault="00914971">
            <w:pPr>
              <w:rPr>
                <w:rFonts w:ascii="Times New Roman" w:eastAsia="Times New Roman" w:hAnsi="Times New Roman" w:cs="Times New Roman"/>
                <w:sz w:val="24"/>
                <w:szCs w:val="24"/>
                <w:highlight w:val="white"/>
              </w:rPr>
            </w:pPr>
          </w:p>
          <w:p w14:paraId="10355E0E"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Workshop attendee list information should include:</w:t>
            </w:r>
          </w:p>
          <w:p w14:paraId="6A66066A" w14:textId="77777777" w:rsidR="00914971" w:rsidRDefault="00000000">
            <w:pPr>
              <w:numPr>
                <w:ilvl w:val="0"/>
                <w:numId w:val="12"/>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Name</w:t>
            </w:r>
          </w:p>
          <w:p w14:paraId="67110DB6" w14:textId="77777777" w:rsidR="00914971" w:rsidRDefault="00000000">
            <w:pPr>
              <w:numPr>
                <w:ilvl w:val="0"/>
                <w:numId w:val="12"/>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Email address</w:t>
            </w:r>
          </w:p>
          <w:p w14:paraId="1447ECF7" w14:textId="77777777" w:rsidR="00914971" w:rsidRDefault="00000000">
            <w:pPr>
              <w:numPr>
                <w:ilvl w:val="0"/>
                <w:numId w:val="12"/>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Phone Number</w:t>
            </w:r>
          </w:p>
          <w:p w14:paraId="78A6370B" w14:textId="77777777" w:rsidR="00914971" w:rsidRDefault="00000000">
            <w:pPr>
              <w:numPr>
                <w:ilvl w:val="0"/>
                <w:numId w:val="12"/>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sz w:val="24"/>
                <w:szCs w:val="24"/>
                <w:highlight w:val="white"/>
              </w:rPr>
              <w:t>N</w:t>
            </w:r>
            <w:r>
              <w:rPr>
                <w:rFonts w:ascii="Times New Roman" w:eastAsia="Times New Roman" w:hAnsi="Times New Roman" w:cs="Times New Roman"/>
                <w:color w:val="000000"/>
                <w:sz w:val="24"/>
                <w:szCs w:val="24"/>
                <w:highlight w:val="white"/>
              </w:rPr>
              <w:t xml:space="preserve">otes about </w:t>
            </w:r>
            <w:r>
              <w:rPr>
                <w:rFonts w:ascii="Times New Roman" w:eastAsia="Times New Roman" w:hAnsi="Times New Roman" w:cs="Times New Roman"/>
                <w:sz w:val="24"/>
                <w:szCs w:val="24"/>
                <w:highlight w:val="white"/>
              </w:rPr>
              <w:t>cancellations, if applicable</w:t>
            </w:r>
          </w:p>
          <w:p w14:paraId="1227A151" w14:textId="0D60620E" w:rsidR="00914971" w:rsidRPr="001C6D96" w:rsidRDefault="00000000">
            <w:pPr>
              <w:numPr>
                <w:ilvl w:val="0"/>
                <w:numId w:val="12"/>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 xml:space="preserve">Notes about special requirements for meals or transportation </w:t>
            </w:r>
          </w:p>
        </w:tc>
      </w:tr>
      <w:tr w:rsidR="00914971" w14:paraId="5AEF44C3" w14:textId="77777777">
        <w:trPr>
          <w:trHeight w:val="1304"/>
        </w:trPr>
        <w:tc>
          <w:tcPr>
            <w:tcW w:w="1616" w:type="dxa"/>
          </w:tcPr>
          <w:p w14:paraId="47521B4D"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79744" behindDoc="0" locked="0" layoutInCell="1" hidden="0" allowOverlap="1" wp14:anchorId="0EFD83C5" wp14:editId="2EB4E793">
                  <wp:simplePos x="0" y="0"/>
                  <wp:positionH relativeFrom="column">
                    <wp:posOffset>185738</wp:posOffset>
                  </wp:positionH>
                  <wp:positionV relativeFrom="paragraph">
                    <wp:posOffset>114300</wp:posOffset>
                  </wp:positionV>
                  <wp:extent cx="542925" cy="542925"/>
                  <wp:effectExtent l="0" t="0" r="0" b="0"/>
                  <wp:wrapSquare wrapText="bothSides" distT="0" distB="0" distL="114300" distR="114300"/>
                  <wp:docPr id="30"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33EE3F2D" w14:textId="77777777" w:rsidR="00914971" w:rsidRDefault="00914971">
            <w:pPr>
              <w:jc w:val="center"/>
              <w:rPr>
                <w:rFonts w:ascii="Arial" w:eastAsia="Arial" w:hAnsi="Arial" w:cs="Arial"/>
                <w:b/>
                <w:bCs/>
              </w:rPr>
            </w:pPr>
          </w:p>
          <w:p w14:paraId="55FA71E5" w14:textId="77777777" w:rsidR="00914971" w:rsidRDefault="00000000">
            <w:pPr>
              <w:jc w:val="center"/>
              <w:rPr>
                <w:rFonts w:ascii="Arial" w:eastAsia="Arial" w:hAnsi="Arial" w:cs="Arial"/>
                <w:b/>
                <w:bCs/>
              </w:rPr>
            </w:pPr>
            <w:r>
              <w:rPr>
                <w:rFonts w:ascii="Arial" w:eastAsia="Arial" w:hAnsi="Arial" w:cs="Arial"/>
                <w:b/>
                <w:bCs/>
              </w:rPr>
              <w:t xml:space="preserve">As RSVP’s are received </w:t>
            </w:r>
          </w:p>
        </w:tc>
        <w:tc>
          <w:tcPr>
            <w:tcW w:w="6025" w:type="dxa"/>
          </w:tcPr>
          <w:p w14:paraId="03F04226"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Send follow-up materials, instructions, and logistics to confirmed student attendees. </w:t>
            </w:r>
          </w:p>
          <w:p w14:paraId="33266B1F" w14:textId="77777777" w:rsidR="00914971" w:rsidRDefault="00914971">
            <w:pPr>
              <w:rPr>
                <w:rFonts w:ascii="Times New Roman" w:eastAsia="Times New Roman" w:hAnsi="Times New Roman" w:cs="Times New Roman"/>
                <w:b/>
                <w:bCs/>
                <w:sz w:val="24"/>
                <w:szCs w:val="24"/>
                <w:highlight w:val="white"/>
              </w:rPr>
            </w:pPr>
          </w:p>
          <w:p w14:paraId="63E84A65"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Materials include:</w:t>
            </w:r>
          </w:p>
          <w:p w14:paraId="617ADF21" w14:textId="77777777" w:rsidR="00914971" w:rsidRDefault="00000000">
            <w:pPr>
              <w:numPr>
                <w:ilvl w:val="0"/>
                <w:numId w:val="13"/>
              </w:numPr>
              <w:pBdr>
                <w:top w:val="nil"/>
                <w:left w:val="nil"/>
                <w:bottom w:val="nil"/>
                <w:right w:val="nil"/>
                <w:between w:val="nil"/>
              </w:pBdr>
              <w:spacing w:line="276" w:lineRule="auto"/>
              <w:rPr>
                <w:b/>
                <w:bCs/>
                <w:color w:val="000000"/>
                <w:sz w:val="24"/>
                <w:szCs w:val="24"/>
                <w:highlight w:val="white"/>
              </w:rPr>
            </w:pPr>
            <w:r>
              <w:rPr>
                <w:rFonts w:ascii="Times New Roman" w:eastAsia="Times New Roman" w:hAnsi="Times New Roman" w:cs="Times New Roman"/>
                <w:color w:val="000000"/>
                <w:sz w:val="24"/>
                <w:szCs w:val="24"/>
                <w:highlight w:val="white"/>
              </w:rPr>
              <w:t>Logistics information including transportation and meals</w:t>
            </w:r>
          </w:p>
          <w:p w14:paraId="41CED80B" w14:textId="2DB90553" w:rsidR="00914971" w:rsidRDefault="00000000">
            <w:pPr>
              <w:numPr>
                <w:ilvl w:val="0"/>
                <w:numId w:val="13"/>
              </w:numPr>
              <w:pBdr>
                <w:top w:val="nil"/>
                <w:left w:val="nil"/>
                <w:bottom w:val="nil"/>
                <w:right w:val="nil"/>
                <w:between w:val="nil"/>
              </w:pBdr>
              <w:spacing w:line="276" w:lineRule="auto"/>
              <w:rPr>
                <w:color w:val="000000"/>
                <w:sz w:val="24"/>
                <w:szCs w:val="24"/>
                <w:highlight w:val="white"/>
              </w:rPr>
            </w:pPr>
            <w:r>
              <w:rPr>
                <w:rFonts w:ascii="Times New Roman" w:eastAsia="Times New Roman" w:hAnsi="Times New Roman" w:cs="Times New Roman"/>
                <w:color w:val="000000"/>
                <w:sz w:val="24"/>
                <w:szCs w:val="24"/>
                <w:highlight w:val="white"/>
              </w:rPr>
              <w:t xml:space="preserve">Link to </w:t>
            </w:r>
            <w:r w:rsidR="00A31F21">
              <w:rPr>
                <w:rFonts w:ascii="Times New Roman" w:eastAsia="Times New Roman" w:hAnsi="Times New Roman" w:cs="Times New Roman"/>
                <w:color w:val="000000"/>
                <w:sz w:val="24"/>
                <w:szCs w:val="24"/>
                <w:highlight w:val="white"/>
              </w:rPr>
              <w:t>“Getting to Know You” survey for mentor matching</w:t>
            </w:r>
          </w:p>
          <w:p w14:paraId="3742FCC8" w14:textId="77777777" w:rsidR="00914971" w:rsidRDefault="00000000">
            <w:pPr>
              <w:numPr>
                <w:ilvl w:val="0"/>
                <w:numId w:val="13"/>
              </w:numPr>
              <w:pBdr>
                <w:top w:val="nil"/>
                <w:left w:val="nil"/>
                <w:bottom w:val="nil"/>
                <w:right w:val="nil"/>
                <w:between w:val="nil"/>
              </w:pBdr>
              <w:spacing w:line="276" w:lineRule="auto"/>
              <w:rPr>
                <w:b/>
                <w:bCs/>
                <w:color w:val="000000"/>
                <w:sz w:val="24"/>
                <w:szCs w:val="24"/>
                <w:highlight w:val="white"/>
              </w:rPr>
            </w:pPr>
            <w:r>
              <w:rPr>
                <w:rFonts w:ascii="Times New Roman" w:eastAsia="Times New Roman" w:hAnsi="Times New Roman" w:cs="Times New Roman"/>
                <w:color w:val="000000"/>
                <w:sz w:val="24"/>
                <w:szCs w:val="24"/>
                <w:highlight w:val="white"/>
              </w:rPr>
              <w:t>Workshop agenda</w:t>
            </w:r>
          </w:p>
          <w:p w14:paraId="1FE855E1" w14:textId="77777777" w:rsidR="00914971" w:rsidRDefault="00000000">
            <w:pPr>
              <w:numPr>
                <w:ilvl w:val="0"/>
                <w:numId w:val="13"/>
              </w:numPr>
              <w:pBdr>
                <w:top w:val="nil"/>
                <w:left w:val="nil"/>
                <w:bottom w:val="nil"/>
                <w:right w:val="nil"/>
                <w:between w:val="nil"/>
              </w:pBd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Letter to professors explaining absence, if workshop is held during the week (optional)</w:t>
            </w:r>
          </w:p>
          <w:p w14:paraId="2F336EAF" w14:textId="77777777" w:rsidR="00914971" w:rsidRDefault="00914971">
            <w:pPr>
              <w:rPr>
                <w:rFonts w:ascii="Times New Roman" w:eastAsia="Times New Roman" w:hAnsi="Times New Roman" w:cs="Times New Roman"/>
                <w:sz w:val="24"/>
                <w:szCs w:val="24"/>
                <w:highlight w:val="white"/>
              </w:rPr>
            </w:pPr>
          </w:p>
          <w:p w14:paraId="6329F029"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See </w:t>
            </w:r>
            <w:r>
              <w:rPr>
                <w:rFonts w:ascii="Times New Roman" w:eastAsia="Times New Roman" w:hAnsi="Times New Roman" w:cs="Times New Roman"/>
                <w:b/>
                <w:bCs/>
                <w:sz w:val="24"/>
                <w:szCs w:val="24"/>
                <w:highlight w:val="white"/>
              </w:rPr>
              <w:t>Appendix 5</w:t>
            </w:r>
            <w:r>
              <w:rPr>
                <w:rFonts w:ascii="Times New Roman" w:eastAsia="Times New Roman" w:hAnsi="Times New Roman" w:cs="Times New Roman"/>
                <w:sz w:val="24"/>
                <w:szCs w:val="24"/>
                <w:highlight w:val="white"/>
              </w:rPr>
              <w:t xml:space="preserve"> for sample questions for the “Getting to Know You” survey.</w:t>
            </w:r>
          </w:p>
        </w:tc>
      </w:tr>
    </w:tbl>
    <w:p w14:paraId="282DCDF3" w14:textId="77777777" w:rsidR="00914971" w:rsidRDefault="00000000">
      <w:pPr>
        <w:pStyle w:val="Heading1"/>
      </w:pPr>
      <w:bookmarkStart w:id="8" w:name="_Toc235629090"/>
      <w:r>
        <w:t>Part 1b. Recruiting Mentors</w:t>
      </w:r>
      <w:bookmarkEnd w:id="8"/>
    </w:p>
    <w:tbl>
      <w:tblPr>
        <w:tblStyle w:val="a1"/>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6"/>
        <w:gridCol w:w="1709"/>
        <w:gridCol w:w="6025"/>
      </w:tblGrid>
      <w:tr w:rsidR="00914971" w14:paraId="1B714216" w14:textId="77777777">
        <w:trPr>
          <w:trHeight w:val="1304"/>
        </w:trPr>
        <w:tc>
          <w:tcPr>
            <w:tcW w:w="1616" w:type="dxa"/>
          </w:tcPr>
          <w:p w14:paraId="0042A658" w14:textId="77777777" w:rsidR="00914971" w:rsidRDefault="00000000">
            <w:pPr>
              <w:jc w:val="center"/>
            </w:pPr>
            <w:r>
              <w:rPr>
                <w:noProof/>
              </w:rPr>
              <w:drawing>
                <wp:anchor distT="0" distB="0" distL="114300" distR="114300" simplePos="0" relativeHeight="251680768" behindDoc="0" locked="0" layoutInCell="1" hidden="0" allowOverlap="1" wp14:anchorId="6D24B60F" wp14:editId="34695E7A">
                  <wp:simplePos x="0" y="0"/>
                  <wp:positionH relativeFrom="column">
                    <wp:posOffset>204788</wp:posOffset>
                  </wp:positionH>
                  <wp:positionV relativeFrom="paragraph">
                    <wp:posOffset>171450</wp:posOffset>
                  </wp:positionV>
                  <wp:extent cx="514350" cy="514350"/>
                  <wp:effectExtent l="0" t="0" r="0" b="0"/>
                  <wp:wrapSquare wrapText="bothSides" distT="0" distB="0" distL="114300" distR="114300"/>
                  <wp:docPr id="60"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17F420E3" w14:textId="77777777" w:rsidR="00914971" w:rsidRDefault="00914971">
            <w:pPr>
              <w:jc w:val="center"/>
              <w:rPr>
                <w:rFonts w:ascii="Arial" w:eastAsia="Arial" w:hAnsi="Arial" w:cs="Arial"/>
                <w:b/>
                <w:bCs/>
              </w:rPr>
            </w:pPr>
          </w:p>
          <w:p w14:paraId="0B9E70AC" w14:textId="77777777" w:rsidR="00914971" w:rsidRDefault="00000000">
            <w:pPr>
              <w:jc w:val="center"/>
              <w:rPr>
                <w:rFonts w:ascii="Arial" w:eastAsia="Arial" w:hAnsi="Arial" w:cs="Arial"/>
                <w:b/>
                <w:bCs/>
              </w:rPr>
            </w:pPr>
            <w:r>
              <w:rPr>
                <w:rFonts w:ascii="Arial" w:eastAsia="Arial" w:hAnsi="Arial" w:cs="Arial"/>
                <w:b/>
                <w:bCs/>
              </w:rPr>
              <w:t>18 – 20</w:t>
            </w:r>
          </w:p>
        </w:tc>
        <w:tc>
          <w:tcPr>
            <w:tcW w:w="6025" w:type="dxa"/>
          </w:tcPr>
          <w:p w14:paraId="58552DE9"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Identify </w:t>
            </w:r>
            <w:r>
              <w:rPr>
                <w:rFonts w:ascii="Times New Roman" w:eastAsia="Times New Roman" w:hAnsi="Times New Roman" w:cs="Times New Roman"/>
                <w:b/>
                <w:bCs/>
                <w:sz w:val="24"/>
                <w:szCs w:val="24"/>
              </w:rPr>
              <w:t>mentors</w:t>
            </w:r>
            <w:r>
              <w:rPr>
                <w:rFonts w:ascii="Times New Roman" w:eastAsia="Times New Roman" w:hAnsi="Times New Roman" w:cs="Times New Roman"/>
                <w:b/>
                <w:bCs/>
                <w:color w:val="000000"/>
                <w:sz w:val="24"/>
                <w:szCs w:val="24"/>
              </w:rPr>
              <w:t>.</w:t>
            </w:r>
          </w:p>
          <w:p w14:paraId="56CF3537"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6BC73D41" w14:textId="77777777" w:rsidR="00A31F21" w:rsidRDefault="00000000">
            <w:p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Mentors can come from diverse backgrounds and career stages, including graduate students, postdocs, research scientists, faculty, and staff. In the initial PROGRESS cohorts, mentors were predominantly identified as women. </w:t>
            </w:r>
          </w:p>
          <w:p w14:paraId="0D286F59" w14:textId="77777777" w:rsidR="00A31F21" w:rsidRDefault="00A31F21">
            <w:pPr>
              <w:pBdr>
                <w:top w:val="nil"/>
                <w:left w:val="nil"/>
                <w:bottom w:val="nil"/>
                <w:right w:val="nil"/>
                <w:between w:val="nil"/>
              </w:pBdr>
              <w:spacing w:line="276" w:lineRule="auto"/>
              <w:rPr>
                <w:rFonts w:ascii="Times New Roman" w:eastAsia="Times New Roman" w:hAnsi="Times New Roman" w:cs="Times New Roman"/>
                <w:sz w:val="24"/>
                <w:szCs w:val="24"/>
              </w:rPr>
            </w:pPr>
          </w:p>
          <w:p w14:paraId="66396EC5" w14:textId="5585E82A" w:rsidR="00914971" w:rsidRDefault="00000000">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sz w:val="24"/>
                <w:szCs w:val="24"/>
              </w:rPr>
              <w:lastRenderedPageBreak/>
              <w:t>Research and experience suggest that undergraduate women feel more at ease connecting with senior women scientists, although mentors who identify as men also contribute to networking and professional development.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(Blake-Beard</w:t>
            </w:r>
            <w:r>
              <w:rPr>
                <w:rFonts w:ascii="Times New Roman" w:eastAsia="Times New Roman" w:hAnsi="Times New Roman" w:cs="Times New Roman"/>
                <w:sz w:val="20"/>
                <w:szCs w:val="20"/>
              </w:rPr>
              <w:t xml:space="preserve">, et al., 2011; </w:t>
            </w:r>
            <w:r>
              <w:rPr>
                <w:rFonts w:ascii="Times New Roman" w:eastAsia="Times New Roman" w:hAnsi="Times New Roman" w:cs="Times New Roman"/>
                <w:color w:val="000000"/>
                <w:sz w:val="20"/>
                <w:szCs w:val="20"/>
              </w:rPr>
              <w:t>Dennehy et al., 2017; Herrmann et al., 2016; Lockwood, 2006)</w:t>
            </w:r>
            <w:r>
              <w:rPr>
                <w:rFonts w:ascii="Times New Roman" w:eastAsia="Times New Roman" w:hAnsi="Times New Roman" w:cs="Times New Roman"/>
                <w:color w:val="000000"/>
              </w:rPr>
              <w:t>.</w:t>
            </w:r>
          </w:p>
          <w:p w14:paraId="445B7C12"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04B385BA"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Recruit mentors from:</w:t>
            </w:r>
          </w:p>
          <w:p w14:paraId="761DD31C" w14:textId="77777777" w:rsidR="00914971" w:rsidRDefault="00000000">
            <w:pPr>
              <w:numPr>
                <w:ilvl w:val="0"/>
                <w:numId w:val="23"/>
              </w:numPr>
              <w:spacing w:line="276" w:lineRule="auto"/>
              <w:rPr>
                <w:sz w:val="24"/>
                <w:szCs w:val="24"/>
              </w:rPr>
            </w:pPr>
            <w:r>
              <w:rPr>
                <w:rFonts w:ascii="Times New Roman" w:eastAsia="Times New Roman" w:hAnsi="Times New Roman" w:cs="Times New Roman"/>
                <w:sz w:val="24"/>
                <w:szCs w:val="24"/>
              </w:rPr>
              <w:t>Geoscience departments at universities (faculty, research scientists, graduate students)</w:t>
            </w:r>
          </w:p>
          <w:p w14:paraId="7138CF42" w14:textId="77777777" w:rsidR="00914971" w:rsidRDefault="00000000">
            <w:pPr>
              <w:numPr>
                <w:ilvl w:val="0"/>
                <w:numId w:val="23"/>
              </w:num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Local government research centers</w:t>
            </w:r>
          </w:p>
          <w:p w14:paraId="2B73FB02" w14:textId="77777777" w:rsidR="00914971" w:rsidRDefault="00000000">
            <w:pPr>
              <w:numPr>
                <w:ilvl w:val="0"/>
                <w:numId w:val="23"/>
              </w:numPr>
              <w:pBdr>
                <w:top w:val="nil"/>
                <w:left w:val="nil"/>
                <w:bottom w:val="nil"/>
                <w:right w:val="nil"/>
                <w:between w:val="nil"/>
              </w:pBdr>
              <w:spacing w:line="276" w:lineRule="auto"/>
              <w:rPr>
                <w:color w:val="000000"/>
                <w:sz w:val="24"/>
                <w:szCs w:val="24"/>
              </w:rPr>
            </w:pPr>
            <w:r>
              <w:rPr>
                <w:rFonts w:ascii="Times New Roman" w:eastAsia="Times New Roman" w:hAnsi="Times New Roman" w:cs="Times New Roman"/>
                <w:sz w:val="24"/>
                <w:szCs w:val="24"/>
              </w:rPr>
              <w:t xml:space="preserve">Geoscience non-profits like the </w:t>
            </w:r>
            <w:r>
              <w:rPr>
                <w:rFonts w:ascii="Times New Roman" w:eastAsia="Times New Roman" w:hAnsi="Times New Roman" w:cs="Times New Roman"/>
                <w:color w:val="000000"/>
                <w:sz w:val="24"/>
                <w:szCs w:val="24"/>
              </w:rPr>
              <w:t>Earth Science Women’s Network (ESWN), Graduate Women of Atmospheric Science (GWIS),</w:t>
            </w:r>
            <w:r>
              <w:rPr>
                <w:rFonts w:ascii="Times New Roman" w:eastAsia="Times New Roman" w:hAnsi="Times New Roman" w:cs="Times New Roman"/>
                <w:sz w:val="24"/>
                <w:szCs w:val="24"/>
              </w:rPr>
              <w:t xml:space="preserve"> and local 500 Women Scientist pod</w:t>
            </w:r>
          </w:p>
        </w:tc>
      </w:tr>
      <w:tr w:rsidR="00914971" w14:paraId="6EAC0B3F" w14:textId="77777777">
        <w:trPr>
          <w:trHeight w:val="800"/>
        </w:trPr>
        <w:tc>
          <w:tcPr>
            <w:tcW w:w="1616" w:type="dxa"/>
          </w:tcPr>
          <w:p w14:paraId="63010EF8" w14:textId="77777777" w:rsidR="00914971" w:rsidRDefault="00000000">
            <w:pPr>
              <w:jc w:val="center"/>
            </w:pPr>
            <w:r>
              <w:rPr>
                <w:noProof/>
              </w:rPr>
              <w:lastRenderedPageBreak/>
              <w:drawing>
                <wp:anchor distT="0" distB="0" distL="114300" distR="114300" simplePos="0" relativeHeight="251681792" behindDoc="0" locked="0" layoutInCell="1" hidden="0" allowOverlap="1" wp14:anchorId="495A3FEB" wp14:editId="2A734B57">
                  <wp:simplePos x="0" y="0"/>
                  <wp:positionH relativeFrom="column">
                    <wp:posOffset>174625</wp:posOffset>
                  </wp:positionH>
                  <wp:positionV relativeFrom="paragraph">
                    <wp:posOffset>568325</wp:posOffset>
                  </wp:positionV>
                  <wp:extent cx="523875" cy="523875"/>
                  <wp:effectExtent l="0" t="0" r="0" b="0"/>
                  <wp:wrapSquare wrapText="bothSides" distT="0" distB="0" distL="114300" distR="114300"/>
                  <wp:docPr id="49"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633EBAB6" w14:textId="77777777" w:rsidR="00914971" w:rsidRDefault="00000000">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We've learned that undergraduate women benefit from an initial mentor connection, not just guidance on finding mentors. They need at least one initial connection to someone (Hernandez et al., 2017, 2020). Mentors can be at various career stages (e.g., grad students, faculty).</w:t>
            </w:r>
          </w:p>
          <w:p w14:paraId="788DC522" w14:textId="77777777" w:rsidR="00914971" w:rsidRDefault="00914971">
            <w:pPr>
              <w:spacing w:line="276" w:lineRule="auto"/>
              <w:rPr>
                <w:rFonts w:ascii="Times New Roman" w:eastAsia="Times New Roman" w:hAnsi="Times New Roman" w:cs="Times New Roman"/>
                <w:i/>
                <w:iCs/>
                <w:sz w:val="24"/>
                <w:szCs w:val="24"/>
              </w:rPr>
            </w:pPr>
          </w:p>
          <w:p w14:paraId="71D0B491" w14:textId="77777777" w:rsidR="00914971" w:rsidRDefault="00000000">
            <w:pPr>
              <w:spacing w:line="276"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Relevance</w:t>
            </w:r>
            <w:r>
              <w:rPr>
                <w:rFonts w:ascii="Times New Roman" w:eastAsia="Times New Roman" w:hAnsi="Times New Roman" w:cs="Times New Roman"/>
                <w:i/>
                <w:iCs/>
                <w:sz w:val="24"/>
                <w:szCs w:val="24"/>
              </w:rPr>
              <w:t xml:space="preserve"> is key, so recruiting mentors from diverse disciplines ensures students are matched with like-minded mentors, enhancing engagement. "Birds of a feather" matching, based on personality and interests, was effective, making field specifics less crucial (Lockwood, 2006; Gehlbach et al., 2016; Robinson et al., 2019).</w:t>
            </w:r>
          </w:p>
        </w:tc>
      </w:tr>
      <w:tr w:rsidR="00914971" w14:paraId="306365B5" w14:textId="77777777">
        <w:trPr>
          <w:trHeight w:val="1304"/>
        </w:trPr>
        <w:tc>
          <w:tcPr>
            <w:tcW w:w="1616" w:type="dxa"/>
          </w:tcPr>
          <w:p w14:paraId="5938515E" w14:textId="77777777" w:rsidR="00914971" w:rsidRDefault="00000000">
            <w:pPr>
              <w:jc w:val="center"/>
            </w:pPr>
            <w:r>
              <w:rPr>
                <w:noProof/>
              </w:rPr>
              <w:drawing>
                <wp:anchor distT="0" distB="0" distL="114300" distR="114300" simplePos="0" relativeHeight="251682816" behindDoc="0" locked="0" layoutInCell="1" hidden="0" allowOverlap="1" wp14:anchorId="5652FA17" wp14:editId="0D71C548">
                  <wp:simplePos x="0" y="0"/>
                  <wp:positionH relativeFrom="column">
                    <wp:posOffset>157903</wp:posOffset>
                  </wp:positionH>
                  <wp:positionV relativeFrom="paragraph">
                    <wp:posOffset>549275</wp:posOffset>
                  </wp:positionV>
                  <wp:extent cx="542925" cy="542925"/>
                  <wp:effectExtent l="0" t="0" r="0" b="0"/>
                  <wp:wrapSquare wrapText="bothSides" distT="0" distB="0" distL="114300" distR="114300"/>
                  <wp:docPr id="13"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60966920" w14:textId="77777777" w:rsidR="00914971" w:rsidRDefault="00914971">
            <w:pPr>
              <w:jc w:val="center"/>
              <w:rPr>
                <w:rFonts w:ascii="Arial" w:eastAsia="Arial" w:hAnsi="Arial" w:cs="Arial"/>
                <w:b/>
                <w:bCs/>
              </w:rPr>
            </w:pPr>
          </w:p>
          <w:p w14:paraId="054BD2A3" w14:textId="77777777" w:rsidR="00914971" w:rsidRDefault="00000000">
            <w:pPr>
              <w:jc w:val="center"/>
              <w:rPr>
                <w:rFonts w:ascii="Arial" w:eastAsia="Arial" w:hAnsi="Arial" w:cs="Arial"/>
                <w:b/>
                <w:bCs/>
              </w:rPr>
            </w:pPr>
            <w:r>
              <w:rPr>
                <w:rFonts w:ascii="Arial" w:eastAsia="Arial" w:hAnsi="Arial" w:cs="Arial"/>
                <w:b/>
                <w:bCs/>
              </w:rPr>
              <w:t>16 – 18</w:t>
            </w:r>
          </w:p>
        </w:tc>
        <w:tc>
          <w:tcPr>
            <w:tcW w:w="6025" w:type="dxa"/>
          </w:tcPr>
          <w:p w14:paraId="48DC5ACE"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Initiate a “Call for Mentors”.</w:t>
            </w:r>
          </w:p>
          <w:p w14:paraId="48947564"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02684E08"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Distribute the announcement electronically to university campus groups, nearby industry and national labs. Encourage volunteers to share it with their colleagues in academia, industry, and government positions to expand the search for mentors.</w:t>
            </w:r>
          </w:p>
          <w:p w14:paraId="76862E11"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sz w:val="24"/>
                <w:szCs w:val="24"/>
              </w:rPr>
            </w:pPr>
          </w:p>
          <w:p w14:paraId="14A245FB"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(See sample call for mentors in </w:t>
            </w:r>
            <w:r>
              <w:rPr>
                <w:rFonts w:ascii="Times New Roman" w:eastAsia="Times New Roman" w:hAnsi="Times New Roman" w:cs="Times New Roman"/>
                <w:b/>
                <w:bCs/>
                <w:sz w:val="24"/>
                <w:szCs w:val="24"/>
              </w:rPr>
              <w:t>Appendix 6</w:t>
            </w:r>
            <w:r>
              <w:rPr>
                <w:rFonts w:ascii="Times New Roman" w:eastAsia="Times New Roman" w:hAnsi="Times New Roman" w:cs="Times New Roman"/>
                <w:sz w:val="24"/>
                <w:szCs w:val="24"/>
              </w:rPr>
              <w:t>.)</w:t>
            </w:r>
          </w:p>
        </w:tc>
      </w:tr>
      <w:tr w:rsidR="00914971" w14:paraId="0DB183B4" w14:textId="77777777">
        <w:trPr>
          <w:trHeight w:val="1304"/>
        </w:trPr>
        <w:tc>
          <w:tcPr>
            <w:tcW w:w="1616" w:type="dxa"/>
          </w:tcPr>
          <w:p w14:paraId="70419B15" w14:textId="77777777" w:rsidR="00914971" w:rsidRDefault="00000000">
            <w:pPr>
              <w:jc w:val="center"/>
            </w:pPr>
            <w:r>
              <w:rPr>
                <w:noProof/>
              </w:rPr>
              <w:drawing>
                <wp:anchor distT="0" distB="0" distL="114300" distR="114300" simplePos="0" relativeHeight="251683840" behindDoc="0" locked="0" layoutInCell="1" hidden="0" allowOverlap="1" wp14:anchorId="6E952C94" wp14:editId="4C1ECD89">
                  <wp:simplePos x="0" y="0"/>
                  <wp:positionH relativeFrom="column">
                    <wp:posOffset>142875</wp:posOffset>
                  </wp:positionH>
                  <wp:positionV relativeFrom="paragraph">
                    <wp:posOffset>177800</wp:posOffset>
                  </wp:positionV>
                  <wp:extent cx="552450" cy="552450"/>
                  <wp:effectExtent l="0" t="0" r="0" b="0"/>
                  <wp:wrapSquare wrapText="bothSides" distT="0" distB="0" distL="114300" distR="114300"/>
                  <wp:docPr id="68" name="image11.png" descr="Hourglass Finished"/>
                  <wp:cNvGraphicFramePr/>
                  <a:graphic xmlns:a="http://schemas.openxmlformats.org/drawingml/2006/main">
                    <a:graphicData uri="http://schemas.openxmlformats.org/drawingml/2006/picture">
                      <pic:pic xmlns:pic="http://schemas.openxmlformats.org/drawingml/2006/picture">
                        <pic:nvPicPr>
                          <pic:cNvPr id="0" name="image11.png" descr="Hourglass Finished"/>
                          <pic:cNvPicPr preferRelativeResize="0"/>
                        </pic:nvPicPr>
                        <pic:blipFill>
                          <a:blip r:embed="rId21"/>
                          <a:srcRect/>
                          <a:stretch>
                            <a:fillRect/>
                          </a:stretch>
                        </pic:blipFill>
                        <pic:spPr>
                          <a:xfrm>
                            <a:off x="0" y="0"/>
                            <a:ext cx="552450" cy="552450"/>
                          </a:xfrm>
                          <a:prstGeom prst="rect">
                            <a:avLst/>
                          </a:prstGeom>
                          <a:ln/>
                        </pic:spPr>
                      </pic:pic>
                    </a:graphicData>
                  </a:graphic>
                </wp:anchor>
              </w:drawing>
            </w:r>
          </w:p>
        </w:tc>
        <w:tc>
          <w:tcPr>
            <w:tcW w:w="1709" w:type="dxa"/>
          </w:tcPr>
          <w:p w14:paraId="1FE755AA" w14:textId="77777777" w:rsidR="00914971" w:rsidRDefault="00914971">
            <w:pPr>
              <w:jc w:val="center"/>
              <w:rPr>
                <w:rFonts w:ascii="Arial" w:eastAsia="Arial" w:hAnsi="Arial" w:cs="Arial"/>
                <w:b/>
                <w:bCs/>
              </w:rPr>
            </w:pPr>
          </w:p>
          <w:p w14:paraId="08CE16EE" w14:textId="77777777" w:rsidR="00914971" w:rsidRDefault="00000000">
            <w:pPr>
              <w:jc w:val="center"/>
              <w:rPr>
                <w:rFonts w:ascii="Arial" w:eastAsia="Arial" w:hAnsi="Arial" w:cs="Arial"/>
                <w:b/>
                <w:bCs/>
              </w:rPr>
            </w:pPr>
            <w:r>
              <w:rPr>
                <w:rFonts w:ascii="Arial" w:eastAsia="Arial" w:hAnsi="Arial" w:cs="Arial"/>
                <w:b/>
                <w:bCs/>
              </w:rPr>
              <w:t>Up to 3 weeks prior to workshop</w:t>
            </w:r>
          </w:p>
          <w:p w14:paraId="65525677" w14:textId="77777777" w:rsidR="00914971" w:rsidRDefault="00914971">
            <w:pPr>
              <w:jc w:val="center"/>
              <w:rPr>
                <w:rFonts w:ascii="Arial" w:eastAsia="Arial" w:hAnsi="Arial" w:cs="Arial"/>
                <w:b/>
                <w:bCs/>
              </w:rPr>
            </w:pPr>
          </w:p>
        </w:tc>
        <w:tc>
          <w:tcPr>
            <w:tcW w:w="6025" w:type="dxa"/>
          </w:tcPr>
          <w:p w14:paraId="22CC014D"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Wait for volunteer responses. </w:t>
            </w:r>
          </w:p>
          <w:p w14:paraId="075ABA4C" w14:textId="77777777" w:rsidR="00914971" w:rsidRDefault="00914971">
            <w:pPr>
              <w:rPr>
                <w:rFonts w:ascii="Times New Roman" w:eastAsia="Times New Roman" w:hAnsi="Times New Roman" w:cs="Times New Roman"/>
                <w:i/>
                <w:iCs/>
                <w:sz w:val="24"/>
                <w:szCs w:val="24"/>
                <w:highlight w:val="white"/>
              </w:rPr>
            </w:pPr>
          </w:p>
          <w:p w14:paraId="3EA9A87C" w14:textId="77777777" w:rsidR="00914971" w:rsidRDefault="00000000">
            <w:pPr>
              <w:rPr>
                <w:rFonts w:ascii="Times New Roman" w:eastAsia="Times New Roman" w:hAnsi="Times New Roman" w:cs="Times New Roman"/>
                <w:i/>
                <w:iCs/>
                <w:sz w:val="24"/>
                <w:szCs w:val="24"/>
                <w:highlight w:val="white"/>
              </w:rPr>
            </w:pPr>
            <w:r>
              <w:rPr>
                <w:rFonts w:ascii="Times New Roman" w:eastAsia="Times New Roman" w:hAnsi="Times New Roman" w:cs="Times New Roman"/>
                <w:sz w:val="24"/>
                <w:szCs w:val="24"/>
                <w:highlight w:val="white"/>
              </w:rPr>
              <w:t xml:space="preserve">The announcement should be disseminated several times throughout the application period, with more frequent reminders as the close date approaches. </w:t>
            </w:r>
          </w:p>
        </w:tc>
      </w:tr>
      <w:tr w:rsidR="00914971" w14:paraId="3F311C6B" w14:textId="77777777" w:rsidTr="00516EC4">
        <w:trPr>
          <w:trHeight w:val="440"/>
        </w:trPr>
        <w:tc>
          <w:tcPr>
            <w:tcW w:w="1616" w:type="dxa"/>
          </w:tcPr>
          <w:p w14:paraId="6E163E05" w14:textId="77777777" w:rsidR="00914971" w:rsidRDefault="00000000">
            <w:pPr>
              <w:jc w:val="center"/>
              <w:rPr>
                <w:rFonts w:ascii="Arial" w:eastAsia="Arial" w:hAnsi="Arial" w:cs="Arial"/>
                <w:sz w:val="24"/>
                <w:szCs w:val="24"/>
              </w:rPr>
            </w:pPr>
            <w:r>
              <w:rPr>
                <w:noProof/>
              </w:rPr>
              <w:lastRenderedPageBreak/>
              <w:drawing>
                <wp:anchor distT="0" distB="0" distL="114300" distR="114300" simplePos="0" relativeHeight="251684864" behindDoc="0" locked="0" layoutInCell="1" hidden="0" allowOverlap="1" wp14:anchorId="76A7D342" wp14:editId="7D46AC0E">
                  <wp:simplePos x="0" y="0"/>
                  <wp:positionH relativeFrom="column">
                    <wp:posOffset>139700</wp:posOffset>
                  </wp:positionH>
                  <wp:positionV relativeFrom="paragraph">
                    <wp:posOffset>676275</wp:posOffset>
                  </wp:positionV>
                  <wp:extent cx="514350" cy="514350"/>
                  <wp:effectExtent l="0" t="0" r="0" b="0"/>
                  <wp:wrapSquare wrapText="bothSides" distT="0" distB="0" distL="114300" distR="114300"/>
                  <wp:docPr id="58"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66563768" w14:textId="77777777" w:rsidR="00914971" w:rsidRDefault="00914971">
            <w:pPr>
              <w:jc w:val="center"/>
              <w:rPr>
                <w:rFonts w:ascii="Arial" w:eastAsia="Arial" w:hAnsi="Arial" w:cs="Arial"/>
                <w:b/>
                <w:bCs/>
              </w:rPr>
            </w:pPr>
          </w:p>
          <w:p w14:paraId="149878B6" w14:textId="77777777" w:rsidR="00914971" w:rsidRDefault="00000000">
            <w:pPr>
              <w:jc w:val="center"/>
              <w:rPr>
                <w:rFonts w:ascii="Arial" w:eastAsia="Arial" w:hAnsi="Arial" w:cs="Arial"/>
                <w:b/>
                <w:bCs/>
              </w:rPr>
            </w:pPr>
            <w:r>
              <w:rPr>
                <w:rFonts w:ascii="Arial" w:eastAsia="Arial" w:hAnsi="Arial" w:cs="Arial"/>
                <w:b/>
                <w:bCs/>
              </w:rPr>
              <w:t>2 – 3</w:t>
            </w:r>
          </w:p>
        </w:tc>
        <w:tc>
          <w:tcPr>
            <w:tcW w:w="6025" w:type="dxa"/>
          </w:tcPr>
          <w:p w14:paraId="385B8F1F"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Compile a list of confirmed mentors. </w:t>
            </w:r>
          </w:p>
          <w:p w14:paraId="2B8E6A29" w14:textId="77777777" w:rsidR="00914971" w:rsidRDefault="00914971">
            <w:pPr>
              <w:rPr>
                <w:rFonts w:ascii="Times New Roman" w:eastAsia="Times New Roman" w:hAnsi="Times New Roman" w:cs="Times New Roman"/>
                <w:b/>
                <w:bCs/>
                <w:sz w:val="24"/>
                <w:szCs w:val="24"/>
                <w:highlight w:val="white"/>
              </w:rPr>
            </w:pPr>
          </w:p>
          <w:p w14:paraId="118B6ED4"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Compile mentors who've responded positively using an online tool like Google Forms or Sheets.</w:t>
            </w:r>
          </w:p>
          <w:p w14:paraId="2D277CE1" w14:textId="77777777" w:rsidR="00914971" w:rsidRDefault="00914971">
            <w:pPr>
              <w:rPr>
                <w:rFonts w:ascii="Times New Roman" w:eastAsia="Times New Roman" w:hAnsi="Times New Roman" w:cs="Times New Roman"/>
                <w:sz w:val="24"/>
                <w:szCs w:val="24"/>
                <w:highlight w:val="white"/>
              </w:rPr>
            </w:pPr>
          </w:p>
          <w:p w14:paraId="5EEE909D"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Mentor information should include:</w:t>
            </w:r>
          </w:p>
          <w:p w14:paraId="012EBED1" w14:textId="77777777" w:rsidR="00914971" w:rsidRDefault="00000000">
            <w:pPr>
              <w:numPr>
                <w:ilvl w:val="0"/>
                <w:numId w:val="16"/>
              </w:numPr>
              <w:spacing w:line="276" w:lineRule="auto"/>
              <w:rPr>
                <w:sz w:val="24"/>
                <w:szCs w:val="24"/>
                <w:highlight w:val="white"/>
              </w:rPr>
            </w:pPr>
            <w:r>
              <w:rPr>
                <w:rFonts w:ascii="Times New Roman" w:eastAsia="Times New Roman" w:hAnsi="Times New Roman" w:cs="Times New Roman"/>
                <w:sz w:val="24"/>
                <w:szCs w:val="24"/>
                <w:highlight w:val="white"/>
              </w:rPr>
              <w:t>Full Name</w:t>
            </w:r>
          </w:p>
          <w:p w14:paraId="795AFAFD" w14:textId="77777777" w:rsidR="00914971" w:rsidRDefault="00000000">
            <w:pPr>
              <w:numPr>
                <w:ilvl w:val="0"/>
                <w:numId w:val="16"/>
              </w:numPr>
              <w:spacing w:line="276" w:lineRule="auto"/>
              <w:rPr>
                <w:sz w:val="24"/>
                <w:szCs w:val="24"/>
                <w:highlight w:val="white"/>
              </w:rPr>
            </w:pPr>
            <w:r>
              <w:rPr>
                <w:rFonts w:ascii="Times New Roman" w:eastAsia="Times New Roman" w:hAnsi="Times New Roman" w:cs="Times New Roman"/>
                <w:sz w:val="24"/>
                <w:szCs w:val="24"/>
                <w:highlight w:val="white"/>
              </w:rPr>
              <w:t>Preferred contact email address</w:t>
            </w:r>
          </w:p>
          <w:p w14:paraId="325BBC6A" w14:textId="77777777" w:rsidR="00914971" w:rsidRDefault="00000000">
            <w:pPr>
              <w:numPr>
                <w:ilvl w:val="0"/>
                <w:numId w:val="16"/>
              </w:numPr>
              <w:spacing w:line="276" w:lineRule="auto"/>
              <w:rPr>
                <w:sz w:val="24"/>
                <w:szCs w:val="24"/>
                <w:highlight w:val="white"/>
              </w:rPr>
            </w:pPr>
            <w:r>
              <w:rPr>
                <w:rFonts w:ascii="Times New Roman" w:eastAsia="Times New Roman" w:hAnsi="Times New Roman" w:cs="Times New Roman"/>
                <w:sz w:val="24"/>
                <w:szCs w:val="24"/>
                <w:highlight w:val="white"/>
              </w:rPr>
              <w:t>Contact phone number</w:t>
            </w:r>
          </w:p>
          <w:p w14:paraId="04580128" w14:textId="77777777" w:rsidR="00914971" w:rsidRDefault="00000000">
            <w:pPr>
              <w:numPr>
                <w:ilvl w:val="0"/>
                <w:numId w:val="16"/>
              </w:numPr>
              <w:spacing w:after="200" w:line="276" w:lineRule="auto"/>
              <w:rPr>
                <w:sz w:val="24"/>
                <w:szCs w:val="24"/>
                <w:highlight w:val="white"/>
              </w:rPr>
            </w:pPr>
            <w:r>
              <w:rPr>
                <w:rFonts w:ascii="Times New Roman" w:eastAsia="Times New Roman" w:hAnsi="Times New Roman" w:cs="Times New Roman"/>
                <w:sz w:val="24"/>
                <w:szCs w:val="24"/>
                <w:highlight w:val="white"/>
              </w:rPr>
              <w:t>Current affiliation</w:t>
            </w:r>
          </w:p>
        </w:tc>
      </w:tr>
      <w:tr w:rsidR="00914971" w14:paraId="03B9C0BF" w14:textId="77777777">
        <w:trPr>
          <w:trHeight w:val="1304"/>
        </w:trPr>
        <w:tc>
          <w:tcPr>
            <w:tcW w:w="1616" w:type="dxa"/>
          </w:tcPr>
          <w:p w14:paraId="5A1C1A3F" w14:textId="77777777" w:rsidR="00914971" w:rsidRDefault="00000000">
            <w:pPr>
              <w:jc w:val="center"/>
            </w:pPr>
            <w:r>
              <w:rPr>
                <w:noProof/>
              </w:rPr>
              <w:drawing>
                <wp:anchor distT="0" distB="0" distL="114300" distR="114300" simplePos="0" relativeHeight="251685888" behindDoc="0" locked="0" layoutInCell="1" hidden="0" allowOverlap="1" wp14:anchorId="520DE065" wp14:editId="5FFACF74">
                  <wp:simplePos x="0" y="0"/>
                  <wp:positionH relativeFrom="column">
                    <wp:posOffset>161925</wp:posOffset>
                  </wp:positionH>
                  <wp:positionV relativeFrom="paragraph">
                    <wp:posOffset>130175</wp:posOffset>
                  </wp:positionV>
                  <wp:extent cx="542925" cy="542925"/>
                  <wp:effectExtent l="0" t="0" r="0" b="0"/>
                  <wp:wrapSquare wrapText="bothSides" distT="0" distB="0" distL="114300" distR="114300"/>
                  <wp:docPr id="8"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0327D9E0" w14:textId="77777777" w:rsidR="00914971" w:rsidRDefault="00914971">
            <w:pPr>
              <w:jc w:val="center"/>
              <w:rPr>
                <w:rFonts w:ascii="Arial" w:eastAsia="Arial" w:hAnsi="Arial" w:cs="Arial"/>
                <w:b/>
                <w:bCs/>
              </w:rPr>
            </w:pPr>
          </w:p>
          <w:p w14:paraId="2ADE2AF0" w14:textId="77777777" w:rsidR="00914971" w:rsidRDefault="00000000">
            <w:pPr>
              <w:jc w:val="center"/>
              <w:rPr>
                <w:rFonts w:ascii="Arial" w:eastAsia="Arial" w:hAnsi="Arial" w:cs="Arial"/>
                <w:b/>
                <w:bCs/>
              </w:rPr>
            </w:pPr>
            <w:r>
              <w:rPr>
                <w:rFonts w:ascii="Arial" w:eastAsia="Arial" w:hAnsi="Arial" w:cs="Arial"/>
                <w:b/>
                <w:bCs/>
              </w:rPr>
              <w:t>Weekly</w:t>
            </w:r>
          </w:p>
          <w:p w14:paraId="2821F463" w14:textId="77777777" w:rsidR="00914971" w:rsidRDefault="00000000">
            <w:pPr>
              <w:jc w:val="center"/>
              <w:rPr>
                <w:rFonts w:ascii="Arial" w:eastAsia="Arial" w:hAnsi="Arial" w:cs="Arial"/>
                <w:b/>
                <w:bCs/>
              </w:rPr>
            </w:pPr>
            <w:r>
              <w:rPr>
                <w:rFonts w:ascii="Arial" w:eastAsia="Arial" w:hAnsi="Arial" w:cs="Arial"/>
                <w:b/>
                <w:bCs/>
              </w:rPr>
              <w:t>up to 3 weeks prior to workshop</w:t>
            </w:r>
          </w:p>
        </w:tc>
        <w:tc>
          <w:tcPr>
            <w:tcW w:w="6025" w:type="dxa"/>
          </w:tcPr>
          <w:p w14:paraId="39A9311D"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Send a “Call for Mentors” reminder.</w:t>
            </w:r>
          </w:p>
          <w:p w14:paraId="2ACDF363" w14:textId="77777777" w:rsidR="00914971" w:rsidRDefault="00914971">
            <w:pPr>
              <w:rPr>
                <w:rFonts w:ascii="Times New Roman" w:eastAsia="Times New Roman" w:hAnsi="Times New Roman" w:cs="Times New Roman"/>
                <w:sz w:val="24"/>
                <w:szCs w:val="24"/>
                <w:highlight w:val="white"/>
              </w:rPr>
            </w:pPr>
          </w:p>
          <w:p w14:paraId="39FEEC3D" w14:textId="77777777" w:rsidR="00914971" w:rsidRDefault="00000000">
            <w:pPr>
              <w:rPr>
                <w:color w:val="000000"/>
                <w:highlight w:val="white"/>
              </w:rPr>
            </w:pPr>
            <w:r>
              <w:rPr>
                <w:rFonts w:ascii="Times New Roman" w:eastAsia="Times New Roman" w:hAnsi="Times New Roman" w:cs="Times New Roman"/>
                <w:sz w:val="24"/>
                <w:szCs w:val="24"/>
              </w:rPr>
              <w:t xml:space="preserve">Regularly check for newly completed forms and add volunteers to the Mentor list. </w:t>
            </w:r>
          </w:p>
        </w:tc>
      </w:tr>
      <w:tr w:rsidR="00914971" w14:paraId="27044253" w14:textId="77777777">
        <w:trPr>
          <w:trHeight w:val="1304"/>
        </w:trPr>
        <w:tc>
          <w:tcPr>
            <w:tcW w:w="1616" w:type="dxa"/>
          </w:tcPr>
          <w:p w14:paraId="08241809" w14:textId="77777777" w:rsidR="00914971" w:rsidRDefault="00000000">
            <w:pPr>
              <w:jc w:val="center"/>
            </w:pPr>
            <w:r>
              <w:rPr>
                <w:noProof/>
              </w:rPr>
              <w:drawing>
                <wp:anchor distT="0" distB="0" distL="114300" distR="114300" simplePos="0" relativeHeight="251686912" behindDoc="0" locked="0" layoutInCell="1" hidden="0" allowOverlap="1" wp14:anchorId="66044A12" wp14:editId="2D3D0A84">
                  <wp:simplePos x="0" y="0"/>
                  <wp:positionH relativeFrom="column">
                    <wp:posOffset>167428</wp:posOffset>
                  </wp:positionH>
                  <wp:positionV relativeFrom="paragraph">
                    <wp:posOffset>611717</wp:posOffset>
                  </wp:positionV>
                  <wp:extent cx="514350" cy="514350"/>
                  <wp:effectExtent l="0" t="0" r="0" b="0"/>
                  <wp:wrapSquare wrapText="bothSides" distT="0" distB="0" distL="114300" distR="114300"/>
                  <wp:docPr id="62"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6BBAD108" w14:textId="77777777" w:rsidR="00914971" w:rsidRDefault="00914971">
            <w:pPr>
              <w:jc w:val="center"/>
              <w:rPr>
                <w:rFonts w:ascii="Arial" w:eastAsia="Arial" w:hAnsi="Arial" w:cs="Arial"/>
                <w:b/>
                <w:bCs/>
              </w:rPr>
            </w:pPr>
          </w:p>
          <w:p w14:paraId="78F20FD9" w14:textId="77777777" w:rsidR="00914971" w:rsidRDefault="00000000">
            <w:pPr>
              <w:jc w:val="center"/>
              <w:rPr>
                <w:rFonts w:ascii="Arial" w:eastAsia="Arial" w:hAnsi="Arial" w:cs="Arial"/>
                <w:b/>
                <w:bCs/>
              </w:rPr>
            </w:pPr>
            <w:r>
              <w:rPr>
                <w:rFonts w:ascii="Arial" w:eastAsia="Arial" w:hAnsi="Arial" w:cs="Arial"/>
                <w:b/>
                <w:bCs/>
              </w:rPr>
              <w:t>2 – 3</w:t>
            </w:r>
          </w:p>
        </w:tc>
        <w:tc>
          <w:tcPr>
            <w:tcW w:w="6025" w:type="dxa"/>
          </w:tcPr>
          <w:p w14:paraId="7956DFE7"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Host mentor training(s). </w:t>
            </w:r>
          </w:p>
          <w:p w14:paraId="14D8ACAA"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5764A017"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Invite volunteers to a 1-hour mentor training session, offered in-person or as a webinar. The training covers project overview, role modeling, mentor expectations, time commitment, and campus resources, including emergency support for students facing challenges.</w:t>
            </w:r>
          </w:p>
          <w:p w14:paraId="05564377" w14:textId="77777777" w:rsidR="009A0ADC" w:rsidRDefault="009A0ADC">
            <w:pPr>
              <w:pBdr>
                <w:top w:val="nil"/>
                <w:left w:val="nil"/>
                <w:bottom w:val="nil"/>
                <w:right w:val="nil"/>
                <w:between w:val="nil"/>
              </w:pBdr>
              <w:spacing w:line="276" w:lineRule="auto"/>
              <w:rPr>
                <w:rFonts w:ascii="Times New Roman" w:eastAsia="Times New Roman" w:hAnsi="Times New Roman" w:cs="Times New Roman"/>
                <w:sz w:val="24"/>
                <w:szCs w:val="24"/>
              </w:rPr>
            </w:pPr>
          </w:p>
          <w:p w14:paraId="5E972D6E" w14:textId="77777777" w:rsidR="009A0ADC" w:rsidRDefault="009A0ADC">
            <w:p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 to record the training to share with mentors, along with the slide deck.</w:t>
            </w:r>
          </w:p>
          <w:p w14:paraId="48088A58" w14:textId="77777777" w:rsidR="009A0ADC" w:rsidRDefault="009A0ADC">
            <w:pPr>
              <w:pBdr>
                <w:top w:val="nil"/>
                <w:left w:val="nil"/>
                <w:bottom w:val="nil"/>
                <w:right w:val="nil"/>
                <w:between w:val="nil"/>
              </w:pBdr>
              <w:spacing w:line="276" w:lineRule="auto"/>
              <w:rPr>
                <w:rFonts w:ascii="Times New Roman" w:eastAsia="Times New Roman" w:hAnsi="Times New Roman" w:cs="Times New Roman"/>
                <w:sz w:val="24"/>
                <w:szCs w:val="24"/>
              </w:rPr>
            </w:pPr>
          </w:p>
          <w:p w14:paraId="5B1C8EDD" w14:textId="68B6CDF8" w:rsidR="009A0ADC" w:rsidRDefault="009A0ADC">
            <w:p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the </w:t>
            </w:r>
            <w:hyperlink r:id="rId28" w:history="1">
              <w:r w:rsidRPr="009A0ADC">
                <w:rPr>
                  <w:rStyle w:val="Hyperlink"/>
                  <w:rFonts w:ascii="Times New Roman" w:eastAsia="Times New Roman" w:hAnsi="Times New Roman" w:cs="Times New Roman"/>
                  <w:sz w:val="24"/>
                  <w:szCs w:val="24"/>
                </w:rPr>
                <w:t>Mentor Training tab</w:t>
              </w:r>
            </w:hyperlink>
            <w:r>
              <w:rPr>
                <w:rFonts w:ascii="Times New Roman" w:eastAsia="Times New Roman" w:hAnsi="Times New Roman" w:cs="Times New Roman"/>
                <w:sz w:val="24"/>
                <w:szCs w:val="24"/>
              </w:rPr>
              <w:t xml:space="preserve"> on the </w:t>
            </w:r>
            <w:hyperlink r:id="rId29" w:history="1">
              <w:r w:rsidRPr="009A0ADC">
                <w:rPr>
                  <w:rStyle w:val="Hyperlink"/>
                  <w:rFonts w:ascii="Times New Roman" w:eastAsia="Times New Roman" w:hAnsi="Times New Roman" w:cs="Times New Roman"/>
                  <w:sz w:val="24"/>
                  <w:szCs w:val="24"/>
                </w:rPr>
                <w:t>PROGRESS website</w:t>
              </w:r>
            </w:hyperlink>
            <w:r>
              <w:rPr>
                <w:rFonts w:ascii="Times New Roman" w:eastAsia="Times New Roman" w:hAnsi="Times New Roman" w:cs="Times New Roman"/>
                <w:sz w:val="24"/>
                <w:szCs w:val="24"/>
              </w:rPr>
              <w:t xml:space="preserve"> for a sample slide deck and recording of a previous mentor training session.</w:t>
            </w:r>
          </w:p>
          <w:p w14:paraId="4A5E843F" w14:textId="77777777" w:rsidR="00914971" w:rsidRDefault="00000000">
            <w:pPr>
              <w:spacing w:before="2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Appendix 7</w:t>
            </w:r>
            <w:r>
              <w:rPr>
                <w:rFonts w:ascii="Times New Roman" w:eastAsia="Times New Roman" w:hAnsi="Times New Roman" w:cs="Times New Roman"/>
                <w:sz w:val="24"/>
                <w:szCs w:val="24"/>
              </w:rPr>
              <w:t xml:space="preserve"> is an example list of on-campus resources available to students. </w:t>
            </w:r>
          </w:p>
        </w:tc>
      </w:tr>
      <w:tr w:rsidR="00914971" w14:paraId="27C493B0" w14:textId="77777777">
        <w:trPr>
          <w:trHeight w:val="1304"/>
        </w:trPr>
        <w:tc>
          <w:tcPr>
            <w:tcW w:w="1616" w:type="dxa"/>
          </w:tcPr>
          <w:p w14:paraId="69713108"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87936" behindDoc="0" locked="0" layoutInCell="1" hidden="0" allowOverlap="1" wp14:anchorId="393B88E5" wp14:editId="714559E1">
                  <wp:simplePos x="0" y="0"/>
                  <wp:positionH relativeFrom="column">
                    <wp:posOffset>174413</wp:posOffset>
                  </wp:positionH>
                  <wp:positionV relativeFrom="paragraph">
                    <wp:posOffset>521970</wp:posOffset>
                  </wp:positionV>
                  <wp:extent cx="542925" cy="542925"/>
                  <wp:effectExtent l="0" t="0" r="0" b="3175"/>
                  <wp:wrapNone/>
                  <wp:docPr id="51"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3672F9AA" w14:textId="77777777" w:rsidR="00914971" w:rsidRDefault="00914971">
            <w:pPr>
              <w:jc w:val="center"/>
              <w:rPr>
                <w:rFonts w:ascii="Arial" w:eastAsia="Arial" w:hAnsi="Arial" w:cs="Arial"/>
                <w:b/>
                <w:bCs/>
              </w:rPr>
            </w:pPr>
          </w:p>
          <w:p w14:paraId="73E0CEF7" w14:textId="77777777" w:rsidR="00914971" w:rsidRDefault="00000000">
            <w:pPr>
              <w:jc w:val="center"/>
              <w:rPr>
                <w:rFonts w:ascii="Arial" w:eastAsia="Arial" w:hAnsi="Arial" w:cs="Arial"/>
                <w:b/>
                <w:bCs/>
              </w:rPr>
            </w:pPr>
            <w:r>
              <w:rPr>
                <w:rFonts w:ascii="Arial" w:eastAsia="Arial" w:hAnsi="Arial" w:cs="Arial"/>
                <w:b/>
                <w:bCs/>
              </w:rPr>
              <w:t>1 – 2</w:t>
            </w:r>
          </w:p>
        </w:tc>
        <w:tc>
          <w:tcPr>
            <w:tcW w:w="6025" w:type="dxa"/>
          </w:tcPr>
          <w:p w14:paraId="1270BC44"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Send follow-up materials to mentors.</w:t>
            </w:r>
          </w:p>
          <w:p w14:paraId="09F32ACA"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50BD2FB2" w14:textId="73C182D5" w:rsidR="00914971" w:rsidRDefault="0000000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After training, send mentors a recording of the training</w:t>
            </w:r>
            <w:r w:rsidR="009A0ADC">
              <w:rPr>
                <w:rFonts w:ascii="Times New Roman" w:eastAsia="Times New Roman" w:hAnsi="Times New Roman" w:cs="Times New Roman"/>
                <w:sz w:val="24"/>
                <w:szCs w:val="24"/>
              </w:rPr>
              <w:t xml:space="preserve"> and the slide deck</w:t>
            </w:r>
            <w:r>
              <w:rPr>
                <w:rFonts w:ascii="Times New Roman" w:eastAsia="Times New Roman" w:hAnsi="Times New Roman" w:cs="Times New Roman"/>
                <w:sz w:val="24"/>
                <w:szCs w:val="24"/>
              </w:rPr>
              <w:t xml:space="preserve"> to remind them of expectations. Mentors also fill out the same "Getting to Know You" survey as students for pairing after the workshop</w:t>
            </w:r>
            <w:r w:rsidR="009A0ADC">
              <w:rPr>
                <w:rFonts w:ascii="Times New Roman" w:eastAsia="Times New Roman" w:hAnsi="Times New Roman" w:cs="Times New Roman"/>
                <w:sz w:val="24"/>
                <w:szCs w:val="24"/>
              </w:rPr>
              <w:t xml:space="preserve"> so be sure to include the link to this form as well. </w:t>
            </w:r>
          </w:p>
          <w:p w14:paraId="04DB8EDE"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76048DE5" w14:textId="4A5FDFA8" w:rsidR="00914971" w:rsidRDefault="00000000">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See </w:t>
            </w:r>
            <w:r>
              <w:rPr>
                <w:rFonts w:ascii="Times New Roman" w:eastAsia="Times New Roman" w:hAnsi="Times New Roman" w:cs="Times New Roman"/>
                <w:b/>
                <w:bCs/>
                <w:color w:val="000000"/>
                <w:sz w:val="24"/>
                <w:szCs w:val="24"/>
              </w:rPr>
              <w:t xml:space="preserve">Appendix </w:t>
            </w:r>
            <w:r>
              <w:rPr>
                <w:rFonts w:ascii="Times New Roman" w:eastAsia="Times New Roman" w:hAnsi="Times New Roman" w:cs="Times New Roman"/>
                <w:b/>
                <w:bCs/>
                <w:sz w:val="24"/>
                <w:szCs w:val="24"/>
              </w:rPr>
              <w:t>5</w:t>
            </w:r>
            <w:r>
              <w:rPr>
                <w:rFonts w:ascii="Times New Roman" w:eastAsia="Times New Roman" w:hAnsi="Times New Roman" w:cs="Times New Roman"/>
                <w:color w:val="000000"/>
                <w:sz w:val="24"/>
                <w:szCs w:val="24"/>
              </w:rPr>
              <w:t xml:space="preserve"> for </w:t>
            </w:r>
            <w:r w:rsidR="00A9563A">
              <w:rPr>
                <w:rFonts w:ascii="Times New Roman" w:eastAsia="Times New Roman" w:hAnsi="Times New Roman" w:cs="Times New Roman"/>
                <w:color w:val="000000"/>
                <w:sz w:val="24"/>
                <w:szCs w:val="24"/>
              </w:rPr>
              <w:t xml:space="preserve">the student version of the </w:t>
            </w:r>
            <w:r>
              <w:rPr>
                <w:rFonts w:ascii="Times New Roman" w:eastAsia="Times New Roman" w:hAnsi="Times New Roman" w:cs="Times New Roman"/>
                <w:color w:val="000000"/>
                <w:sz w:val="24"/>
                <w:szCs w:val="24"/>
              </w:rPr>
              <w:t>“Getting to Know You” survey.</w:t>
            </w:r>
            <w:r w:rsidR="009A0ADC">
              <w:rPr>
                <w:rFonts w:ascii="Times New Roman" w:eastAsia="Times New Roman" w:hAnsi="Times New Roman" w:cs="Times New Roman"/>
                <w:color w:val="000000"/>
                <w:sz w:val="24"/>
                <w:szCs w:val="24"/>
              </w:rPr>
              <w:t xml:space="preserve"> </w:t>
            </w:r>
            <w:r w:rsidR="00A9563A">
              <w:rPr>
                <w:rFonts w:ascii="Times New Roman" w:eastAsia="Times New Roman" w:hAnsi="Times New Roman" w:cs="Times New Roman"/>
                <w:color w:val="000000"/>
                <w:sz w:val="24"/>
                <w:szCs w:val="24"/>
              </w:rPr>
              <w:t xml:space="preserve">Be sure to adapt your student survey to a mentor survey. </w:t>
            </w:r>
          </w:p>
        </w:tc>
      </w:tr>
      <w:tr w:rsidR="00914971" w14:paraId="51C18047" w14:textId="77777777">
        <w:trPr>
          <w:trHeight w:val="1304"/>
        </w:trPr>
        <w:tc>
          <w:tcPr>
            <w:tcW w:w="1616" w:type="dxa"/>
          </w:tcPr>
          <w:p w14:paraId="3B628667" w14:textId="77777777" w:rsidR="00914971" w:rsidRDefault="00000000">
            <w:pPr>
              <w:jc w:val="center"/>
              <w:rPr>
                <w:rFonts w:ascii="Arial" w:eastAsia="Arial" w:hAnsi="Arial" w:cs="Arial"/>
                <w:color w:val="000000"/>
                <w:sz w:val="24"/>
                <w:szCs w:val="24"/>
              </w:rPr>
            </w:pPr>
            <w:r>
              <w:rPr>
                <w:noProof/>
              </w:rPr>
              <w:lastRenderedPageBreak/>
              <w:drawing>
                <wp:anchor distT="0" distB="0" distL="114300" distR="114300" simplePos="0" relativeHeight="251688960" behindDoc="0" locked="0" layoutInCell="1" hidden="0" allowOverlap="1" wp14:anchorId="52DB9811" wp14:editId="4D659BC4">
                  <wp:simplePos x="0" y="0"/>
                  <wp:positionH relativeFrom="column">
                    <wp:posOffset>180812</wp:posOffset>
                  </wp:positionH>
                  <wp:positionV relativeFrom="paragraph">
                    <wp:posOffset>92267</wp:posOffset>
                  </wp:positionV>
                  <wp:extent cx="542925" cy="542925"/>
                  <wp:effectExtent l="0" t="0" r="0" b="0"/>
                  <wp:wrapSquare wrapText="bothSides" distT="0" distB="0" distL="114300" distR="114300"/>
                  <wp:docPr id="5"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4DCAF17D" w14:textId="77777777" w:rsidR="00914971" w:rsidRDefault="00914971">
            <w:pPr>
              <w:jc w:val="center"/>
              <w:rPr>
                <w:rFonts w:ascii="Arial" w:eastAsia="Arial" w:hAnsi="Arial" w:cs="Arial"/>
                <w:b/>
                <w:bCs/>
              </w:rPr>
            </w:pPr>
          </w:p>
          <w:p w14:paraId="7D9F1A9A" w14:textId="77777777" w:rsidR="00914971" w:rsidRDefault="00000000">
            <w:pPr>
              <w:jc w:val="center"/>
              <w:rPr>
                <w:rFonts w:ascii="Arial" w:eastAsia="Arial" w:hAnsi="Arial" w:cs="Arial"/>
                <w:b/>
                <w:bCs/>
              </w:rPr>
            </w:pPr>
            <w:r>
              <w:rPr>
                <w:rFonts w:ascii="Arial" w:eastAsia="Arial" w:hAnsi="Arial" w:cs="Arial"/>
                <w:b/>
                <w:bCs/>
              </w:rPr>
              <w:t>0 – 1</w:t>
            </w:r>
          </w:p>
        </w:tc>
        <w:tc>
          <w:tcPr>
            <w:tcW w:w="6025" w:type="dxa"/>
          </w:tcPr>
          <w:p w14:paraId="5BCC901D"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Send reminders for mentors to complete the “Getting to Kno</w:t>
            </w:r>
            <w:r>
              <w:rPr>
                <w:rFonts w:ascii="Times New Roman" w:eastAsia="Times New Roman" w:hAnsi="Times New Roman" w:cs="Times New Roman"/>
                <w:b/>
                <w:bCs/>
                <w:sz w:val="24"/>
                <w:szCs w:val="24"/>
              </w:rPr>
              <w:t>w</w:t>
            </w:r>
            <w:r>
              <w:rPr>
                <w:rFonts w:ascii="Times New Roman" w:eastAsia="Times New Roman" w:hAnsi="Times New Roman" w:cs="Times New Roman"/>
                <w:b/>
                <w:bCs/>
                <w:color w:val="000000"/>
                <w:sz w:val="24"/>
                <w:szCs w:val="24"/>
              </w:rPr>
              <w:t xml:space="preserve"> You” survey.</w:t>
            </w:r>
          </w:p>
        </w:tc>
      </w:tr>
      <w:tr w:rsidR="00914971" w14:paraId="359701CC" w14:textId="77777777" w:rsidTr="00A9563A">
        <w:trPr>
          <w:trHeight w:val="800"/>
        </w:trPr>
        <w:tc>
          <w:tcPr>
            <w:tcW w:w="1616" w:type="dxa"/>
          </w:tcPr>
          <w:p w14:paraId="0762F22C"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89984" behindDoc="0" locked="0" layoutInCell="1" hidden="0" allowOverlap="1" wp14:anchorId="4E159501" wp14:editId="2D02294C">
                  <wp:simplePos x="0" y="0"/>
                  <wp:positionH relativeFrom="column">
                    <wp:posOffset>171450</wp:posOffset>
                  </wp:positionH>
                  <wp:positionV relativeFrom="paragraph">
                    <wp:posOffset>119063</wp:posOffset>
                  </wp:positionV>
                  <wp:extent cx="523875" cy="523875"/>
                  <wp:effectExtent l="0" t="0" r="0" b="0"/>
                  <wp:wrapSquare wrapText="bothSides" distT="0" distB="0" distL="114300" distR="114300"/>
                  <wp:docPr id="54"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79F1354F" w14:textId="48DEC81D" w:rsidR="00914971" w:rsidRDefault="00000000">
            <w:pPr>
              <w:rPr>
                <w:rFonts w:ascii="Times New Roman" w:eastAsia="Times New Roman" w:hAnsi="Times New Roman" w:cs="Times New Roman"/>
                <w:i/>
                <w:iCs/>
                <w:color w:val="000000"/>
                <w:sz w:val="24"/>
                <w:szCs w:val="24"/>
              </w:rPr>
            </w:pPr>
            <w:r>
              <w:rPr>
                <w:rFonts w:ascii="Times New Roman" w:eastAsia="Times New Roman" w:hAnsi="Times New Roman" w:cs="Times New Roman"/>
                <w:i/>
                <w:iCs/>
                <w:sz w:val="24"/>
                <w:szCs w:val="24"/>
              </w:rPr>
              <w:t xml:space="preserve">Volunteers (mentors, university liaisons, panelists, etc) are essential </w:t>
            </w:r>
            <w:r w:rsidR="00A9563A">
              <w:rPr>
                <w:rFonts w:ascii="Times New Roman" w:eastAsia="Times New Roman" w:hAnsi="Times New Roman" w:cs="Times New Roman"/>
                <w:i/>
                <w:iCs/>
                <w:sz w:val="24"/>
                <w:szCs w:val="24"/>
              </w:rPr>
              <w:t xml:space="preserve">as they </w:t>
            </w:r>
            <w:r>
              <w:rPr>
                <w:rFonts w:ascii="Times New Roman" w:eastAsia="Times New Roman" w:hAnsi="Times New Roman" w:cs="Times New Roman"/>
                <w:i/>
                <w:iCs/>
                <w:sz w:val="24"/>
                <w:szCs w:val="24"/>
              </w:rPr>
              <w:t xml:space="preserve">assist with workshop planning, suggest panelists, organize networking events, aid in mentor search, and collaborate on obtaining student email lists. We also encourage all women volunteers to join </w:t>
            </w:r>
            <w:r w:rsidR="00A9563A">
              <w:rPr>
                <w:rFonts w:ascii="Times New Roman" w:eastAsia="Times New Roman" w:hAnsi="Times New Roman" w:cs="Times New Roman"/>
                <w:i/>
                <w:iCs/>
                <w:sz w:val="24"/>
                <w:szCs w:val="24"/>
              </w:rPr>
              <w:t>a</w:t>
            </w:r>
            <w:r>
              <w:rPr>
                <w:rFonts w:ascii="Times New Roman" w:eastAsia="Times New Roman" w:hAnsi="Times New Roman" w:cs="Times New Roman"/>
                <w:i/>
                <w:iCs/>
                <w:sz w:val="24"/>
                <w:szCs w:val="24"/>
              </w:rPr>
              <w:t xml:space="preserve"> PROGRESS social media group,</w:t>
            </w:r>
            <w:r w:rsidR="00A9563A">
              <w:rPr>
                <w:rFonts w:ascii="Times New Roman" w:eastAsia="Times New Roman" w:hAnsi="Times New Roman" w:cs="Times New Roman"/>
                <w:i/>
                <w:iCs/>
                <w:sz w:val="24"/>
                <w:szCs w:val="24"/>
              </w:rPr>
              <w:t xml:space="preserve"> if you create one,</w:t>
            </w:r>
            <w:r>
              <w:rPr>
                <w:rFonts w:ascii="Times New Roman" w:eastAsia="Times New Roman" w:hAnsi="Times New Roman" w:cs="Times New Roman"/>
                <w:i/>
                <w:iCs/>
                <w:sz w:val="24"/>
                <w:szCs w:val="24"/>
              </w:rPr>
              <w:t xml:space="preserve"> which serve</w:t>
            </w:r>
            <w:r w:rsidR="00A9563A">
              <w:rPr>
                <w:rFonts w:ascii="Times New Roman" w:eastAsia="Times New Roman" w:hAnsi="Times New Roman" w:cs="Times New Roman"/>
                <w:i/>
                <w:iCs/>
                <w:sz w:val="24"/>
                <w:szCs w:val="24"/>
              </w:rPr>
              <w:t>s</w:t>
            </w:r>
            <w:r>
              <w:rPr>
                <w:rFonts w:ascii="Times New Roman" w:eastAsia="Times New Roman" w:hAnsi="Times New Roman" w:cs="Times New Roman"/>
                <w:i/>
                <w:iCs/>
                <w:sz w:val="24"/>
                <w:szCs w:val="24"/>
              </w:rPr>
              <w:t xml:space="preserve"> as platforms for sharing opportunities and discussions in STEM, particularly in the </w:t>
            </w:r>
            <w:r w:rsidR="00191B3F">
              <w:rPr>
                <w:rFonts w:ascii="Times New Roman" w:eastAsia="Times New Roman" w:hAnsi="Times New Roman" w:cs="Times New Roman"/>
                <w:i/>
                <w:iCs/>
                <w:sz w:val="24"/>
                <w:szCs w:val="24"/>
              </w:rPr>
              <w:t>Geoscience</w:t>
            </w:r>
            <w:r>
              <w:rPr>
                <w:rFonts w:ascii="Times New Roman" w:eastAsia="Times New Roman" w:hAnsi="Times New Roman" w:cs="Times New Roman"/>
                <w:i/>
                <w:iCs/>
                <w:sz w:val="24"/>
                <w:szCs w:val="24"/>
              </w:rPr>
              <w:t>s.</w:t>
            </w:r>
          </w:p>
        </w:tc>
      </w:tr>
    </w:tbl>
    <w:p w14:paraId="7D2CD0BD" w14:textId="77777777" w:rsidR="00914971" w:rsidRDefault="00000000">
      <w:pPr>
        <w:pStyle w:val="Heading1"/>
      </w:pPr>
      <w:bookmarkStart w:id="9" w:name="_Toc235629091"/>
      <w:r>
        <w:t>Part 2. Planning a PROGRESS Workshop</w:t>
      </w:r>
      <w:bookmarkEnd w:id="9"/>
      <w:r>
        <w:t xml:space="preserve"> </w:t>
      </w:r>
    </w:p>
    <w:p w14:paraId="3B50D680" w14:textId="77777777" w:rsidR="00914971" w:rsidRDefault="00914971">
      <w:pPr>
        <w:spacing w:after="0" w:line="240" w:lineRule="auto"/>
        <w:ind w:left="720"/>
      </w:pPr>
    </w:p>
    <w:tbl>
      <w:tblPr>
        <w:tblStyle w:val="a2"/>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6"/>
        <w:gridCol w:w="1709"/>
        <w:gridCol w:w="6025"/>
      </w:tblGrid>
      <w:tr w:rsidR="00914971" w14:paraId="5519A03D" w14:textId="77777777">
        <w:tc>
          <w:tcPr>
            <w:tcW w:w="1616" w:type="dxa"/>
          </w:tcPr>
          <w:p w14:paraId="2741BF4C" w14:textId="77777777" w:rsidR="00914971" w:rsidRDefault="00000000">
            <w:pPr>
              <w:jc w:val="center"/>
              <w:rPr>
                <w:rFonts w:ascii="Arial" w:eastAsia="Arial" w:hAnsi="Arial" w:cs="Arial"/>
                <w:b/>
                <w:bCs/>
              </w:rPr>
            </w:pPr>
            <w:r>
              <w:rPr>
                <w:rFonts w:ascii="Arial" w:eastAsia="Arial" w:hAnsi="Arial" w:cs="Arial"/>
                <w:b/>
                <w:bCs/>
              </w:rPr>
              <w:t>Icon</w:t>
            </w:r>
          </w:p>
        </w:tc>
        <w:tc>
          <w:tcPr>
            <w:tcW w:w="1709" w:type="dxa"/>
          </w:tcPr>
          <w:p w14:paraId="20549570" w14:textId="77777777" w:rsidR="00914971" w:rsidRDefault="00000000">
            <w:pPr>
              <w:jc w:val="center"/>
              <w:rPr>
                <w:rFonts w:ascii="Arial" w:eastAsia="Arial" w:hAnsi="Arial" w:cs="Arial"/>
                <w:b/>
                <w:bCs/>
              </w:rPr>
            </w:pPr>
            <w:r>
              <w:rPr>
                <w:rFonts w:ascii="Arial" w:eastAsia="Arial" w:hAnsi="Arial" w:cs="Arial"/>
                <w:b/>
                <w:bCs/>
              </w:rPr>
              <w:t>Weeks before Workshop</w:t>
            </w:r>
          </w:p>
        </w:tc>
        <w:tc>
          <w:tcPr>
            <w:tcW w:w="6025" w:type="dxa"/>
            <w:vAlign w:val="center"/>
          </w:tcPr>
          <w:p w14:paraId="67F5A075" w14:textId="77777777" w:rsidR="00914971" w:rsidRDefault="00000000">
            <w:pPr>
              <w:jc w:val="center"/>
              <w:rPr>
                <w:rFonts w:ascii="Arial" w:eastAsia="Arial" w:hAnsi="Arial" w:cs="Arial"/>
                <w:b/>
                <w:bCs/>
              </w:rPr>
            </w:pPr>
            <w:r>
              <w:rPr>
                <w:rFonts w:ascii="Arial" w:eastAsia="Arial" w:hAnsi="Arial" w:cs="Arial"/>
                <w:b/>
                <w:bCs/>
              </w:rPr>
              <w:t>Description</w:t>
            </w:r>
          </w:p>
        </w:tc>
      </w:tr>
      <w:tr w:rsidR="00914971" w14:paraId="28E48825" w14:textId="77777777">
        <w:trPr>
          <w:trHeight w:val="1304"/>
        </w:trPr>
        <w:tc>
          <w:tcPr>
            <w:tcW w:w="1616" w:type="dxa"/>
          </w:tcPr>
          <w:p w14:paraId="5325280A"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91008" behindDoc="0" locked="0" layoutInCell="1" hidden="0" allowOverlap="1" wp14:anchorId="46F70B98" wp14:editId="0E84AEE6">
                  <wp:simplePos x="0" y="0"/>
                  <wp:positionH relativeFrom="column">
                    <wp:posOffset>209550</wp:posOffset>
                  </wp:positionH>
                  <wp:positionV relativeFrom="paragraph">
                    <wp:posOffset>161925</wp:posOffset>
                  </wp:positionV>
                  <wp:extent cx="514350" cy="514350"/>
                  <wp:effectExtent l="0" t="0" r="0" b="0"/>
                  <wp:wrapSquare wrapText="bothSides" distT="0" distB="0" distL="114300" distR="114300"/>
                  <wp:docPr id="34"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537DE657" w14:textId="77777777" w:rsidR="00914971" w:rsidRDefault="00914971">
            <w:pPr>
              <w:jc w:val="center"/>
              <w:rPr>
                <w:rFonts w:ascii="Arial" w:eastAsia="Arial" w:hAnsi="Arial" w:cs="Arial"/>
                <w:b/>
                <w:bCs/>
              </w:rPr>
            </w:pPr>
          </w:p>
          <w:p w14:paraId="1FFA883A" w14:textId="77777777" w:rsidR="00914971" w:rsidRDefault="00000000">
            <w:pPr>
              <w:jc w:val="center"/>
              <w:rPr>
                <w:rFonts w:ascii="Arial" w:eastAsia="Arial" w:hAnsi="Arial" w:cs="Arial"/>
                <w:b/>
                <w:bCs/>
              </w:rPr>
            </w:pPr>
            <w:r>
              <w:rPr>
                <w:rFonts w:ascii="Arial" w:eastAsia="Arial" w:hAnsi="Arial" w:cs="Arial"/>
                <w:b/>
                <w:bCs/>
              </w:rPr>
              <w:t>20 – 24</w:t>
            </w:r>
          </w:p>
        </w:tc>
        <w:tc>
          <w:tcPr>
            <w:tcW w:w="6025" w:type="dxa"/>
            <w:vAlign w:val="center"/>
          </w:tcPr>
          <w:p w14:paraId="6948CCC5"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 xml:space="preserve">Select workshop </w:t>
            </w:r>
            <w:r>
              <w:rPr>
                <w:rFonts w:ascii="Times New Roman" w:eastAsia="Times New Roman" w:hAnsi="Times New Roman" w:cs="Times New Roman"/>
                <w:b/>
                <w:bCs/>
                <w:sz w:val="24"/>
                <w:szCs w:val="24"/>
                <w:highlight w:val="white"/>
              </w:rPr>
              <w:t>d</w:t>
            </w:r>
            <w:r>
              <w:rPr>
                <w:rFonts w:ascii="Times New Roman" w:eastAsia="Times New Roman" w:hAnsi="Times New Roman" w:cs="Times New Roman"/>
                <w:b/>
                <w:bCs/>
                <w:color w:val="000000"/>
                <w:sz w:val="24"/>
                <w:szCs w:val="24"/>
                <w:highlight w:val="white"/>
              </w:rPr>
              <w:t>ates.</w:t>
            </w:r>
          </w:p>
        </w:tc>
      </w:tr>
      <w:tr w:rsidR="00914971" w14:paraId="6B2C39DD" w14:textId="77777777">
        <w:trPr>
          <w:trHeight w:val="3120"/>
        </w:trPr>
        <w:tc>
          <w:tcPr>
            <w:tcW w:w="1616" w:type="dxa"/>
          </w:tcPr>
          <w:p w14:paraId="6247C077"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92032" behindDoc="0" locked="0" layoutInCell="1" hidden="0" allowOverlap="1" wp14:anchorId="13365785" wp14:editId="26C83201">
                  <wp:simplePos x="0" y="0"/>
                  <wp:positionH relativeFrom="column">
                    <wp:posOffset>173355</wp:posOffset>
                  </wp:positionH>
                  <wp:positionV relativeFrom="paragraph">
                    <wp:posOffset>279267</wp:posOffset>
                  </wp:positionV>
                  <wp:extent cx="523875" cy="523875"/>
                  <wp:effectExtent l="0" t="0" r="0" b="0"/>
                  <wp:wrapSquare wrapText="bothSides" distT="0" distB="0" distL="114300" distR="114300"/>
                  <wp:docPr id="43"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75AF8AF1" w14:textId="77777777" w:rsidR="00914971" w:rsidRDefault="00914971">
            <w:pPr>
              <w:pBdr>
                <w:top w:val="nil"/>
                <w:left w:val="nil"/>
                <w:bottom w:val="nil"/>
                <w:right w:val="nil"/>
                <w:between w:val="nil"/>
              </w:pBdr>
              <w:rPr>
                <w:rFonts w:ascii="Times New Roman" w:eastAsia="Times New Roman" w:hAnsi="Times New Roman" w:cs="Times New Roman"/>
                <w:i/>
                <w:iCs/>
                <w:color w:val="000000"/>
                <w:sz w:val="24"/>
                <w:szCs w:val="24"/>
                <w:highlight w:val="white"/>
              </w:rPr>
            </w:pPr>
          </w:p>
          <w:p w14:paraId="6A722719" w14:textId="77777777" w:rsidR="00914971" w:rsidRDefault="00000000">
            <w:pPr>
              <w:pBdr>
                <w:top w:val="nil"/>
                <w:left w:val="nil"/>
                <w:bottom w:val="nil"/>
                <w:right w:val="nil"/>
                <w:between w:val="nil"/>
              </w:pBdr>
              <w:rPr>
                <w:rFonts w:ascii="Times New Roman" w:eastAsia="Times New Roman" w:hAnsi="Times New Roman" w:cs="Times New Roman"/>
                <w:i/>
                <w:iCs/>
                <w:color w:val="000000"/>
                <w:sz w:val="24"/>
                <w:szCs w:val="24"/>
                <w:highlight w:val="white"/>
              </w:rPr>
            </w:pPr>
            <w:r>
              <w:rPr>
                <w:rFonts w:ascii="Times New Roman" w:eastAsia="Times New Roman" w:hAnsi="Times New Roman" w:cs="Times New Roman"/>
                <w:i/>
                <w:iCs/>
                <w:color w:val="000000"/>
                <w:sz w:val="24"/>
                <w:szCs w:val="24"/>
                <w:highlight w:val="white"/>
              </w:rPr>
              <w:t xml:space="preserve">Selecting workshop dates can be difficult. Be sure to check academic calendars to avoid overlap with large events such as homecoming, spring break, major sporting events, and other student-organized events that could impact participation numbers. </w:t>
            </w:r>
          </w:p>
          <w:p w14:paraId="3852EB56" w14:textId="77777777" w:rsidR="00914971" w:rsidRDefault="00914971">
            <w:pPr>
              <w:rPr>
                <w:rFonts w:ascii="Times New Roman" w:eastAsia="Times New Roman" w:hAnsi="Times New Roman" w:cs="Times New Roman"/>
                <w:i/>
                <w:iCs/>
                <w:sz w:val="24"/>
                <w:szCs w:val="24"/>
                <w:highlight w:val="white"/>
              </w:rPr>
            </w:pPr>
          </w:p>
          <w:p w14:paraId="601B0261" w14:textId="77777777" w:rsidR="00914971" w:rsidRDefault="00000000">
            <w:pPr>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Note that in Fall 2023, a similar workshop held on a Friday experienced remarkable interest and attendance (90% attendance). Should this option be chosen instead of a weekend (~60% attendance), additional considerations will need to be addressed (i.e. excused absence letters to professors)</w:t>
            </w:r>
          </w:p>
          <w:p w14:paraId="07372FAA" w14:textId="77777777" w:rsidR="00914971" w:rsidRDefault="00914971">
            <w:pPr>
              <w:rPr>
                <w:rFonts w:ascii="Times New Roman" w:eastAsia="Times New Roman" w:hAnsi="Times New Roman" w:cs="Times New Roman"/>
                <w:i/>
                <w:iCs/>
                <w:sz w:val="24"/>
                <w:szCs w:val="24"/>
                <w:highlight w:val="white"/>
              </w:rPr>
            </w:pPr>
          </w:p>
        </w:tc>
      </w:tr>
      <w:tr w:rsidR="00914971" w14:paraId="729F95B4" w14:textId="77777777">
        <w:trPr>
          <w:trHeight w:val="1304"/>
        </w:trPr>
        <w:tc>
          <w:tcPr>
            <w:tcW w:w="1616" w:type="dxa"/>
          </w:tcPr>
          <w:p w14:paraId="1AB4BA77"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93056" behindDoc="0" locked="0" layoutInCell="1" hidden="0" allowOverlap="1" wp14:anchorId="69331C0A" wp14:editId="68C79701">
                  <wp:simplePos x="0" y="0"/>
                  <wp:positionH relativeFrom="column">
                    <wp:posOffset>209550</wp:posOffset>
                  </wp:positionH>
                  <wp:positionV relativeFrom="paragraph">
                    <wp:posOffset>142875</wp:posOffset>
                  </wp:positionV>
                  <wp:extent cx="514350" cy="514350"/>
                  <wp:effectExtent l="0" t="0" r="0" b="0"/>
                  <wp:wrapSquare wrapText="bothSides" distT="0" distB="0" distL="114300" distR="114300"/>
                  <wp:docPr id="21"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22621F5B" w14:textId="77777777" w:rsidR="00914971" w:rsidRDefault="00914971">
            <w:pPr>
              <w:jc w:val="center"/>
              <w:rPr>
                <w:rFonts w:ascii="Arial" w:eastAsia="Arial" w:hAnsi="Arial" w:cs="Arial"/>
                <w:b/>
                <w:bCs/>
              </w:rPr>
            </w:pPr>
          </w:p>
          <w:p w14:paraId="29599B69" w14:textId="77777777" w:rsidR="00914971" w:rsidRDefault="00000000">
            <w:pPr>
              <w:jc w:val="center"/>
              <w:rPr>
                <w:rFonts w:ascii="Arial" w:eastAsia="Arial" w:hAnsi="Arial" w:cs="Arial"/>
                <w:b/>
                <w:bCs/>
              </w:rPr>
            </w:pPr>
            <w:r>
              <w:rPr>
                <w:rFonts w:ascii="Arial" w:eastAsia="Arial" w:hAnsi="Arial" w:cs="Arial"/>
                <w:b/>
                <w:bCs/>
              </w:rPr>
              <w:t>20 – 24</w:t>
            </w:r>
          </w:p>
        </w:tc>
        <w:tc>
          <w:tcPr>
            <w:tcW w:w="6025" w:type="dxa"/>
            <w:vAlign w:val="center"/>
          </w:tcPr>
          <w:p w14:paraId="6DABCB35"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Book a facilitator (if not self-facilitating).</w:t>
            </w:r>
          </w:p>
        </w:tc>
      </w:tr>
      <w:tr w:rsidR="00914971" w14:paraId="452D454D" w14:textId="77777777">
        <w:trPr>
          <w:trHeight w:val="1304"/>
        </w:trPr>
        <w:tc>
          <w:tcPr>
            <w:tcW w:w="1616" w:type="dxa"/>
          </w:tcPr>
          <w:p w14:paraId="6F3F1858" w14:textId="77777777" w:rsidR="00914971" w:rsidRDefault="00000000">
            <w:pPr>
              <w:jc w:val="center"/>
              <w:rPr>
                <w:rFonts w:ascii="Arial" w:eastAsia="Arial" w:hAnsi="Arial" w:cs="Arial"/>
                <w:b/>
                <w:bCs/>
                <w:sz w:val="24"/>
                <w:szCs w:val="24"/>
              </w:rPr>
            </w:pPr>
            <w:r>
              <w:rPr>
                <w:noProof/>
              </w:rPr>
              <w:lastRenderedPageBreak/>
              <w:drawing>
                <wp:anchor distT="0" distB="0" distL="114300" distR="114300" simplePos="0" relativeHeight="251694080" behindDoc="0" locked="0" layoutInCell="1" hidden="0" allowOverlap="1" wp14:anchorId="4BF8E65E" wp14:editId="283DB1EB">
                  <wp:simplePos x="0" y="0"/>
                  <wp:positionH relativeFrom="column">
                    <wp:posOffset>176953</wp:posOffset>
                  </wp:positionH>
                  <wp:positionV relativeFrom="paragraph">
                    <wp:posOffset>965200</wp:posOffset>
                  </wp:positionV>
                  <wp:extent cx="514350" cy="514350"/>
                  <wp:effectExtent l="0" t="0" r="0" b="0"/>
                  <wp:wrapSquare wrapText="bothSides" distT="0" distB="0" distL="114300" distR="114300"/>
                  <wp:docPr id="28"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6295CED8" w14:textId="77777777" w:rsidR="00914971" w:rsidRDefault="00914971">
            <w:pPr>
              <w:jc w:val="center"/>
              <w:rPr>
                <w:rFonts w:ascii="Arial" w:eastAsia="Arial" w:hAnsi="Arial" w:cs="Arial"/>
                <w:b/>
                <w:bCs/>
              </w:rPr>
            </w:pPr>
          </w:p>
          <w:p w14:paraId="282D1D72" w14:textId="77777777" w:rsidR="00914971" w:rsidRDefault="00000000">
            <w:pPr>
              <w:jc w:val="center"/>
              <w:rPr>
                <w:rFonts w:ascii="Arial" w:eastAsia="Arial" w:hAnsi="Arial" w:cs="Arial"/>
                <w:b/>
                <w:bCs/>
              </w:rPr>
            </w:pPr>
            <w:r>
              <w:rPr>
                <w:rFonts w:ascii="Arial" w:eastAsia="Arial" w:hAnsi="Arial" w:cs="Arial"/>
                <w:b/>
                <w:bCs/>
              </w:rPr>
              <w:t>20 – 24</w:t>
            </w:r>
          </w:p>
        </w:tc>
        <w:tc>
          <w:tcPr>
            <w:tcW w:w="6025" w:type="dxa"/>
            <w:vAlign w:val="center"/>
          </w:tcPr>
          <w:p w14:paraId="65CF643F"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Book a workshop venue.</w:t>
            </w:r>
          </w:p>
          <w:p w14:paraId="6045A9D0"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6B908419" w14:textId="77777777" w:rsidR="00914971" w:rsidRDefault="00000000">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Book a venue well in advance. Choosing a location on-campus or within walking distance is easiest to eliminate transportation needs. </w:t>
            </w:r>
          </w:p>
          <w:p w14:paraId="2228B6BC" w14:textId="77777777" w:rsidR="00914971" w:rsidRDefault="00914971">
            <w:pPr>
              <w:pBdr>
                <w:top w:val="nil"/>
                <w:left w:val="nil"/>
                <w:bottom w:val="nil"/>
                <w:right w:val="nil"/>
                <w:between w:val="nil"/>
              </w:pBdr>
              <w:rPr>
                <w:rFonts w:ascii="Times New Roman" w:eastAsia="Times New Roman" w:hAnsi="Times New Roman" w:cs="Times New Roman"/>
                <w:sz w:val="24"/>
                <w:szCs w:val="24"/>
                <w:highlight w:val="white"/>
              </w:rPr>
            </w:pPr>
          </w:p>
          <w:p w14:paraId="0EF70352" w14:textId="77777777" w:rsidR="00914971" w:rsidRDefault="00000000">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Ensure the venue can accommodate banquet style tables for participants, with extra space for volunteers and activities. It's ideal if the venue permits food and beverages, as the workshop spans breakfast and lunch hours. Venues allowing outside food are helpful as they are cost-effective and offer dietary options.</w:t>
            </w:r>
          </w:p>
          <w:p w14:paraId="35471D08" w14:textId="77777777" w:rsidR="00914971" w:rsidRDefault="00914971">
            <w:pPr>
              <w:pBdr>
                <w:top w:val="nil"/>
                <w:left w:val="nil"/>
                <w:bottom w:val="nil"/>
                <w:right w:val="nil"/>
                <w:between w:val="nil"/>
              </w:pBdr>
              <w:rPr>
                <w:rFonts w:ascii="Times New Roman" w:eastAsia="Times New Roman" w:hAnsi="Times New Roman" w:cs="Times New Roman"/>
                <w:sz w:val="24"/>
                <w:szCs w:val="24"/>
                <w:highlight w:val="white"/>
              </w:rPr>
            </w:pPr>
          </w:p>
          <w:p w14:paraId="0431973F" w14:textId="77777777" w:rsidR="00914971" w:rsidRDefault="00000000">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Workshop venue needs:</w:t>
            </w:r>
          </w:p>
          <w:p w14:paraId="7D840F78" w14:textId="77777777" w:rsidR="00914971" w:rsidRDefault="00000000">
            <w:pPr>
              <w:numPr>
                <w:ilvl w:val="0"/>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Banquet style setup with 6-8 chairs at each table</w:t>
            </w:r>
          </w:p>
          <w:p w14:paraId="4E5268A7" w14:textId="7680080C" w:rsidR="00914971" w:rsidRDefault="00000000">
            <w:pPr>
              <w:numPr>
                <w:ilvl w:val="0"/>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 rectangular check-in tables with 2 chairs each</w:t>
            </w:r>
            <w:r w:rsidR="00A9563A">
              <w:rPr>
                <w:rFonts w:ascii="Times New Roman" w:eastAsia="Times New Roman" w:hAnsi="Times New Roman" w:cs="Times New Roman"/>
                <w:sz w:val="24"/>
                <w:szCs w:val="24"/>
                <w:highlight w:val="white"/>
              </w:rPr>
              <w:t xml:space="preserve"> right outside the door of the venue.</w:t>
            </w:r>
          </w:p>
          <w:p w14:paraId="4A85A476" w14:textId="77777777" w:rsidR="00914971" w:rsidRDefault="00000000">
            <w:pPr>
              <w:numPr>
                <w:ilvl w:val="0"/>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 chairs at the front of the room for panelists.</w:t>
            </w:r>
          </w:p>
          <w:p w14:paraId="04031BE3" w14:textId="77777777" w:rsidR="00914971" w:rsidRDefault="00000000">
            <w:pPr>
              <w:numPr>
                <w:ilvl w:val="0"/>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AV set-up capabilities</w:t>
            </w:r>
          </w:p>
          <w:p w14:paraId="06517EDA" w14:textId="77777777" w:rsidR="00914971" w:rsidRDefault="00000000">
            <w:pPr>
              <w:numPr>
                <w:ilvl w:val="1"/>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Projector, screen, &amp; 2 hand-held or lapel mics</w:t>
            </w:r>
          </w:p>
          <w:p w14:paraId="7F7C2B30" w14:textId="77777777" w:rsidR="00914971" w:rsidRDefault="00000000">
            <w:pPr>
              <w:numPr>
                <w:ilvl w:val="1"/>
                <w:numId w:val="2"/>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Speakers, if the room isn’t equipped</w:t>
            </w:r>
          </w:p>
          <w:p w14:paraId="5991C0E7" w14:textId="77777777" w:rsidR="00914971" w:rsidRDefault="00000000">
            <w:pPr>
              <w:numPr>
                <w:ilvl w:val="0"/>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Podium to set up laptop (optional)</w:t>
            </w:r>
          </w:p>
          <w:p w14:paraId="47A2507C" w14:textId="77777777" w:rsidR="00914971" w:rsidRDefault="00000000">
            <w:pPr>
              <w:numPr>
                <w:ilvl w:val="0"/>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 rectangular tables set up on the side for food (serving from both sides of the table will expedite the process)</w:t>
            </w:r>
          </w:p>
          <w:p w14:paraId="61DF0E1C" w14:textId="55ED3E8E" w:rsidR="00914971" w:rsidRPr="00516EC4" w:rsidRDefault="00000000" w:rsidP="00516EC4">
            <w:pPr>
              <w:numPr>
                <w:ilvl w:val="0"/>
                <w:numId w:val="2"/>
              </w:num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Ideally, a room with windows and lots of natural light close to an outdoor area for students to go outside during lunch &amp; breaks.</w:t>
            </w:r>
          </w:p>
        </w:tc>
      </w:tr>
      <w:tr w:rsidR="00914971" w14:paraId="224DBEB8" w14:textId="77777777">
        <w:trPr>
          <w:trHeight w:val="77"/>
        </w:trPr>
        <w:tc>
          <w:tcPr>
            <w:tcW w:w="1616" w:type="dxa"/>
          </w:tcPr>
          <w:p w14:paraId="74C881D9"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695104" behindDoc="0" locked="0" layoutInCell="1" hidden="0" allowOverlap="1" wp14:anchorId="74D5AE68" wp14:editId="4490D1D4">
                  <wp:simplePos x="0" y="0"/>
                  <wp:positionH relativeFrom="column">
                    <wp:posOffset>176213</wp:posOffset>
                  </wp:positionH>
                  <wp:positionV relativeFrom="paragraph">
                    <wp:posOffset>114300</wp:posOffset>
                  </wp:positionV>
                  <wp:extent cx="523875" cy="523875"/>
                  <wp:effectExtent l="0" t="0" r="0" b="0"/>
                  <wp:wrapSquare wrapText="bothSides" distT="0" distB="0" distL="114300" distR="114300"/>
                  <wp:docPr id="63"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4B2A4ABB" w14:textId="77777777" w:rsidR="00914971" w:rsidRDefault="00914971">
            <w:pPr>
              <w:pBdr>
                <w:top w:val="nil"/>
                <w:left w:val="nil"/>
                <w:bottom w:val="nil"/>
                <w:right w:val="nil"/>
                <w:between w:val="nil"/>
              </w:pBdr>
              <w:rPr>
                <w:rFonts w:ascii="Times New Roman" w:eastAsia="Times New Roman" w:hAnsi="Times New Roman" w:cs="Times New Roman"/>
                <w:i/>
                <w:iCs/>
                <w:color w:val="000000"/>
                <w:sz w:val="24"/>
                <w:szCs w:val="24"/>
                <w:highlight w:val="white"/>
              </w:rPr>
            </w:pPr>
          </w:p>
          <w:p w14:paraId="3081CD2A" w14:textId="77777777" w:rsidR="00914971" w:rsidRDefault="00000000">
            <w:pPr>
              <w:pBdr>
                <w:top w:val="nil"/>
                <w:left w:val="nil"/>
                <w:bottom w:val="nil"/>
                <w:right w:val="nil"/>
                <w:between w:val="nil"/>
              </w:pBdr>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For the right atmosphere, we ideally host 50-100 students at workshops, as over 100 is overwhelming. We have held successful workshops with 20-35 students. Below this number, there is a notable reduction in energy in the room. In pilot workshops, RSVPs often exceeded actual attendance (20% no-show rate), so venues with movable room separators can adapt to the participant count.</w:t>
            </w:r>
          </w:p>
          <w:p w14:paraId="7EA886F1" w14:textId="77777777" w:rsidR="00914971" w:rsidRDefault="00914971">
            <w:pPr>
              <w:pBdr>
                <w:top w:val="nil"/>
                <w:left w:val="nil"/>
                <w:bottom w:val="nil"/>
                <w:right w:val="nil"/>
                <w:between w:val="nil"/>
              </w:pBdr>
              <w:rPr>
                <w:rFonts w:ascii="Times New Roman" w:eastAsia="Times New Roman" w:hAnsi="Times New Roman" w:cs="Times New Roman"/>
                <w:i/>
                <w:iCs/>
                <w:sz w:val="24"/>
                <w:szCs w:val="24"/>
                <w:highlight w:val="white"/>
              </w:rPr>
            </w:pPr>
          </w:p>
        </w:tc>
      </w:tr>
      <w:tr w:rsidR="00914971" w14:paraId="34699BDD" w14:textId="77777777">
        <w:trPr>
          <w:trHeight w:val="1304"/>
        </w:trPr>
        <w:tc>
          <w:tcPr>
            <w:tcW w:w="1616" w:type="dxa"/>
          </w:tcPr>
          <w:p w14:paraId="1B9A535E" w14:textId="77777777" w:rsidR="00914971" w:rsidRDefault="00000000">
            <w:pPr>
              <w:jc w:val="center"/>
            </w:pPr>
            <w:r>
              <w:rPr>
                <w:noProof/>
              </w:rPr>
              <w:lastRenderedPageBreak/>
              <w:drawing>
                <wp:anchor distT="0" distB="0" distL="114300" distR="114300" simplePos="0" relativeHeight="251696128" behindDoc="0" locked="0" layoutInCell="1" hidden="0" allowOverlap="1" wp14:anchorId="02CE8A36" wp14:editId="569ADDC4">
                  <wp:simplePos x="0" y="0"/>
                  <wp:positionH relativeFrom="column">
                    <wp:posOffset>175895</wp:posOffset>
                  </wp:positionH>
                  <wp:positionV relativeFrom="paragraph">
                    <wp:posOffset>1463675</wp:posOffset>
                  </wp:positionV>
                  <wp:extent cx="514350" cy="514350"/>
                  <wp:effectExtent l="0" t="0" r="0" b="0"/>
                  <wp:wrapSquare wrapText="bothSides" distT="0" distB="0" distL="114300" distR="114300"/>
                  <wp:docPr id="36"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0A7CEB4F" w14:textId="77777777" w:rsidR="00914971" w:rsidRDefault="00914971">
            <w:pPr>
              <w:jc w:val="center"/>
              <w:rPr>
                <w:rFonts w:ascii="Arial" w:eastAsia="Arial" w:hAnsi="Arial" w:cs="Arial"/>
                <w:b/>
                <w:bCs/>
              </w:rPr>
            </w:pPr>
          </w:p>
          <w:p w14:paraId="755BE4FA" w14:textId="77777777" w:rsidR="00914971" w:rsidRDefault="00000000">
            <w:pPr>
              <w:jc w:val="center"/>
              <w:rPr>
                <w:rFonts w:ascii="Arial" w:eastAsia="Arial" w:hAnsi="Arial" w:cs="Arial"/>
                <w:b/>
                <w:bCs/>
              </w:rPr>
            </w:pPr>
            <w:r>
              <w:rPr>
                <w:rFonts w:ascii="Arial" w:eastAsia="Arial" w:hAnsi="Arial" w:cs="Arial"/>
                <w:b/>
                <w:bCs/>
              </w:rPr>
              <w:t>12 – 16</w:t>
            </w:r>
          </w:p>
        </w:tc>
        <w:tc>
          <w:tcPr>
            <w:tcW w:w="6025" w:type="dxa"/>
            <w:vAlign w:val="center"/>
          </w:tcPr>
          <w:p w14:paraId="616C3C43"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Identify potential workshop panelists.</w:t>
            </w:r>
          </w:p>
          <w:p w14:paraId="1050B055" w14:textId="77777777" w:rsidR="00914971" w:rsidRDefault="00914971">
            <w:pPr>
              <w:pBdr>
                <w:top w:val="nil"/>
                <w:left w:val="nil"/>
                <w:bottom w:val="nil"/>
                <w:right w:val="nil"/>
                <w:between w:val="nil"/>
              </w:pBdr>
              <w:rPr>
                <w:rFonts w:ascii="Times New Roman" w:eastAsia="Times New Roman" w:hAnsi="Times New Roman" w:cs="Times New Roman"/>
                <w:b/>
                <w:bCs/>
                <w:color w:val="000000"/>
                <w:sz w:val="24"/>
                <w:szCs w:val="24"/>
                <w:highlight w:val="white"/>
              </w:rPr>
            </w:pPr>
          </w:p>
          <w:p w14:paraId="02896621"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 workshops feature essential panel discussions with diverse role model scientists from all ages and career stages (as long as they are more advanced career stages than the workshop attendees).</w:t>
            </w:r>
          </w:p>
          <w:p w14:paraId="6C1FAAC5" w14:textId="77777777" w:rsidR="00914971" w:rsidRDefault="00914971">
            <w:pPr>
              <w:rPr>
                <w:rFonts w:ascii="Times New Roman" w:eastAsia="Times New Roman" w:hAnsi="Times New Roman" w:cs="Times New Roman"/>
                <w:sz w:val="24"/>
                <w:szCs w:val="24"/>
              </w:rPr>
            </w:pPr>
          </w:p>
          <w:p w14:paraId="15E73CE9"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Recruit panelists from various professions, sectors, and fields, including graduate students, postdocs, research scientists, faculty, and professionals from academia, industry, and government. Ensure diversity in race, age, ability, and other categories as research demonstrates that women with intersecting identities are more likely to be inspired by and feel a sense of belonging to scientists with similar identities</w:t>
            </w:r>
            <w:r>
              <w:rPr>
                <w:rFonts w:ascii="Times New Roman" w:eastAsia="Times New Roman" w:hAnsi="Times New Roman" w:cs="Times New Roman"/>
                <w:sz w:val="20"/>
                <w:szCs w:val="20"/>
              </w:rPr>
              <w:t xml:space="preserve"> (Lockwood, 2006; Dasgupta, 2011)</w:t>
            </w:r>
            <w:r>
              <w:rPr>
                <w:rFonts w:ascii="Times New Roman" w:eastAsia="Times New Roman" w:hAnsi="Times New Roman" w:cs="Times New Roman"/>
                <w:sz w:val="24"/>
                <w:szCs w:val="24"/>
              </w:rPr>
              <w:t xml:space="preserve">. </w:t>
            </w:r>
          </w:p>
          <w:p w14:paraId="63186BEB" w14:textId="77777777" w:rsidR="00914971" w:rsidRDefault="00914971">
            <w:pPr>
              <w:rPr>
                <w:rFonts w:ascii="Times New Roman" w:eastAsia="Times New Roman" w:hAnsi="Times New Roman" w:cs="Times New Roman"/>
                <w:sz w:val="24"/>
                <w:szCs w:val="24"/>
              </w:rPr>
            </w:pPr>
          </w:p>
          <w:p w14:paraId="3AF0F5D5"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is beneficial for workshop participants to see scientists with a variety of personal/family backgrounds (e.g., spouse, children, single, etc.). </w:t>
            </w:r>
          </w:p>
          <w:p w14:paraId="4913AF97" w14:textId="77777777" w:rsidR="00914971" w:rsidRDefault="00914971">
            <w:pPr>
              <w:rPr>
                <w:rFonts w:ascii="Times New Roman" w:eastAsia="Times New Roman" w:hAnsi="Times New Roman" w:cs="Times New Roman"/>
                <w:sz w:val="24"/>
                <w:szCs w:val="24"/>
              </w:rPr>
            </w:pPr>
          </w:p>
          <w:p w14:paraId="13440B13"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mentors, volunteers, or colleagues to participate as panelists or suggest suitable speakers.</w:t>
            </w:r>
          </w:p>
        </w:tc>
      </w:tr>
      <w:tr w:rsidR="00914971" w14:paraId="22C20EF8" w14:textId="77777777">
        <w:trPr>
          <w:trHeight w:val="1304"/>
        </w:trPr>
        <w:tc>
          <w:tcPr>
            <w:tcW w:w="1616" w:type="dxa"/>
          </w:tcPr>
          <w:p w14:paraId="528D3D75" w14:textId="77777777" w:rsidR="00914971" w:rsidRDefault="00000000">
            <w:pPr>
              <w:jc w:val="center"/>
            </w:pPr>
            <w:r>
              <w:rPr>
                <w:noProof/>
              </w:rPr>
              <w:drawing>
                <wp:anchor distT="0" distB="0" distL="114300" distR="114300" simplePos="0" relativeHeight="251697152" behindDoc="0" locked="0" layoutInCell="1" hidden="0" allowOverlap="1" wp14:anchorId="2C98F13B" wp14:editId="470ADBCF">
                  <wp:simplePos x="0" y="0"/>
                  <wp:positionH relativeFrom="column">
                    <wp:posOffset>192828</wp:posOffset>
                  </wp:positionH>
                  <wp:positionV relativeFrom="paragraph">
                    <wp:posOffset>1047750</wp:posOffset>
                  </wp:positionV>
                  <wp:extent cx="542925" cy="542925"/>
                  <wp:effectExtent l="0" t="0" r="0" b="0"/>
                  <wp:wrapSquare wrapText="bothSides" distT="0" distB="0" distL="114300" distR="114300"/>
                  <wp:docPr id="23"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0F7B98FC" w14:textId="77777777" w:rsidR="00914971" w:rsidRDefault="00914971">
            <w:pPr>
              <w:jc w:val="center"/>
              <w:rPr>
                <w:rFonts w:ascii="Arial" w:eastAsia="Arial" w:hAnsi="Arial" w:cs="Arial"/>
                <w:b/>
                <w:bCs/>
              </w:rPr>
            </w:pPr>
          </w:p>
          <w:p w14:paraId="13A8A91B" w14:textId="77777777" w:rsidR="00914971" w:rsidRDefault="00000000">
            <w:pPr>
              <w:jc w:val="center"/>
              <w:rPr>
                <w:rFonts w:ascii="Arial" w:eastAsia="Arial" w:hAnsi="Arial" w:cs="Arial"/>
                <w:b/>
                <w:bCs/>
              </w:rPr>
            </w:pPr>
            <w:r>
              <w:rPr>
                <w:rFonts w:ascii="Arial" w:eastAsia="Arial" w:hAnsi="Arial" w:cs="Arial"/>
                <w:b/>
                <w:bCs/>
              </w:rPr>
              <w:t>10 – 12</w:t>
            </w:r>
          </w:p>
        </w:tc>
        <w:tc>
          <w:tcPr>
            <w:tcW w:w="6025" w:type="dxa"/>
            <w:vAlign w:val="center"/>
          </w:tcPr>
          <w:p w14:paraId="486C3511" w14:textId="77777777" w:rsidR="0091497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Send email invitations to panelists.</w:t>
            </w:r>
          </w:p>
          <w:p w14:paraId="7A3CB938" w14:textId="77777777" w:rsidR="00914971" w:rsidRDefault="00914971">
            <w:pPr>
              <w:rPr>
                <w:rFonts w:ascii="Times New Roman" w:eastAsia="Times New Roman" w:hAnsi="Times New Roman" w:cs="Times New Roman"/>
                <w:sz w:val="24"/>
                <w:szCs w:val="24"/>
              </w:rPr>
            </w:pPr>
          </w:p>
          <w:p w14:paraId="069A96B4" w14:textId="069F771C"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Contact potential panelists via email to invite them to join a workshop panel discussion. Once they agree, each panelist is tasked with preparing a 5-minute IGNITE style presentation.</w:t>
            </w:r>
          </w:p>
          <w:p w14:paraId="73942685" w14:textId="77777777" w:rsidR="00914971" w:rsidRDefault="00914971">
            <w:pPr>
              <w:rPr>
                <w:rFonts w:ascii="Times New Roman" w:eastAsia="Times New Roman" w:hAnsi="Times New Roman" w:cs="Times New Roman"/>
                <w:sz w:val="24"/>
                <w:szCs w:val="24"/>
              </w:rPr>
            </w:pPr>
          </w:p>
          <w:p w14:paraId="15969FD3" w14:textId="776D625E"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Panelists can choose to prepare for one of two panel topics: "Pathways in </w:t>
            </w:r>
            <w:r w:rsidR="00191B3F">
              <w:rPr>
                <w:rFonts w:ascii="Times New Roman" w:eastAsia="Times New Roman" w:hAnsi="Times New Roman" w:cs="Times New Roman"/>
                <w:sz w:val="24"/>
                <w:szCs w:val="24"/>
              </w:rPr>
              <w:t>Geoscience</w:t>
            </w:r>
            <w:r>
              <w:rPr>
                <w:rFonts w:ascii="Times New Roman" w:eastAsia="Times New Roman" w:hAnsi="Times New Roman" w:cs="Times New Roman"/>
                <w:sz w:val="24"/>
                <w:szCs w:val="24"/>
              </w:rPr>
              <w:t>s: personal and professional" or "What mentoring means to me."</w:t>
            </w:r>
          </w:p>
          <w:p w14:paraId="4E7E1D85" w14:textId="77777777" w:rsidR="00914971" w:rsidRDefault="00914971">
            <w:pPr>
              <w:rPr>
                <w:rFonts w:ascii="Times New Roman" w:eastAsia="Times New Roman" w:hAnsi="Times New Roman" w:cs="Times New Roman"/>
                <w:sz w:val="24"/>
                <w:szCs w:val="24"/>
              </w:rPr>
            </w:pPr>
          </w:p>
          <w:p w14:paraId="573F562D" w14:textId="4DFF887F"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They are encouraged to attend the workshop and engage with students during lunch and break time discussions.</w:t>
            </w:r>
            <w:r w:rsidR="00A9563A">
              <w:rPr>
                <w:rFonts w:ascii="Times New Roman" w:eastAsia="Times New Roman" w:hAnsi="Times New Roman" w:cs="Times New Roman"/>
                <w:sz w:val="24"/>
                <w:szCs w:val="24"/>
              </w:rPr>
              <w:t xml:space="preserve"> Be sure to invite your panelists to sign up to be mentors for the students. </w:t>
            </w:r>
          </w:p>
          <w:p w14:paraId="33D9D48A" w14:textId="77777777" w:rsidR="00914971" w:rsidRDefault="00914971">
            <w:pPr>
              <w:rPr>
                <w:rFonts w:ascii="Times New Roman" w:eastAsia="Times New Roman" w:hAnsi="Times New Roman" w:cs="Times New Roman"/>
                <w:sz w:val="24"/>
                <w:szCs w:val="24"/>
              </w:rPr>
            </w:pPr>
          </w:p>
          <w:p w14:paraId="46BB83F4"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Fonts w:ascii="Times New Roman" w:eastAsia="Times New Roman" w:hAnsi="Times New Roman" w:cs="Times New Roman"/>
                <w:b/>
                <w:bCs/>
                <w:sz w:val="24"/>
                <w:szCs w:val="24"/>
              </w:rPr>
              <w:t>Appendix 8</w:t>
            </w:r>
            <w:r>
              <w:rPr>
                <w:rFonts w:ascii="Times New Roman" w:eastAsia="Times New Roman" w:hAnsi="Times New Roman" w:cs="Times New Roman"/>
                <w:sz w:val="24"/>
                <w:szCs w:val="24"/>
              </w:rPr>
              <w:t xml:space="preserve"> for sample correspondences with panelists.</w:t>
            </w:r>
          </w:p>
        </w:tc>
      </w:tr>
      <w:tr w:rsidR="00914971" w14:paraId="2D476F89" w14:textId="77777777">
        <w:trPr>
          <w:trHeight w:val="1304"/>
        </w:trPr>
        <w:tc>
          <w:tcPr>
            <w:tcW w:w="1616" w:type="dxa"/>
          </w:tcPr>
          <w:p w14:paraId="09C50615" w14:textId="77777777" w:rsidR="00914971" w:rsidRDefault="00000000">
            <w:pPr>
              <w:jc w:val="center"/>
            </w:pPr>
            <w:r>
              <w:rPr>
                <w:noProof/>
              </w:rPr>
              <w:drawing>
                <wp:anchor distT="0" distB="0" distL="114300" distR="114300" simplePos="0" relativeHeight="251698176" behindDoc="0" locked="0" layoutInCell="1" hidden="0" allowOverlap="1" wp14:anchorId="67B98FAB" wp14:editId="54C97F3E">
                  <wp:simplePos x="0" y="0"/>
                  <wp:positionH relativeFrom="column">
                    <wp:posOffset>195263</wp:posOffset>
                  </wp:positionH>
                  <wp:positionV relativeFrom="paragraph">
                    <wp:posOffset>57150</wp:posOffset>
                  </wp:positionV>
                  <wp:extent cx="523875" cy="523875"/>
                  <wp:effectExtent l="0" t="0" r="0" b="0"/>
                  <wp:wrapSquare wrapText="bothSides" distT="0" distB="0" distL="114300" distR="114300"/>
                  <wp:docPr id="14"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6686F9C4" w14:textId="77777777" w:rsidR="00914971" w:rsidRDefault="00914971">
            <w:pPr>
              <w:rPr>
                <w:rFonts w:ascii="Times New Roman" w:eastAsia="Times New Roman" w:hAnsi="Times New Roman" w:cs="Times New Roman"/>
                <w:sz w:val="24"/>
                <w:szCs w:val="24"/>
              </w:rPr>
            </w:pPr>
          </w:p>
          <w:p w14:paraId="6328BF80"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i/>
                <w:iCs/>
                <w:sz w:val="24"/>
                <w:szCs w:val="24"/>
              </w:rPr>
              <w:t xml:space="preserve">While in-person panels are ideal, a virtual format for the "What mentoring means to me" panel can expand the pool of professionals available. </w:t>
            </w:r>
          </w:p>
        </w:tc>
      </w:tr>
      <w:tr w:rsidR="00914971" w14:paraId="06CB20C8" w14:textId="77777777">
        <w:trPr>
          <w:trHeight w:val="1304"/>
        </w:trPr>
        <w:tc>
          <w:tcPr>
            <w:tcW w:w="1616" w:type="dxa"/>
          </w:tcPr>
          <w:p w14:paraId="288EB309" w14:textId="77777777" w:rsidR="00914971" w:rsidRDefault="00000000">
            <w:pPr>
              <w:jc w:val="center"/>
              <w:rPr>
                <w:rFonts w:ascii="Arial" w:eastAsia="Arial" w:hAnsi="Arial" w:cs="Arial"/>
                <w:color w:val="000000"/>
                <w:sz w:val="24"/>
                <w:szCs w:val="24"/>
              </w:rPr>
            </w:pPr>
            <w:r>
              <w:rPr>
                <w:noProof/>
              </w:rPr>
              <w:lastRenderedPageBreak/>
              <w:drawing>
                <wp:anchor distT="0" distB="0" distL="114300" distR="114300" simplePos="0" relativeHeight="251699200" behindDoc="0" locked="0" layoutInCell="1" hidden="0" allowOverlap="1" wp14:anchorId="5123627C" wp14:editId="3C027F50">
                  <wp:simplePos x="0" y="0"/>
                  <wp:positionH relativeFrom="column">
                    <wp:posOffset>159808</wp:posOffset>
                  </wp:positionH>
                  <wp:positionV relativeFrom="paragraph">
                    <wp:posOffset>445770</wp:posOffset>
                  </wp:positionV>
                  <wp:extent cx="552450" cy="552450"/>
                  <wp:effectExtent l="0" t="0" r="0" b="0"/>
                  <wp:wrapSquare wrapText="bothSides" distT="0" distB="0" distL="114300" distR="114300"/>
                  <wp:docPr id="52" name="image11.png" descr="Hourglass Finished"/>
                  <wp:cNvGraphicFramePr/>
                  <a:graphic xmlns:a="http://schemas.openxmlformats.org/drawingml/2006/main">
                    <a:graphicData uri="http://schemas.openxmlformats.org/drawingml/2006/picture">
                      <pic:pic xmlns:pic="http://schemas.openxmlformats.org/drawingml/2006/picture">
                        <pic:nvPicPr>
                          <pic:cNvPr id="0" name="image11.png" descr="Hourglass Finished"/>
                          <pic:cNvPicPr preferRelativeResize="0"/>
                        </pic:nvPicPr>
                        <pic:blipFill>
                          <a:blip r:embed="rId21"/>
                          <a:srcRect/>
                          <a:stretch>
                            <a:fillRect/>
                          </a:stretch>
                        </pic:blipFill>
                        <pic:spPr>
                          <a:xfrm>
                            <a:off x="0" y="0"/>
                            <a:ext cx="552450" cy="552450"/>
                          </a:xfrm>
                          <a:prstGeom prst="rect">
                            <a:avLst/>
                          </a:prstGeom>
                          <a:ln/>
                        </pic:spPr>
                      </pic:pic>
                    </a:graphicData>
                  </a:graphic>
                </wp:anchor>
              </w:drawing>
            </w:r>
          </w:p>
        </w:tc>
        <w:tc>
          <w:tcPr>
            <w:tcW w:w="1709" w:type="dxa"/>
          </w:tcPr>
          <w:p w14:paraId="05773910" w14:textId="77777777" w:rsidR="00914971" w:rsidRDefault="00914971">
            <w:pPr>
              <w:jc w:val="center"/>
              <w:rPr>
                <w:rFonts w:ascii="Arial" w:eastAsia="Arial" w:hAnsi="Arial" w:cs="Arial"/>
                <w:b/>
                <w:bCs/>
              </w:rPr>
            </w:pPr>
          </w:p>
          <w:p w14:paraId="49D4D7A7" w14:textId="77777777" w:rsidR="00914971" w:rsidRDefault="00000000">
            <w:pPr>
              <w:jc w:val="center"/>
              <w:rPr>
                <w:rFonts w:ascii="Arial" w:eastAsia="Arial" w:hAnsi="Arial" w:cs="Arial"/>
                <w:b/>
                <w:bCs/>
              </w:rPr>
            </w:pPr>
            <w:r>
              <w:rPr>
                <w:rFonts w:ascii="Arial" w:eastAsia="Arial" w:hAnsi="Arial" w:cs="Arial"/>
                <w:b/>
                <w:bCs/>
              </w:rPr>
              <w:t>4 - 6</w:t>
            </w:r>
          </w:p>
        </w:tc>
        <w:tc>
          <w:tcPr>
            <w:tcW w:w="6025" w:type="dxa"/>
            <w:vAlign w:val="center"/>
          </w:tcPr>
          <w:p w14:paraId="05620E65"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Order food for the workshop.</w:t>
            </w:r>
          </w:p>
          <w:p w14:paraId="1DCEDB50" w14:textId="77777777" w:rsidR="00914971" w:rsidRDefault="00914971">
            <w:pPr>
              <w:rPr>
                <w:rFonts w:ascii="Times New Roman" w:eastAsia="Times New Roman" w:hAnsi="Times New Roman" w:cs="Times New Roman"/>
                <w:b/>
                <w:bCs/>
                <w:sz w:val="24"/>
                <w:szCs w:val="24"/>
                <w:highlight w:val="white"/>
              </w:rPr>
            </w:pPr>
          </w:p>
          <w:p w14:paraId="23C03C65" w14:textId="2E0A4DCF" w:rsidR="00914971" w:rsidRDefault="00E3469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Typically, there is a date for the final participant headcount and a separate (later date) for adjusting the quantity of food items. Figure out these dates &amp; make adjustments as needed. </w:t>
            </w:r>
          </w:p>
          <w:p w14:paraId="20D9A83D" w14:textId="77777777" w:rsidR="00914971" w:rsidRDefault="00914971">
            <w:pPr>
              <w:rPr>
                <w:rFonts w:ascii="Times New Roman" w:eastAsia="Times New Roman" w:hAnsi="Times New Roman" w:cs="Times New Roman"/>
                <w:sz w:val="24"/>
                <w:szCs w:val="24"/>
                <w:highlight w:val="white"/>
              </w:rPr>
            </w:pPr>
          </w:p>
          <w:p w14:paraId="5917F2D1"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 recommend exploring zero waste options at your workshop venue and accounting for dietary needs. </w:t>
            </w:r>
          </w:p>
        </w:tc>
      </w:tr>
      <w:tr w:rsidR="00914971" w14:paraId="6D4E5693" w14:textId="77777777">
        <w:trPr>
          <w:trHeight w:val="800"/>
        </w:trPr>
        <w:tc>
          <w:tcPr>
            <w:tcW w:w="1616" w:type="dxa"/>
          </w:tcPr>
          <w:p w14:paraId="39B55EDD" w14:textId="2E95ED1B" w:rsidR="00914971" w:rsidRDefault="00A46AC3">
            <w:pPr>
              <w:jc w:val="center"/>
            </w:pPr>
            <w:r>
              <w:rPr>
                <w:noProof/>
              </w:rPr>
              <w:drawing>
                <wp:anchor distT="0" distB="0" distL="114300" distR="114300" simplePos="0" relativeHeight="251721728" behindDoc="0" locked="0" layoutInCell="1" hidden="0" allowOverlap="1" wp14:anchorId="48B5EAF1" wp14:editId="4B14341C">
                  <wp:simplePos x="0" y="0"/>
                  <wp:positionH relativeFrom="column">
                    <wp:posOffset>145627</wp:posOffset>
                  </wp:positionH>
                  <wp:positionV relativeFrom="paragraph">
                    <wp:posOffset>242993</wp:posOffset>
                  </wp:positionV>
                  <wp:extent cx="523875" cy="523875"/>
                  <wp:effectExtent l="0" t="0" r="0" b="0"/>
                  <wp:wrapSquare wrapText="bothSides" distT="0" distB="0" distL="114300" distR="114300"/>
                  <wp:docPr id="173704937"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7E0525B0" w14:textId="77777777" w:rsidR="00914971" w:rsidRDefault="00914971">
            <w:pPr>
              <w:rPr>
                <w:rFonts w:ascii="Times New Roman" w:eastAsia="Times New Roman" w:hAnsi="Times New Roman" w:cs="Times New Roman"/>
                <w:sz w:val="24"/>
                <w:szCs w:val="24"/>
              </w:rPr>
            </w:pPr>
          </w:p>
          <w:p w14:paraId="2683D63D" w14:textId="77777777" w:rsidR="00914971" w:rsidRDefault="0000000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Handling dietary restrictions can be challenging. Ensure they have proper labeling protocol to accommodate a variety of dietary restrictions or tell them how you’d like things labeled. Ask for signs or labels with ingredients so students can easily identify what's in each item.</w:t>
            </w:r>
          </w:p>
          <w:p w14:paraId="2ABE9B08" w14:textId="77777777" w:rsidR="00914971" w:rsidRDefault="00914971">
            <w:pPr>
              <w:jc w:val="center"/>
              <w:rPr>
                <w:rFonts w:ascii="Times New Roman" w:eastAsia="Times New Roman" w:hAnsi="Times New Roman" w:cs="Times New Roman"/>
                <w:b/>
                <w:bCs/>
                <w:sz w:val="24"/>
                <w:szCs w:val="24"/>
                <w:highlight w:val="white"/>
              </w:rPr>
            </w:pPr>
          </w:p>
        </w:tc>
      </w:tr>
      <w:tr w:rsidR="00914971" w14:paraId="093489EE" w14:textId="77777777">
        <w:trPr>
          <w:trHeight w:val="1304"/>
        </w:trPr>
        <w:tc>
          <w:tcPr>
            <w:tcW w:w="1616" w:type="dxa"/>
          </w:tcPr>
          <w:p w14:paraId="715C28FB" w14:textId="19C01187" w:rsidR="00914971" w:rsidRDefault="00A46AC3">
            <w:pPr>
              <w:jc w:val="center"/>
            </w:pPr>
            <w:r>
              <w:rPr>
                <w:noProof/>
              </w:rPr>
              <w:drawing>
                <wp:anchor distT="0" distB="0" distL="114300" distR="114300" simplePos="0" relativeHeight="251700224" behindDoc="0" locked="0" layoutInCell="1" hidden="0" allowOverlap="1" wp14:anchorId="152BFA51" wp14:editId="22A0E63E">
                  <wp:simplePos x="0" y="0"/>
                  <wp:positionH relativeFrom="column">
                    <wp:posOffset>154517</wp:posOffset>
                  </wp:positionH>
                  <wp:positionV relativeFrom="paragraph">
                    <wp:posOffset>247015</wp:posOffset>
                  </wp:positionV>
                  <wp:extent cx="552450" cy="552450"/>
                  <wp:effectExtent l="0" t="0" r="0" b="0"/>
                  <wp:wrapSquare wrapText="bothSides" distT="0" distB="0" distL="114300" distR="114300"/>
                  <wp:docPr id="18" name="image11.png" descr="Hourglass Finished"/>
                  <wp:cNvGraphicFramePr/>
                  <a:graphic xmlns:a="http://schemas.openxmlformats.org/drawingml/2006/main">
                    <a:graphicData uri="http://schemas.openxmlformats.org/drawingml/2006/picture">
                      <pic:pic xmlns:pic="http://schemas.openxmlformats.org/drawingml/2006/picture">
                        <pic:nvPicPr>
                          <pic:cNvPr id="0" name="image11.png" descr="Hourglass Finished"/>
                          <pic:cNvPicPr preferRelativeResize="0"/>
                        </pic:nvPicPr>
                        <pic:blipFill>
                          <a:blip r:embed="rId21"/>
                          <a:srcRect/>
                          <a:stretch>
                            <a:fillRect/>
                          </a:stretch>
                        </pic:blipFill>
                        <pic:spPr>
                          <a:xfrm>
                            <a:off x="0" y="0"/>
                            <a:ext cx="552450" cy="552450"/>
                          </a:xfrm>
                          <a:prstGeom prst="rect">
                            <a:avLst/>
                          </a:prstGeom>
                          <a:ln/>
                        </pic:spPr>
                      </pic:pic>
                    </a:graphicData>
                  </a:graphic>
                </wp:anchor>
              </w:drawing>
            </w:r>
          </w:p>
        </w:tc>
        <w:tc>
          <w:tcPr>
            <w:tcW w:w="1709" w:type="dxa"/>
          </w:tcPr>
          <w:p w14:paraId="779D0E74" w14:textId="77777777" w:rsidR="00914971" w:rsidRDefault="00914971">
            <w:pPr>
              <w:jc w:val="center"/>
              <w:rPr>
                <w:rFonts w:ascii="Arial" w:eastAsia="Arial" w:hAnsi="Arial" w:cs="Arial"/>
                <w:b/>
                <w:bCs/>
              </w:rPr>
            </w:pPr>
          </w:p>
          <w:p w14:paraId="5F408049" w14:textId="77777777" w:rsidR="00914971" w:rsidRDefault="00000000">
            <w:pPr>
              <w:jc w:val="center"/>
              <w:rPr>
                <w:rFonts w:ascii="Arial" w:eastAsia="Arial" w:hAnsi="Arial" w:cs="Arial"/>
                <w:b/>
                <w:bCs/>
              </w:rPr>
            </w:pPr>
            <w:r>
              <w:rPr>
                <w:rFonts w:ascii="Arial" w:eastAsia="Arial" w:hAnsi="Arial" w:cs="Arial"/>
                <w:b/>
                <w:bCs/>
              </w:rPr>
              <w:t>Up to 4 weeks prior to workshop</w:t>
            </w:r>
          </w:p>
          <w:p w14:paraId="48864C02" w14:textId="77777777" w:rsidR="00914971" w:rsidRDefault="00914971">
            <w:pPr>
              <w:jc w:val="center"/>
              <w:rPr>
                <w:rFonts w:ascii="Arial" w:eastAsia="Arial" w:hAnsi="Arial" w:cs="Arial"/>
                <w:b/>
                <w:bCs/>
              </w:rPr>
            </w:pPr>
          </w:p>
        </w:tc>
        <w:tc>
          <w:tcPr>
            <w:tcW w:w="6025" w:type="dxa"/>
          </w:tcPr>
          <w:p w14:paraId="631EBA3F"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Wait for panelist responses. </w:t>
            </w:r>
          </w:p>
          <w:p w14:paraId="2CDBF4B4" w14:textId="77777777" w:rsidR="00914971" w:rsidRDefault="00914971">
            <w:pPr>
              <w:rPr>
                <w:rFonts w:ascii="Times New Roman" w:eastAsia="Times New Roman" w:hAnsi="Times New Roman" w:cs="Times New Roman"/>
                <w:b/>
                <w:bCs/>
                <w:sz w:val="24"/>
                <w:szCs w:val="24"/>
                <w:highlight w:val="white"/>
              </w:rPr>
            </w:pPr>
          </w:p>
          <w:p w14:paraId="0D4773DC"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Allocate sufficient time for panelist booking</w:t>
            </w:r>
            <w:r>
              <w:rPr>
                <w:rFonts w:ascii="Times New Roman" w:eastAsia="Times New Roman" w:hAnsi="Times New Roman" w:cs="Times New Roman"/>
                <w:sz w:val="24"/>
                <w:szCs w:val="24"/>
                <w:highlight w:val="white"/>
              </w:rPr>
              <w:t>. Be ready to invite extra panelists if some decline, and it's advisable to have a backup presentation about yourself in case of last-minute cancellations.</w:t>
            </w:r>
          </w:p>
        </w:tc>
      </w:tr>
      <w:tr w:rsidR="00914971" w14:paraId="285492D9" w14:textId="77777777">
        <w:trPr>
          <w:trHeight w:val="962"/>
        </w:trPr>
        <w:tc>
          <w:tcPr>
            <w:tcW w:w="1616" w:type="dxa"/>
          </w:tcPr>
          <w:p w14:paraId="3F9C1C1E" w14:textId="627D45B2" w:rsidR="00914971" w:rsidRDefault="00A46AC3">
            <w:pPr>
              <w:jc w:val="center"/>
              <w:rPr>
                <w:rFonts w:ascii="Arial" w:eastAsia="Arial" w:hAnsi="Arial" w:cs="Arial"/>
                <w:color w:val="000000"/>
                <w:sz w:val="24"/>
                <w:szCs w:val="24"/>
              </w:rPr>
            </w:pPr>
            <w:r>
              <w:rPr>
                <w:noProof/>
              </w:rPr>
              <w:drawing>
                <wp:anchor distT="0" distB="0" distL="114300" distR="114300" simplePos="0" relativeHeight="251716608" behindDoc="0" locked="0" layoutInCell="1" hidden="0" allowOverlap="1" wp14:anchorId="3E436066" wp14:editId="52359EFF">
                  <wp:simplePos x="0" y="0"/>
                  <wp:positionH relativeFrom="column">
                    <wp:posOffset>157692</wp:posOffset>
                  </wp:positionH>
                  <wp:positionV relativeFrom="paragraph">
                    <wp:posOffset>923078</wp:posOffset>
                  </wp:positionV>
                  <wp:extent cx="514350" cy="514350"/>
                  <wp:effectExtent l="0" t="0" r="0" b="0"/>
                  <wp:wrapNone/>
                  <wp:docPr id="69"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14:sizeRelH relativeFrom="margin">
                    <wp14:pctWidth>0</wp14:pctWidth>
                  </wp14:sizeRelH>
                  <wp14:sizeRelV relativeFrom="margin">
                    <wp14:pctHeight>0</wp14:pctHeight>
                  </wp14:sizeRelV>
                </wp:anchor>
              </w:drawing>
            </w:r>
          </w:p>
        </w:tc>
        <w:tc>
          <w:tcPr>
            <w:tcW w:w="1709" w:type="dxa"/>
          </w:tcPr>
          <w:p w14:paraId="62EF8EA0" w14:textId="77777777" w:rsidR="00914971" w:rsidRDefault="00914971">
            <w:pPr>
              <w:jc w:val="center"/>
              <w:rPr>
                <w:rFonts w:ascii="Arial" w:eastAsia="Arial" w:hAnsi="Arial" w:cs="Arial"/>
                <w:b/>
                <w:bCs/>
              </w:rPr>
            </w:pPr>
          </w:p>
          <w:p w14:paraId="1B3F8743" w14:textId="16504C16" w:rsidR="00914971" w:rsidRDefault="00000000">
            <w:pPr>
              <w:jc w:val="center"/>
              <w:rPr>
                <w:rFonts w:ascii="Arial" w:eastAsia="Arial" w:hAnsi="Arial" w:cs="Arial"/>
                <w:b/>
                <w:bCs/>
              </w:rPr>
            </w:pPr>
            <w:r>
              <w:rPr>
                <w:rFonts w:ascii="Arial" w:eastAsia="Arial" w:hAnsi="Arial" w:cs="Arial"/>
                <w:b/>
                <w:bCs/>
              </w:rPr>
              <w:t>4</w:t>
            </w:r>
          </w:p>
        </w:tc>
        <w:tc>
          <w:tcPr>
            <w:tcW w:w="6025" w:type="dxa"/>
            <w:vAlign w:val="center"/>
          </w:tcPr>
          <w:p w14:paraId="6F34E7D5"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Gather/purchase workshop materials.</w:t>
            </w:r>
          </w:p>
          <w:p w14:paraId="5BAED60E" w14:textId="77777777" w:rsidR="00914971" w:rsidRDefault="00914971">
            <w:pPr>
              <w:rPr>
                <w:rFonts w:ascii="Times New Roman" w:eastAsia="Times New Roman" w:hAnsi="Times New Roman" w:cs="Times New Roman"/>
                <w:b/>
                <w:bCs/>
                <w:sz w:val="24"/>
                <w:szCs w:val="24"/>
                <w:highlight w:val="white"/>
              </w:rPr>
            </w:pPr>
          </w:p>
          <w:p w14:paraId="5D56C4B4"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Materials include:</w:t>
            </w:r>
          </w:p>
          <w:p w14:paraId="64C523A0" w14:textId="46DBCA42" w:rsidR="00914971" w:rsidRDefault="00000000">
            <w:pPr>
              <w:numPr>
                <w:ilvl w:val="0"/>
                <w:numId w:val="21"/>
              </w:numPr>
              <w:rPr>
                <w:sz w:val="24"/>
                <w:szCs w:val="24"/>
                <w:highlight w:val="white"/>
              </w:rPr>
            </w:pPr>
            <w:r>
              <w:rPr>
                <w:rFonts w:ascii="Times New Roman" w:eastAsia="Times New Roman" w:hAnsi="Times New Roman" w:cs="Times New Roman"/>
                <w:sz w:val="24"/>
                <w:szCs w:val="24"/>
                <w:highlight w:val="white"/>
              </w:rPr>
              <w:t>Attendance lists (electronic and/or printed)</w:t>
            </w:r>
          </w:p>
          <w:p w14:paraId="79F4A316" w14:textId="07F082EA" w:rsidR="00914971" w:rsidRDefault="00000000">
            <w:pPr>
              <w:numPr>
                <w:ilvl w:val="1"/>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Ensure this shows whether the students have filled out the </w:t>
            </w:r>
            <w:r w:rsidR="00A9563A">
              <w:rPr>
                <w:rFonts w:ascii="Times New Roman" w:eastAsia="Times New Roman" w:hAnsi="Times New Roman" w:cs="Times New Roman"/>
                <w:sz w:val="24"/>
                <w:szCs w:val="24"/>
                <w:highlight w:val="white"/>
              </w:rPr>
              <w:t xml:space="preserve">“Getting to Know You” </w:t>
            </w:r>
            <w:r>
              <w:rPr>
                <w:rFonts w:ascii="Times New Roman" w:eastAsia="Times New Roman" w:hAnsi="Times New Roman" w:cs="Times New Roman"/>
                <w:sz w:val="24"/>
                <w:szCs w:val="24"/>
                <w:highlight w:val="white"/>
              </w:rPr>
              <w:t>survey.</w:t>
            </w:r>
          </w:p>
          <w:p w14:paraId="04ED54DC" w14:textId="6620952D" w:rsidR="002E18AB" w:rsidRPr="002E18AB" w:rsidRDefault="002E18AB">
            <w:pPr>
              <w:numPr>
                <w:ilvl w:val="1"/>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QR code to “Getting to Know You” survey for students who still need to fill out the survey. L</w:t>
            </w:r>
            <w:r w:rsidRPr="002E18AB">
              <w:rPr>
                <w:rFonts w:ascii="Times New Roman" w:eastAsia="Times New Roman" w:hAnsi="Times New Roman" w:cs="Times New Roman"/>
                <w:sz w:val="24"/>
                <w:szCs w:val="24"/>
                <w:highlight w:val="white"/>
              </w:rPr>
              <w:t xml:space="preserve">et them know it’s necessary for mentor matching and </w:t>
            </w:r>
            <w:r>
              <w:rPr>
                <w:rFonts w:ascii="Times New Roman" w:eastAsia="Times New Roman" w:hAnsi="Times New Roman" w:cs="Times New Roman"/>
                <w:sz w:val="24"/>
                <w:szCs w:val="24"/>
                <w:highlight w:val="white"/>
              </w:rPr>
              <w:t>have them fill</w:t>
            </w:r>
            <w:r w:rsidRPr="002E18AB">
              <w:rPr>
                <w:rFonts w:ascii="Times New Roman" w:eastAsia="Times New Roman" w:hAnsi="Times New Roman" w:cs="Times New Roman"/>
                <w:sz w:val="24"/>
                <w:szCs w:val="24"/>
                <w:highlight w:val="white"/>
              </w:rPr>
              <w:t xml:space="preserve"> it out before the workshop starts.</w:t>
            </w:r>
          </w:p>
          <w:p w14:paraId="39218DC3" w14:textId="12BE4399"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Workshop packets for each student attendee </w:t>
            </w:r>
          </w:p>
          <w:p w14:paraId="5748349A" w14:textId="77777777" w:rsidR="00914971" w:rsidRDefault="00000000">
            <w:pPr>
              <w:numPr>
                <w:ilvl w:val="1"/>
                <w:numId w:val="21"/>
              </w:numPr>
              <w:rPr>
                <w:sz w:val="24"/>
                <w:szCs w:val="24"/>
                <w:highlight w:val="white"/>
              </w:rPr>
            </w:pPr>
            <w:r>
              <w:rPr>
                <w:rFonts w:ascii="Times New Roman" w:eastAsia="Times New Roman" w:hAnsi="Times New Roman" w:cs="Times New Roman"/>
                <w:sz w:val="24"/>
                <w:szCs w:val="24"/>
                <w:highlight w:val="white"/>
              </w:rPr>
              <w:t>Workshop agenda</w:t>
            </w:r>
          </w:p>
          <w:p w14:paraId="6D92082A" w14:textId="7C77143C" w:rsidR="00914971" w:rsidRPr="00A9563A" w:rsidRDefault="00000000">
            <w:pPr>
              <w:numPr>
                <w:ilvl w:val="1"/>
                <w:numId w:val="21"/>
              </w:numPr>
              <w:rPr>
                <w:sz w:val="24"/>
                <w:szCs w:val="24"/>
                <w:highlight w:val="white"/>
              </w:rPr>
            </w:pPr>
            <w:r w:rsidRPr="00A9563A">
              <w:rPr>
                <w:rFonts w:ascii="Times New Roman" w:eastAsia="Times New Roman" w:hAnsi="Times New Roman" w:cs="Times New Roman"/>
                <w:sz w:val="24"/>
                <w:szCs w:val="24"/>
                <w:highlight w:val="white"/>
              </w:rPr>
              <w:t>‘</w:t>
            </w:r>
            <w:hyperlink r:id="rId30" w:history="1">
              <w:r w:rsidR="00914971" w:rsidRPr="00A9563A">
                <w:rPr>
                  <w:rStyle w:val="Hyperlink"/>
                  <w:rFonts w:ascii="Times New Roman" w:eastAsia="Times New Roman" w:hAnsi="Times New Roman" w:cs="Times New Roman"/>
                  <w:sz w:val="24"/>
                  <w:szCs w:val="24"/>
                  <w:highlight w:val="white"/>
                </w:rPr>
                <w:t>Who is your ecosystem of support’ &amp; ‘Professional Ecosystem support mapping activity’ handouts</w:t>
              </w:r>
            </w:hyperlink>
          </w:p>
          <w:p w14:paraId="1650278D" w14:textId="0DF24E4C" w:rsidR="00914971" w:rsidRDefault="00A9563A">
            <w:pPr>
              <w:numPr>
                <w:ilvl w:val="1"/>
                <w:numId w:val="21"/>
              </w:numPr>
              <w:rPr>
                <w:sz w:val="24"/>
                <w:szCs w:val="24"/>
                <w:highlight w:val="white"/>
              </w:rPr>
            </w:pPr>
            <w:hyperlink r:id="rId31" w:history="1">
              <w:r w:rsidRPr="00A9563A">
                <w:rPr>
                  <w:rStyle w:val="Hyperlink"/>
                  <w:rFonts w:ascii="Times New Roman" w:eastAsia="Times New Roman" w:hAnsi="Times New Roman" w:cs="Times New Roman"/>
                  <w:sz w:val="24"/>
                  <w:szCs w:val="24"/>
                  <w:highlight w:val="white"/>
                </w:rPr>
                <w:t>‘Social Identity flower power exercise’ sheet &amp; examples</w:t>
              </w:r>
            </w:hyperlink>
          </w:p>
          <w:p w14:paraId="5B6EEA84" w14:textId="17458EA0" w:rsidR="002E18AB" w:rsidRDefault="00A9563A">
            <w:pPr>
              <w:numPr>
                <w:ilvl w:val="1"/>
                <w:numId w:val="21"/>
              </w:numPr>
              <w:rPr>
                <w:rFonts w:ascii="Times New Roman" w:eastAsia="Times New Roman" w:hAnsi="Times New Roman" w:cs="Times New Roman"/>
                <w:sz w:val="24"/>
                <w:szCs w:val="24"/>
                <w:highlight w:val="white"/>
              </w:rPr>
            </w:pPr>
            <w:hyperlink r:id="rId32" w:history="1">
              <w:r w:rsidRPr="00A9563A">
                <w:rPr>
                  <w:rStyle w:val="Hyperlink"/>
                  <w:rFonts w:ascii="Times New Roman" w:eastAsia="Times New Roman" w:hAnsi="Times New Roman" w:cs="Times New Roman"/>
                  <w:sz w:val="24"/>
                  <w:szCs w:val="24"/>
                  <w:highlight w:val="white"/>
                </w:rPr>
                <w:t>‘Smart goals’ sheet</w:t>
              </w:r>
            </w:hyperlink>
          </w:p>
          <w:p w14:paraId="46194DE8" w14:textId="334E3C5F" w:rsidR="00914971" w:rsidRPr="002E18AB" w:rsidRDefault="00000000">
            <w:pPr>
              <w:numPr>
                <w:ilvl w:val="1"/>
                <w:numId w:val="21"/>
              </w:numPr>
              <w:rPr>
                <w:rFonts w:ascii="Times New Roman" w:eastAsia="Times New Roman" w:hAnsi="Times New Roman" w:cs="Times New Roman"/>
                <w:sz w:val="24"/>
                <w:szCs w:val="24"/>
                <w:highlight w:val="white"/>
              </w:rPr>
            </w:pPr>
            <w:r w:rsidRPr="002E18AB">
              <w:rPr>
                <w:rFonts w:ascii="Times New Roman" w:hAnsi="Times New Roman" w:cs="Times New Roman"/>
                <w:highlight w:val="white"/>
              </w:rPr>
              <w:t>Slide Deck (4-6 slides/page)</w:t>
            </w:r>
          </w:p>
          <w:p w14:paraId="53CE9CAA" w14:textId="2C28416F" w:rsidR="00914971" w:rsidRDefault="00000000">
            <w:pPr>
              <w:numPr>
                <w:ilvl w:val="0"/>
                <w:numId w:val="21"/>
              </w:numPr>
              <w:rPr>
                <w:sz w:val="24"/>
                <w:szCs w:val="24"/>
                <w:highlight w:val="white"/>
              </w:rPr>
            </w:pPr>
            <w:r>
              <w:rPr>
                <w:rFonts w:ascii="Times New Roman" w:eastAsia="Times New Roman" w:hAnsi="Times New Roman" w:cs="Times New Roman"/>
                <w:sz w:val="24"/>
                <w:szCs w:val="24"/>
                <w:highlight w:val="white"/>
              </w:rPr>
              <w:t xml:space="preserve">Large </w:t>
            </w:r>
            <w:r w:rsidR="00E34699">
              <w:rPr>
                <w:rFonts w:ascii="Times New Roman" w:eastAsia="Times New Roman" w:hAnsi="Times New Roman" w:cs="Times New Roman"/>
                <w:sz w:val="24"/>
                <w:szCs w:val="24"/>
                <w:highlight w:val="white"/>
              </w:rPr>
              <w:t>post it</w:t>
            </w:r>
            <w:r>
              <w:rPr>
                <w:rFonts w:ascii="Times New Roman" w:eastAsia="Times New Roman" w:hAnsi="Times New Roman" w:cs="Times New Roman"/>
                <w:sz w:val="24"/>
                <w:szCs w:val="24"/>
                <w:highlight w:val="white"/>
              </w:rPr>
              <w:t xml:space="preserve"> note pads (1-4 depending on group size)</w:t>
            </w:r>
          </w:p>
          <w:p w14:paraId="385D085D" w14:textId="358A4BCC" w:rsidR="00914971" w:rsidRDefault="00000000">
            <w:pPr>
              <w:numPr>
                <w:ilvl w:val="0"/>
                <w:numId w:val="21"/>
              </w:numPr>
              <w:rPr>
                <w:sz w:val="24"/>
                <w:szCs w:val="24"/>
                <w:highlight w:val="white"/>
              </w:rPr>
            </w:pPr>
            <w:r>
              <w:rPr>
                <w:rFonts w:ascii="Times New Roman" w:eastAsia="Times New Roman" w:hAnsi="Times New Roman" w:cs="Times New Roman"/>
                <w:sz w:val="24"/>
                <w:szCs w:val="24"/>
                <w:highlight w:val="white"/>
              </w:rPr>
              <w:t xml:space="preserve">Small </w:t>
            </w:r>
            <w:r w:rsidR="00E34699">
              <w:rPr>
                <w:rFonts w:ascii="Times New Roman" w:eastAsia="Times New Roman" w:hAnsi="Times New Roman" w:cs="Times New Roman"/>
                <w:sz w:val="24"/>
                <w:szCs w:val="24"/>
                <w:highlight w:val="white"/>
              </w:rPr>
              <w:t>post it</w:t>
            </w:r>
            <w:r>
              <w:rPr>
                <w:rFonts w:ascii="Times New Roman" w:eastAsia="Times New Roman" w:hAnsi="Times New Roman" w:cs="Times New Roman"/>
                <w:sz w:val="24"/>
                <w:szCs w:val="24"/>
                <w:highlight w:val="white"/>
              </w:rPr>
              <w:t xml:space="preserve"> notes (4 pads per table)</w:t>
            </w:r>
          </w:p>
          <w:p w14:paraId="6416B31F" w14:textId="77777777" w:rsidR="00914971" w:rsidRDefault="00000000">
            <w:pPr>
              <w:numPr>
                <w:ilvl w:val="0"/>
                <w:numId w:val="21"/>
              </w:numPr>
              <w:rPr>
                <w:sz w:val="24"/>
                <w:szCs w:val="24"/>
                <w:highlight w:val="white"/>
              </w:rPr>
            </w:pPr>
            <w:r>
              <w:rPr>
                <w:rFonts w:ascii="Times New Roman" w:eastAsia="Times New Roman" w:hAnsi="Times New Roman" w:cs="Times New Roman"/>
                <w:sz w:val="24"/>
                <w:szCs w:val="24"/>
                <w:highlight w:val="white"/>
              </w:rPr>
              <w:t>Markers/Pens (4 per table)</w:t>
            </w:r>
          </w:p>
          <w:p w14:paraId="55E29636" w14:textId="77777777" w:rsidR="00914971" w:rsidRDefault="00000000">
            <w:pPr>
              <w:numPr>
                <w:ilvl w:val="0"/>
                <w:numId w:val="21"/>
              </w:numPr>
              <w:rPr>
                <w:sz w:val="24"/>
                <w:szCs w:val="24"/>
                <w:highlight w:val="white"/>
              </w:rPr>
            </w:pPr>
            <w:r>
              <w:rPr>
                <w:rFonts w:ascii="Times New Roman" w:eastAsia="Times New Roman" w:hAnsi="Times New Roman" w:cs="Times New Roman"/>
                <w:sz w:val="24"/>
                <w:szCs w:val="24"/>
                <w:highlight w:val="white"/>
              </w:rPr>
              <w:t>Name tags</w:t>
            </w:r>
          </w:p>
          <w:p w14:paraId="70A9694F" w14:textId="77777777"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First impressions poster (2 copies recommended if it’s a large group)</w:t>
            </w:r>
          </w:p>
          <w:p w14:paraId="2E39F7C8" w14:textId="77777777"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Travel waivers, if needed</w:t>
            </w:r>
          </w:p>
          <w:p w14:paraId="00E385B5" w14:textId="77777777"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Workshop photo waivers</w:t>
            </w:r>
          </w:p>
          <w:p w14:paraId="338D2042" w14:textId="77777777"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Student resources for tables:</w:t>
            </w:r>
          </w:p>
          <w:p w14:paraId="2ED96095" w14:textId="377FFE10" w:rsidR="002E18AB" w:rsidRPr="002E18AB" w:rsidRDefault="002E18AB">
            <w:pPr>
              <w:numPr>
                <w:ilvl w:val="1"/>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Panelist photos &amp; bios</w:t>
            </w:r>
          </w:p>
          <w:p w14:paraId="481B63F6" w14:textId="3FE078EC" w:rsidR="002E18AB" w:rsidRDefault="00000000">
            <w:pPr>
              <w:numPr>
                <w:ilvl w:val="1"/>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QR code to direct students</w:t>
            </w:r>
            <w:r w:rsidR="002E18AB">
              <w:rPr>
                <w:rFonts w:ascii="Times New Roman" w:eastAsia="Times New Roman" w:hAnsi="Times New Roman" w:cs="Times New Roman"/>
                <w:sz w:val="24"/>
                <w:szCs w:val="24"/>
              </w:rPr>
              <w:t xml:space="preserve"> to any PROGRESS related websites, social media, resources you’ve developed.</w:t>
            </w:r>
          </w:p>
          <w:p w14:paraId="6CEFF775" w14:textId="77777777"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way to PROGRESS’ signs</w:t>
            </w:r>
          </w:p>
          <w:p w14:paraId="4CF545A7" w14:textId="77777777"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Thank you notes and/or gifts for panelists and/or collaborators</w:t>
            </w:r>
          </w:p>
          <w:p w14:paraId="787E0523" w14:textId="158A96B8"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PROGRESS swag (optional)</w:t>
            </w:r>
          </w:p>
          <w:p w14:paraId="1597F805" w14:textId="77777777" w:rsidR="00914971" w:rsidRDefault="00000000">
            <w:pPr>
              <w:numPr>
                <w:ilvl w:val="0"/>
                <w:numId w:val="21"/>
              </w:num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Candy/snacks for the tables (optional)</w:t>
            </w:r>
          </w:p>
          <w:p w14:paraId="0212854D" w14:textId="77777777" w:rsidR="00914971" w:rsidRDefault="00914971">
            <w:pPr>
              <w:rPr>
                <w:rFonts w:ascii="Times New Roman" w:eastAsia="Times New Roman" w:hAnsi="Times New Roman" w:cs="Times New Roman"/>
                <w:sz w:val="24"/>
                <w:szCs w:val="24"/>
                <w:highlight w:val="white"/>
              </w:rPr>
            </w:pPr>
          </w:p>
          <w:p w14:paraId="152E3283" w14:textId="0985BE95" w:rsidR="00914971" w:rsidRPr="00516EC4"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Compile student packets ahead of time and ensure you have enough time to send these materials to a local printing service (e.g., Campus Printing, </w:t>
            </w:r>
            <w:r w:rsidR="00E34699">
              <w:rPr>
                <w:rFonts w:ascii="Times New Roman" w:eastAsia="Times New Roman" w:hAnsi="Times New Roman" w:cs="Times New Roman"/>
                <w:sz w:val="24"/>
                <w:szCs w:val="24"/>
              </w:rPr>
              <w:t>FedEx, etc</w:t>
            </w:r>
            <w:r>
              <w:rPr>
                <w:rFonts w:ascii="Times New Roman" w:eastAsia="Times New Roman" w:hAnsi="Times New Roman" w:cs="Times New Roman"/>
                <w:sz w:val="24"/>
                <w:szCs w:val="24"/>
              </w:rPr>
              <w:t>)</w:t>
            </w:r>
          </w:p>
        </w:tc>
      </w:tr>
      <w:tr w:rsidR="00914971" w14:paraId="65BF2C7F" w14:textId="77777777">
        <w:trPr>
          <w:trHeight w:val="1304"/>
        </w:trPr>
        <w:tc>
          <w:tcPr>
            <w:tcW w:w="1616" w:type="dxa"/>
          </w:tcPr>
          <w:p w14:paraId="4F925EB4" w14:textId="66D782CB" w:rsidR="00914971" w:rsidRDefault="00A46AC3">
            <w:pPr>
              <w:jc w:val="center"/>
            </w:pPr>
            <w:r>
              <w:rPr>
                <w:noProof/>
              </w:rPr>
              <w:lastRenderedPageBreak/>
              <w:drawing>
                <wp:anchor distT="0" distB="0" distL="114300" distR="114300" simplePos="0" relativeHeight="251723776" behindDoc="0" locked="0" layoutInCell="1" hidden="0" allowOverlap="1" wp14:anchorId="74C19D07" wp14:editId="395EF47A">
                  <wp:simplePos x="0" y="0"/>
                  <wp:positionH relativeFrom="column">
                    <wp:posOffset>180552</wp:posOffset>
                  </wp:positionH>
                  <wp:positionV relativeFrom="paragraph">
                    <wp:posOffset>147109</wp:posOffset>
                  </wp:positionV>
                  <wp:extent cx="514350" cy="514350"/>
                  <wp:effectExtent l="0" t="0" r="0" b="0"/>
                  <wp:wrapNone/>
                  <wp:docPr id="468716514"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14:sizeRelH relativeFrom="margin">
                    <wp14:pctWidth>0</wp14:pctWidth>
                  </wp14:sizeRelH>
                  <wp14:sizeRelV relativeFrom="margin">
                    <wp14:pctHeight>0</wp14:pctHeight>
                  </wp14:sizeRelV>
                </wp:anchor>
              </w:drawing>
            </w:r>
          </w:p>
        </w:tc>
        <w:tc>
          <w:tcPr>
            <w:tcW w:w="1709" w:type="dxa"/>
          </w:tcPr>
          <w:p w14:paraId="3D48115B" w14:textId="77777777" w:rsidR="00914971" w:rsidRDefault="00914971">
            <w:pPr>
              <w:jc w:val="center"/>
              <w:rPr>
                <w:rFonts w:ascii="Arial" w:eastAsia="Arial" w:hAnsi="Arial" w:cs="Arial"/>
                <w:b/>
                <w:bCs/>
              </w:rPr>
            </w:pPr>
          </w:p>
          <w:p w14:paraId="10CEB477" w14:textId="77777777" w:rsidR="00914971" w:rsidRDefault="00000000">
            <w:pPr>
              <w:jc w:val="center"/>
              <w:rPr>
                <w:rFonts w:ascii="Arial" w:eastAsia="Arial" w:hAnsi="Arial" w:cs="Arial"/>
                <w:b/>
                <w:bCs/>
              </w:rPr>
            </w:pPr>
            <w:r>
              <w:rPr>
                <w:rFonts w:ascii="Arial" w:eastAsia="Arial" w:hAnsi="Arial" w:cs="Arial"/>
                <w:b/>
                <w:bCs/>
              </w:rPr>
              <w:t>3 – 4</w:t>
            </w:r>
          </w:p>
        </w:tc>
        <w:tc>
          <w:tcPr>
            <w:tcW w:w="6025" w:type="dxa"/>
            <w:vAlign w:val="center"/>
          </w:tcPr>
          <w:p w14:paraId="64EDFBFD" w14:textId="77777777" w:rsidR="0091497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Compile a list of confirmed panelists.</w:t>
            </w:r>
          </w:p>
          <w:p w14:paraId="18E9130C" w14:textId="77777777" w:rsidR="00914971" w:rsidRDefault="00914971">
            <w:pPr>
              <w:rPr>
                <w:rFonts w:ascii="Times New Roman" w:eastAsia="Times New Roman" w:hAnsi="Times New Roman" w:cs="Times New Roman"/>
                <w:sz w:val="24"/>
                <w:szCs w:val="24"/>
              </w:rPr>
            </w:pPr>
          </w:p>
          <w:p w14:paraId="408C69AF"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Compile a list of confirmed panelists. Determine a schedule/order for the panelist presentations. </w:t>
            </w:r>
          </w:p>
        </w:tc>
      </w:tr>
      <w:tr w:rsidR="00914971" w14:paraId="357E3F91" w14:textId="77777777">
        <w:trPr>
          <w:trHeight w:val="1304"/>
        </w:trPr>
        <w:tc>
          <w:tcPr>
            <w:tcW w:w="1616" w:type="dxa"/>
          </w:tcPr>
          <w:p w14:paraId="721B00BD" w14:textId="77777777" w:rsidR="00914971" w:rsidRDefault="00000000">
            <w:pPr>
              <w:jc w:val="center"/>
            </w:pPr>
            <w:r>
              <w:rPr>
                <w:noProof/>
              </w:rPr>
              <w:drawing>
                <wp:anchor distT="0" distB="0" distL="114300" distR="114300" simplePos="0" relativeHeight="251702272" behindDoc="0" locked="0" layoutInCell="1" hidden="0" allowOverlap="1" wp14:anchorId="7CE9483D" wp14:editId="1C854133">
                  <wp:simplePos x="0" y="0"/>
                  <wp:positionH relativeFrom="column">
                    <wp:posOffset>165100</wp:posOffset>
                  </wp:positionH>
                  <wp:positionV relativeFrom="paragraph">
                    <wp:posOffset>149860</wp:posOffset>
                  </wp:positionV>
                  <wp:extent cx="523875" cy="523875"/>
                  <wp:effectExtent l="0" t="0" r="0" b="0"/>
                  <wp:wrapSquare wrapText="bothSides" distT="0" distB="0" distL="114300" distR="114300"/>
                  <wp:docPr id="59"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4" w:type="dxa"/>
            <w:gridSpan w:val="2"/>
          </w:tcPr>
          <w:p w14:paraId="10F8557D" w14:textId="77777777" w:rsidR="00914971" w:rsidRDefault="00914971">
            <w:pPr>
              <w:rPr>
                <w:rFonts w:ascii="Times New Roman" w:eastAsia="Times New Roman" w:hAnsi="Times New Roman" w:cs="Times New Roman"/>
                <w:sz w:val="24"/>
                <w:szCs w:val="24"/>
              </w:rPr>
            </w:pPr>
          </w:p>
          <w:p w14:paraId="21F4556F" w14:textId="77777777" w:rsidR="00914971" w:rsidRDefault="00000000">
            <w:pP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i/>
                <w:iCs/>
                <w:sz w:val="24"/>
                <w:szCs w:val="24"/>
              </w:rPr>
              <w:t xml:space="preserve">It is ideal to recruit panelists from your local area. Don’t forget to budget for mileage reimbursements for panelists and include them in the head count for workshop meals. </w:t>
            </w:r>
          </w:p>
        </w:tc>
      </w:tr>
      <w:tr w:rsidR="00914971" w14:paraId="4EE6FFC6" w14:textId="77777777">
        <w:trPr>
          <w:trHeight w:val="1304"/>
        </w:trPr>
        <w:tc>
          <w:tcPr>
            <w:tcW w:w="1616" w:type="dxa"/>
          </w:tcPr>
          <w:p w14:paraId="47597903" w14:textId="77777777" w:rsidR="00914971" w:rsidRDefault="00000000">
            <w:pPr>
              <w:jc w:val="center"/>
            </w:pPr>
            <w:r>
              <w:rPr>
                <w:noProof/>
              </w:rPr>
              <w:drawing>
                <wp:anchor distT="0" distB="0" distL="114300" distR="114300" simplePos="0" relativeHeight="251703296" behindDoc="0" locked="0" layoutInCell="1" hidden="0" allowOverlap="1" wp14:anchorId="3F2310BA" wp14:editId="3F45892F">
                  <wp:simplePos x="0" y="0"/>
                  <wp:positionH relativeFrom="column">
                    <wp:posOffset>184150</wp:posOffset>
                  </wp:positionH>
                  <wp:positionV relativeFrom="paragraph">
                    <wp:posOffset>469900</wp:posOffset>
                  </wp:positionV>
                  <wp:extent cx="542925" cy="542925"/>
                  <wp:effectExtent l="0" t="0" r="0" b="0"/>
                  <wp:wrapSquare wrapText="bothSides" distT="0" distB="0" distL="114300" distR="114300"/>
                  <wp:docPr id="45"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4E84520A" w14:textId="77777777" w:rsidR="00914971" w:rsidRDefault="00914971">
            <w:pPr>
              <w:jc w:val="center"/>
              <w:rPr>
                <w:rFonts w:ascii="Arial" w:eastAsia="Arial" w:hAnsi="Arial" w:cs="Arial"/>
                <w:b/>
                <w:bCs/>
              </w:rPr>
            </w:pPr>
          </w:p>
          <w:p w14:paraId="454C1D54" w14:textId="77777777" w:rsidR="00914971" w:rsidRDefault="00000000">
            <w:pPr>
              <w:jc w:val="center"/>
              <w:rPr>
                <w:rFonts w:ascii="Arial" w:eastAsia="Arial" w:hAnsi="Arial" w:cs="Arial"/>
                <w:b/>
                <w:bCs/>
              </w:rPr>
            </w:pPr>
            <w:r>
              <w:rPr>
                <w:rFonts w:ascii="Arial" w:eastAsia="Arial" w:hAnsi="Arial" w:cs="Arial"/>
                <w:b/>
                <w:bCs/>
              </w:rPr>
              <w:t>2 – 3</w:t>
            </w:r>
          </w:p>
        </w:tc>
        <w:tc>
          <w:tcPr>
            <w:tcW w:w="6025" w:type="dxa"/>
            <w:vAlign w:val="center"/>
          </w:tcPr>
          <w:p w14:paraId="140DF53D" w14:textId="77777777" w:rsidR="0091497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Send instructions to panelists. </w:t>
            </w:r>
          </w:p>
          <w:p w14:paraId="7685D0D7" w14:textId="77777777" w:rsidR="00914971" w:rsidRDefault="00914971">
            <w:pPr>
              <w:rPr>
                <w:rFonts w:ascii="Times New Roman" w:eastAsia="Times New Roman" w:hAnsi="Times New Roman" w:cs="Times New Roman"/>
                <w:sz w:val="24"/>
                <w:szCs w:val="24"/>
              </w:rPr>
            </w:pPr>
          </w:p>
          <w:p w14:paraId="06A9C457"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Reminder emails should include:</w:t>
            </w:r>
          </w:p>
          <w:p w14:paraId="39DDF73A" w14:textId="77777777" w:rsidR="00914971" w:rsidRDefault="00000000">
            <w:pPr>
              <w:numPr>
                <w:ilvl w:val="0"/>
                <w:numId w:val="19"/>
              </w:numPr>
              <w:pBdr>
                <w:top w:val="nil"/>
                <w:left w:val="nil"/>
                <w:bottom w:val="nil"/>
                <w:right w:val="nil"/>
                <w:between w:val="nil"/>
              </w:pBdr>
              <w:spacing w:line="276" w:lineRule="auto"/>
              <w:rPr>
                <w:color w:val="000000"/>
                <w:sz w:val="24"/>
                <w:szCs w:val="24"/>
              </w:rPr>
            </w:pPr>
            <w:r>
              <w:rPr>
                <w:rFonts w:ascii="Times New Roman" w:eastAsia="Times New Roman" w:hAnsi="Times New Roman" w:cs="Times New Roman"/>
                <w:color w:val="000000"/>
                <w:sz w:val="24"/>
                <w:szCs w:val="24"/>
              </w:rPr>
              <w:t>Links and examples for how to prepare an IGNITE talk; we also include sample talks</w:t>
            </w:r>
          </w:p>
          <w:p w14:paraId="136239B3" w14:textId="77777777" w:rsidR="00914971" w:rsidRDefault="00000000">
            <w:pPr>
              <w:numPr>
                <w:ilvl w:val="0"/>
                <w:numId w:val="19"/>
              </w:numPr>
              <w:pBdr>
                <w:top w:val="nil"/>
                <w:left w:val="nil"/>
                <w:bottom w:val="nil"/>
                <w:right w:val="nil"/>
                <w:between w:val="nil"/>
              </w:pBdr>
              <w:spacing w:line="276" w:lineRule="auto"/>
              <w:rPr>
                <w:color w:val="000000"/>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color w:val="000000"/>
                <w:sz w:val="24"/>
                <w:szCs w:val="24"/>
              </w:rPr>
              <w:t>orkshop agenda highlighting panel discussion times</w:t>
            </w:r>
          </w:p>
          <w:p w14:paraId="3A4C4266" w14:textId="77777777" w:rsidR="00914971" w:rsidRDefault="00000000">
            <w:pPr>
              <w:numPr>
                <w:ilvl w:val="0"/>
                <w:numId w:val="19"/>
              </w:numPr>
              <w:pBdr>
                <w:top w:val="nil"/>
                <w:left w:val="nil"/>
                <w:bottom w:val="nil"/>
                <w:right w:val="nil"/>
                <w:between w:val="nil"/>
              </w:pBdr>
              <w:spacing w:line="276" w:lineRule="auto"/>
              <w:rPr>
                <w:color w:val="000000"/>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he order in which IGNITE talks will be presented</w:t>
            </w:r>
          </w:p>
          <w:p w14:paraId="1A9C09A4" w14:textId="77777777" w:rsidR="00914971" w:rsidRDefault="00000000">
            <w:pPr>
              <w:numPr>
                <w:ilvl w:val="0"/>
                <w:numId w:val="19"/>
              </w:numPr>
              <w:pBdr>
                <w:top w:val="nil"/>
                <w:left w:val="nil"/>
                <w:bottom w:val="nil"/>
                <w:right w:val="nil"/>
                <w:between w:val="nil"/>
              </w:pBdr>
              <w:spacing w:line="276" w:lineRule="auto"/>
              <w:rPr>
                <w:color w:val="000000"/>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color w:val="000000"/>
                <w:sz w:val="24"/>
                <w:szCs w:val="24"/>
              </w:rPr>
              <w:t>orkshop logistics (driving directions, parking, etc.</w:t>
            </w:r>
            <w:r>
              <w:rPr>
                <w:rFonts w:ascii="Times New Roman" w:eastAsia="Times New Roman" w:hAnsi="Times New Roman" w:cs="Times New Roman"/>
                <w:sz w:val="24"/>
                <w:szCs w:val="24"/>
              </w:rPr>
              <w:t>)</w:t>
            </w:r>
          </w:p>
          <w:p w14:paraId="6F2A9019" w14:textId="77777777" w:rsidR="00914971" w:rsidRDefault="00000000">
            <w:pPr>
              <w:numPr>
                <w:ilvl w:val="0"/>
                <w:numId w:val="19"/>
              </w:num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current headshot &amp; bio to put on the workshop website and/or on the tables for students to read.</w:t>
            </w:r>
          </w:p>
        </w:tc>
      </w:tr>
      <w:tr w:rsidR="00914971" w14:paraId="446F2250" w14:textId="77777777">
        <w:trPr>
          <w:trHeight w:val="800"/>
        </w:trPr>
        <w:tc>
          <w:tcPr>
            <w:tcW w:w="1616" w:type="dxa"/>
          </w:tcPr>
          <w:p w14:paraId="0EEF2FF7" w14:textId="77777777" w:rsidR="00914971" w:rsidRDefault="00000000">
            <w:pPr>
              <w:jc w:val="center"/>
            </w:pPr>
            <w:r>
              <w:rPr>
                <w:noProof/>
              </w:rPr>
              <w:drawing>
                <wp:anchor distT="0" distB="0" distL="114300" distR="114300" simplePos="0" relativeHeight="251704320" behindDoc="0" locked="0" layoutInCell="1" hidden="0" allowOverlap="1" wp14:anchorId="69ACB334" wp14:editId="2163B7A5">
                  <wp:simplePos x="0" y="0"/>
                  <wp:positionH relativeFrom="column">
                    <wp:posOffset>142875</wp:posOffset>
                  </wp:positionH>
                  <wp:positionV relativeFrom="paragraph">
                    <wp:posOffset>66675</wp:posOffset>
                  </wp:positionV>
                  <wp:extent cx="542925" cy="542925"/>
                  <wp:effectExtent l="0" t="0" r="0" b="0"/>
                  <wp:wrapSquare wrapText="bothSides" distT="0" distB="0" distL="114300" distR="114300"/>
                  <wp:docPr id="12"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090FD2D4" w14:textId="77777777" w:rsidR="00914971" w:rsidRDefault="00914971">
            <w:pPr>
              <w:jc w:val="center"/>
              <w:rPr>
                <w:rFonts w:ascii="Arial" w:eastAsia="Arial" w:hAnsi="Arial" w:cs="Arial"/>
                <w:b/>
                <w:bCs/>
              </w:rPr>
            </w:pPr>
          </w:p>
          <w:p w14:paraId="3F17B60E" w14:textId="77777777" w:rsidR="00914971" w:rsidRDefault="00000000">
            <w:pPr>
              <w:jc w:val="center"/>
              <w:rPr>
                <w:rFonts w:ascii="Arial" w:eastAsia="Arial" w:hAnsi="Arial" w:cs="Arial"/>
                <w:b/>
                <w:bCs/>
              </w:rPr>
            </w:pPr>
            <w:r>
              <w:rPr>
                <w:rFonts w:ascii="Arial" w:eastAsia="Arial" w:hAnsi="Arial" w:cs="Arial"/>
                <w:b/>
                <w:bCs/>
              </w:rPr>
              <w:t>1 – 2</w:t>
            </w:r>
          </w:p>
        </w:tc>
        <w:tc>
          <w:tcPr>
            <w:tcW w:w="6025" w:type="dxa"/>
            <w:vAlign w:val="center"/>
          </w:tcPr>
          <w:p w14:paraId="0BB002EB" w14:textId="77777777" w:rsidR="0091497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Document panelist profiles. </w:t>
            </w:r>
          </w:p>
          <w:p w14:paraId="7A6C9DF3" w14:textId="77777777" w:rsidR="00914971" w:rsidRDefault="00914971">
            <w:pPr>
              <w:rPr>
                <w:rFonts w:ascii="Times New Roman" w:eastAsia="Times New Roman" w:hAnsi="Times New Roman" w:cs="Times New Roman"/>
                <w:sz w:val="24"/>
                <w:szCs w:val="24"/>
              </w:rPr>
            </w:pPr>
          </w:p>
          <w:p w14:paraId="33F47667" w14:textId="381BF48D" w:rsidR="00E34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Generate a PDF document featuring panelist profiles for printing and distribution on workshop tables. Each profile should incorporate a headshot, the panelist's name, and a </w:t>
            </w:r>
            <w:r>
              <w:rPr>
                <w:rFonts w:ascii="Times New Roman" w:eastAsia="Times New Roman" w:hAnsi="Times New Roman" w:cs="Times New Roman"/>
                <w:sz w:val="24"/>
                <w:szCs w:val="24"/>
              </w:rPr>
              <w:lastRenderedPageBreak/>
              <w:t>brief description outlining their career journey and current responsibilities. Reach out to each panelist to collect this information, which should also be integrated into the workshop website</w:t>
            </w:r>
            <w:r w:rsidR="002E18AB">
              <w:rPr>
                <w:rFonts w:ascii="Times New Roman" w:eastAsia="Times New Roman" w:hAnsi="Times New Roman" w:cs="Times New Roman"/>
                <w:sz w:val="24"/>
                <w:szCs w:val="24"/>
              </w:rPr>
              <w:t>, if applicable.</w:t>
            </w:r>
          </w:p>
        </w:tc>
      </w:tr>
      <w:tr w:rsidR="00914971" w14:paraId="23C20644" w14:textId="77777777">
        <w:trPr>
          <w:trHeight w:val="1304"/>
        </w:trPr>
        <w:tc>
          <w:tcPr>
            <w:tcW w:w="1616" w:type="dxa"/>
          </w:tcPr>
          <w:p w14:paraId="7684292E" w14:textId="77777777" w:rsidR="00914971" w:rsidRDefault="00000000">
            <w:pPr>
              <w:jc w:val="center"/>
              <w:rPr>
                <w:rFonts w:ascii="Arial" w:eastAsia="Arial" w:hAnsi="Arial" w:cs="Arial"/>
                <w:color w:val="000000"/>
                <w:sz w:val="24"/>
                <w:szCs w:val="24"/>
              </w:rPr>
            </w:pPr>
            <w:r>
              <w:rPr>
                <w:noProof/>
              </w:rPr>
              <w:lastRenderedPageBreak/>
              <w:drawing>
                <wp:anchor distT="0" distB="0" distL="114300" distR="114300" simplePos="0" relativeHeight="251705344" behindDoc="0" locked="0" layoutInCell="1" hidden="0" allowOverlap="1" wp14:anchorId="0989020C" wp14:editId="68203650">
                  <wp:simplePos x="0" y="0"/>
                  <wp:positionH relativeFrom="column">
                    <wp:posOffset>171450</wp:posOffset>
                  </wp:positionH>
                  <wp:positionV relativeFrom="paragraph">
                    <wp:posOffset>171450</wp:posOffset>
                  </wp:positionV>
                  <wp:extent cx="514350" cy="514350"/>
                  <wp:effectExtent l="0" t="0" r="0" b="0"/>
                  <wp:wrapSquare wrapText="bothSides" distT="0" distB="0" distL="114300" distR="114300"/>
                  <wp:docPr id="29"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472CCCE9" w14:textId="77777777" w:rsidR="00914971" w:rsidRDefault="00914971">
            <w:pPr>
              <w:jc w:val="center"/>
              <w:rPr>
                <w:rFonts w:ascii="Arial" w:eastAsia="Arial" w:hAnsi="Arial" w:cs="Arial"/>
                <w:b/>
                <w:bCs/>
              </w:rPr>
            </w:pPr>
          </w:p>
          <w:p w14:paraId="1CBDE296" w14:textId="77777777" w:rsidR="00914971" w:rsidRDefault="00000000">
            <w:pPr>
              <w:jc w:val="center"/>
              <w:rPr>
                <w:rFonts w:ascii="Arial" w:eastAsia="Arial" w:hAnsi="Arial" w:cs="Arial"/>
                <w:b/>
                <w:bCs/>
              </w:rPr>
            </w:pPr>
            <w:r>
              <w:rPr>
                <w:rFonts w:ascii="Arial" w:eastAsia="Arial" w:hAnsi="Arial" w:cs="Arial"/>
                <w:b/>
                <w:bCs/>
              </w:rPr>
              <w:t xml:space="preserve">1 </w:t>
            </w:r>
          </w:p>
        </w:tc>
        <w:tc>
          <w:tcPr>
            <w:tcW w:w="6025" w:type="dxa"/>
          </w:tcPr>
          <w:p w14:paraId="3BAA4319" w14:textId="77777777" w:rsidR="00914971" w:rsidRDefault="00000000">
            <w:pP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Determine a final head count of attendees. </w:t>
            </w:r>
          </w:p>
          <w:p w14:paraId="0DDCEF2D" w14:textId="77777777" w:rsidR="00914971" w:rsidRDefault="00914971">
            <w:pPr>
              <w:rPr>
                <w:rFonts w:ascii="Times New Roman" w:eastAsia="Times New Roman" w:hAnsi="Times New Roman" w:cs="Times New Roman"/>
                <w:b/>
                <w:bCs/>
                <w:sz w:val="24"/>
                <w:szCs w:val="24"/>
                <w:highlight w:val="white"/>
              </w:rPr>
            </w:pPr>
          </w:p>
          <w:p w14:paraId="6FD043B2" w14:textId="77777777" w:rsidR="00914971"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 sure to keep all lists updated. </w:t>
            </w:r>
            <w:r>
              <w:rPr>
                <w:rFonts w:ascii="Times New Roman" w:eastAsia="Times New Roman" w:hAnsi="Times New Roman" w:cs="Times New Roman"/>
                <w:b/>
                <w:bCs/>
                <w:sz w:val="24"/>
                <w:szCs w:val="24"/>
                <w:highlight w:val="white"/>
              </w:rPr>
              <w:t>There will be last minute changes</w:t>
            </w:r>
            <w:r>
              <w:rPr>
                <w:rFonts w:ascii="Times New Roman" w:eastAsia="Times New Roman" w:hAnsi="Times New Roman" w:cs="Times New Roman"/>
                <w:sz w:val="24"/>
                <w:szCs w:val="24"/>
                <w:highlight w:val="white"/>
              </w:rPr>
              <w:t>. Adjust food orders as needed.</w:t>
            </w:r>
          </w:p>
        </w:tc>
      </w:tr>
      <w:tr w:rsidR="00914971" w14:paraId="6C52CD4A" w14:textId="77777777">
        <w:trPr>
          <w:trHeight w:val="710"/>
        </w:trPr>
        <w:tc>
          <w:tcPr>
            <w:tcW w:w="1616" w:type="dxa"/>
          </w:tcPr>
          <w:p w14:paraId="65772941"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706368" behindDoc="0" locked="0" layoutInCell="1" hidden="0" allowOverlap="1" wp14:anchorId="36D07E7E" wp14:editId="77918308">
                  <wp:simplePos x="0" y="0"/>
                  <wp:positionH relativeFrom="column">
                    <wp:posOffset>171450</wp:posOffset>
                  </wp:positionH>
                  <wp:positionV relativeFrom="paragraph">
                    <wp:posOffset>647700</wp:posOffset>
                  </wp:positionV>
                  <wp:extent cx="514350" cy="514350"/>
                  <wp:effectExtent l="0" t="0" r="0" b="0"/>
                  <wp:wrapSquare wrapText="bothSides" distT="0" distB="0" distL="114300" distR="114300"/>
                  <wp:docPr id="53"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2776988D" w14:textId="77777777" w:rsidR="00914971" w:rsidRDefault="00914971">
            <w:pPr>
              <w:jc w:val="center"/>
              <w:rPr>
                <w:rFonts w:ascii="Arial" w:eastAsia="Arial" w:hAnsi="Arial" w:cs="Arial"/>
                <w:b/>
                <w:bCs/>
              </w:rPr>
            </w:pPr>
          </w:p>
          <w:p w14:paraId="0BC72F52" w14:textId="77777777" w:rsidR="00914971" w:rsidRDefault="00000000">
            <w:pPr>
              <w:jc w:val="center"/>
              <w:rPr>
                <w:rFonts w:ascii="Arial" w:eastAsia="Arial" w:hAnsi="Arial" w:cs="Arial"/>
                <w:b/>
                <w:bCs/>
              </w:rPr>
            </w:pPr>
            <w:r>
              <w:rPr>
                <w:rFonts w:ascii="Arial" w:eastAsia="Arial" w:hAnsi="Arial" w:cs="Arial"/>
                <w:b/>
                <w:bCs/>
              </w:rPr>
              <w:t>1 – 2 days before workshop</w:t>
            </w:r>
          </w:p>
        </w:tc>
        <w:tc>
          <w:tcPr>
            <w:tcW w:w="6025" w:type="dxa"/>
            <w:vAlign w:val="center"/>
          </w:tcPr>
          <w:p w14:paraId="736F04F3" w14:textId="77777777" w:rsidR="00914971"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Collect panelist IGNITE presentations.</w:t>
            </w:r>
          </w:p>
          <w:p w14:paraId="051DC5E8" w14:textId="77777777" w:rsidR="00914971" w:rsidRDefault="00914971">
            <w:pPr>
              <w:rPr>
                <w:rFonts w:ascii="Times New Roman" w:eastAsia="Times New Roman" w:hAnsi="Times New Roman" w:cs="Times New Roman"/>
                <w:b/>
                <w:bCs/>
                <w:sz w:val="24"/>
                <w:szCs w:val="24"/>
              </w:rPr>
            </w:pPr>
          </w:p>
          <w:p w14:paraId="623E10D9"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Collect IGNITE presentations from panelists at least 48 hours in advance of the workshop so you can ensure formatting is correct (panelists will wait until the last minute to share their presentation. Be prepared)</w:t>
            </w:r>
          </w:p>
          <w:p w14:paraId="02193E2F" w14:textId="77777777" w:rsidR="00914971" w:rsidRDefault="00914971">
            <w:pPr>
              <w:rPr>
                <w:rFonts w:ascii="Times New Roman" w:eastAsia="Times New Roman" w:hAnsi="Times New Roman" w:cs="Times New Roman"/>
                <w:sz w:val="24"/>
                <w:szCs w:val="24"/>
              </w:rPr>
            </w:pPr>
          </w:p>
          <w:p w14:paraId="1D735363"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Have the presentations queued in a shared online drive or a USB stick for the day of the workshop.</w:t>
            </w:r>
          </w:p>
        </w:tc>
      </w:tr>
      <w:tr w:rsidR="00914971" w14:paraId="24CE79BB" w14:textId="77777777">
        <w:trPr>
          <w:trHeight w:val="440"/>
        </w:trPr>
        <w:tc>
          <w:tcPr>
            <w:tcW w:w="1616" w:type="dxa"/>
          </w:tcPr>
          <w:p w14:paraId="3F9A75EF" w14:textId="77777777" w:rsidR="00914971" w:rsidRDefault="00000000">
            <w:pPr>
              <w:jc w:val="center"/>
            </w:pPr>
            <w:r>
              <w:rPr>
                <w:noProof/>
              </w:rPr>
              <w:drawing>
                <wp:anchor distT="0" distB="0" distL="114300" distR="114300" simplePos="0" relativeHeight="251707392" behindDoc="0" locked="0" layoutInCell="1" hidden="0" allowOverlap="1" wp14:anchorId="245CD340" wp14:editId="18211625">
                  <wp:simplePos x="0" y="0"/>
                  <wp:positionH relativeFrom="column">
                    <wp:posOffset>214313</wp:posOffset>
                  </wp:positionH>
                  <wp:positionV relativeFrom="paragraph">
                    <wp:posOffset>514350</wp:posOffset>
                  </wp:positionV>
                  <wp:extent cx="542925" cy="542925"/>
                  <wp:effectExtent l="0" t="0" r="0" b="0"/>
                  <wp:wrapSquare wrapText="bothSides" distT="0" distB="0" distL="114300" distR="114300"/>
                  <wp:docPr id="11"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09" w:type="dxa"/>
          </w:tcPr>
          <w:p w14:paraId="23AB3ACD" w14:textId="77777777" w:rsidR="00914971" w:rsidRDefault="00914971">
            <w:pPr>
              <w:jc w:val="center"/>
              <w:rPr>
                <w:rFonts w:ascii="Arial" w:eastAsia="Arial" w:hAnsi="Arial" w:cs="Arial"/>
                <w:b/>
                <w:bCs/>
              </w:rPr>
            </w:pPr>
          </w:p>
          <w:p w14:paraId="7AFB904D" w14:textId="77777777" w:rsidR="00914971" w:rsidRDefault="00000000">
            <w:pPr>
              <w:jc w:val="center"/>
              <w:rPr>
                <w:rFonts w:ascii="Arial" w:eastAsia="Arial" w:hAnsi="Arial" w:cs="Arial"/>
                <w:b/>
                <w:bCs/>
              </w:rPr>
            </w:pPr>
            <w:r>
              <w:rPr>
                <w:rFonts w:ascii="Arial" w:eastAsia="Arial" w:hAnsi="Arial" w:cs="Arial"/>
                <w:b/>
                <w:bCs/>
              </w:rPr>
              <w:t>1 day before the workshop</w:t>
            </w:r>
          </w:p>
        </w:tc>
        <w:tc>
          <w:tcPr>
            <w:tcW w:w="6025" w:type="dxa"/>
            <w:vAlign w:val="center"/>
          </w:tcPr>
          <w:p w14:paraId="1FDBE544"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 xml:space="preserve">Send a final workshop reminder to all attendees. </w:t>
            </w:r>
          </w:p>
          <w:p w14:paraId="51F72EF4"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12D12AE6"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Reminder can include:</w:t>
            </w:r>
          </w:p>
          <w:p w14:paraId="7D676E60" w14:textId="77777777" w:rsidR="00914971" w:rsidRDefault="00000000">
            <w:pPr>
              <w:numPr>
                <w:ilvl w:val="0"/>
                <w:numId w:val="22"/>
              </w:numPr>
              <w:pBdr>
                <w:top w:val="nil"/>
                <w:left w:val="nil"/>
                <w:bottom w:val="nil"/>
                <w:right w:val="nil"/>
                <w:between w:val="nil"/>
              </w:pBdr>
              <w:rPr>
                <w:color w:val="000000"/>
                <w:sz w:val="24"/>
                <w:szCs w:val="24"/>
                <w:highlight w:val="white"/>
              </w:rPr>
            </w:pPr>
            <w:r>
              <w:rPr>
                <w:rFonts w:ascii="Times New Roman" w:eastAsia="Times New Roman" w:hAnsi="Times New Roman" w:cs="Times New Roman"/>
                <w:color w:val="000000"/>
                <w:sz w:val="24"/>
                <w:szCs w:val="24"/>
                <w:highlight w:val="white"/>
              </w:rPr>
              <w:t xml:space="preserve">Final logistics </w:t>
            </w:r>
          </w:p>
          <w:p w14:paraId="04025B41" w14:textId="77777777" w:rsidR="00914971" w:rsidRDefault="00000000">
            <w:pPr>
              <w:numPr>
                <w:ilvl w:val="0"/>
                <w:numId w:val="22"/>
              </w:numPr>
              <w:pBdr>
                <w:top w:val="nil"/>
                <w:left w:val="nil"/>
                <w:bottom w:val="nil"/>
                <w:right w:val="nil"/>
                <w:between w:val="nil"/>
              </w:pBdr>
              <w:rPr>
                <w:color w:val="000000"/>
                <w:sz w:val="24"/>
                <w:szCs w:val="24"/>
                <w:highlight w:val="white"/>
              </w:rPr>
            </w:pPr>
            <w:r>
              <w:rPr>
                <w:rFonts w:ascii="Times New Roman" w:eastAsia="Times New Roman" w:hAnsi="Times New Roman" w:cs="Times New Roman"/>
                <w:color w:val="000000"/>
                <w:sz w:val="24"/>
                <w:szCs w:val="24"/>
                <w:highlight w:val="white"/>
              </w:rPr>
              <w:t xml:space="preserve">Workshop agenda </w:t>
            </w:r>
          </w:p>
          <w:p w14:paraId="6973822F" w14:textId="1F195313" w:rsidR="00914971" w:rsidRDefault="00000000">
            <w:pPr>
              <w:numPr>
                <w:ilvl w:val="0"/>
                <w:numId w:val="22"/>
              </w:numPr>
              <w:pBdr>
                <w:top w:val="nil"/>
                <w:left w:val="nil"/>
                <w:bottom w:val="nil"/>
                <w:right w:val="nil"/>
                <w:between w:val="nil"/>
              </w:pBdr>
              <w:rPr>
                <w:color w:val="000000"/>
                <w:sz w:val="24"/>
                <w:szCs w:val="24"/>
                <w:highlight w:val="white"/>
              </w:rPr>
            </w:pPr>
            <w:r>
              <w:rPr>
                <w:rFonts w:ascii="Times New Roman" w:eastAsia="Times New Roman" w:hAnsi="Times New Roman" w:cs="Times New Roman"/>
                <w:color w:val="000000"/>
                <w:sz w:val="24"/>
                <w:szCs w:val="24"/>
                <w:highlight w:val="white"/>
              </w:rPr>
              <w:t xml:space="preserve">Panelist profiles or link </w:t>
            </w:r>
            <w:r>
              <w:rPr>
                <w:rFonts w:ascii="Times New Roman" w:eastAsia="Times New Roman" w:hAnsi="Times New Roman" w:cs="Times New Roman"/>
                <w:sz w:val="24"/>
                <w:szCs w:val="24"/>
                <w:highlight w:val="white"/>
              </w:rPr>
              <w:t>to bios on the workshop website</w:t>
            </w:r>
            <w:r w:rsidR="002E18AB">
              <w:rPr>
                <w:rFonts w:ascii="Times New Roman" w:eastAsia="Times New Roman" w:hAnsi="Times New Roman" w:cs="Times New Roman"/>
                <w:sz w:val="24"/>
                <w:szCs w:val="24"/>
                <w:highlight w:val="white"/>
              </w:rPr>
              <w:t>, if applicable</w:t>
            </w:r>
          </w:p>
          <w:p w14:paraId="0F564069"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7AF1AEDE"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color w:val="000000"/>
                <w:sz w:val="24"/>
                <w:szCs w:val="24"/>
                <w:highlight w:val="white"/>
              </w:rPr>
              <w:t xml:space="preserve">(See </w:t>
            </w:r>
            <w:r>
              <w:rPr>
                <w:rFonts w:ascii="Times New Roman" w:eastAsia="Times New Roman" w:hAnsi="Times New Roman" w:cs="Times New Roman"/>
                <w:sz w:val="24"/>
                <w:szCs w:val="24"/>
                <w:highlight w:val="white"/>
              </w:rPr>
              <w:t>examples</w:t>
            </w:r>
            <w:r>
              <w:rPr>
                <w:rFonts w:ascii="Times New Roman" w:eastAsia="Times New Roman" w:hAnsi="Times New Roman" w:cs="Times New Roman"/>
                <w:color w:val="000000"/>
                <w:sz w:val="24"/>
                <w:szCs w:val="24"/>
                <w:highlight w:val="white"/>
              </w:rPr>
              <w:t xml:space="preserve"> in </w:t>
            </w:r>
            <w:r>
              <w:rPr>
                <w:rFonts w:ascii="Times New Roman" w:eastAsia="Times New Roman" w:hAnsi="Times New Roman" w:cs="Times New Roman"/>
                <w:b/>
                <w:bCs/>
                <w:color w:val="000000"/>
                <w:sz w:val="24"/>
                <w:szCs w:val="24"/>
                <w:highlight w:val="white"/>
              </w:rPr>
              <w:t>Appendi</w:t>
            </w:r>
            <w:r>
              <w:rPr>
                <w:rFonts w:ascii="Times New Roman" w:eastAsia="Times New Roman" w:hAnsi="Times New Roman" w:cs="Times New Roman"/>
                <w:b/>
                <w:bCs/>
                <w:sz w:val="24"/>
                <w:szCs w:val="24"/>
                <w:highlight w:val="white"/>
              </w:rPr>
              <w:t>ces 9 and 10</w:t>
            </w:r>
            <w:r>
              <w:rPr>
                <w:rFonts w:ascii="Times New Roman" w:eastAsia="Times New Roman" w:hAnsi="Times New Roman" w:cs="Times New Roman"/>
                <w:color w:val="000000"/>
                <w:sz w:val="24"/>
                <w:szCs w:val="24"/>
                <w:highlight w:val="white"/>
              </w:rPr>
              <w:t>)</w:t>
            </w:r>
          </w:p>
        </w:tc>
      </w:tr>
      <w:tr w:rsidR="00914971" w14:paraId="5CD8E537" w14:textId="77777777">
        <w:trPr>
          <w:trHeight w:val="440"/>
        </w:trPr>
        <w:tc>
          <w:tcPr>
            <w:tcW w:w="1616" w:type="dxa"/>
          </w:tcPr>
          <w:p w14:paraId="2020B0CF" w14:textId="77777777" w:rsidR="00914971" w:rsidRDefault="00000000">
            <w:pPr>
              <w:jc w:val="center"/>
            </w:pPr>
            <w:r>
              <w:rPr>
                <w:noProof/>
              </w:rPr>
              <w:drawing>
                <wp:anchor distT="0" distB="0" distL="114300" distR="114300" simplePos="0" relativeHeight="251708416" behindDoc="0" locked="0" layoutInCell="1" hidden="0" allowOverlap="1" wp14:anchorId="485B3F64" wp14:editId="6F9BB0C6">
                  <wp:simplePos x="0" y="0"/>
                  <wp:positionH relativeFrom="column">
                    <wp:posOffset>171450</wp:posOffset>
                  </wp:positionH>
                  <wp:positionV relativeFrom="paragraph">
                    <wp:posOffset>190500</wp:posOffset>
                  </wp:positionV>
                  <wp:extent cx="514350" cy="514350"/>
                  <wp:effectExtent l="0" t="0" r="0" b="0"/>
                  <wp:wrapSquare wrapText="bothSides" distT="0" distB="0" distL="114300" distR="114300"/>
                  <wp:docPr id="65"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09" w:type="dxa"/>
          </w:tcPr>
          <w:p w14:paraId="212BBFAE" w14:textId="77777777" w:rsidR="00914971" w:rsidRDefault="00000000">
            <w:pPr>
              <w:jc w:val="center"/>
              <w:rPr>
                <w:rFonts w:ascii="Arial" w:eastAsia="Arial" w:hAnsi="Arial" w:cs="Arial"/>
                <w:b/>
                <w:bCs/>
              </w:rPr>
            </w:pPr>
            <w:r>
              <w:rPr>
                <w:rFonts w:ascii="Arial" w:eastAsia="Arial" w:hAnsi="Arial" w:cs="Arial"/>
                <w:b/>
                <w:bCs/>
              </w:rPr>
              <w:t>1 day before</w:t>
            </w:r>
          </w:p>
        </w:tc>
        <w:tc>
          <w:tcPr>
            <w:tcW w:w="6025" w:type="dxa"/>
            <w:vAlign w:val="center"/>
          </w:tcPr>
          <w:p w14:paraId="26653ED1" w14:textId="4C69D04A" w:rsidR="00914971" w:rsidRDefault="00000000">
            <w:pPr>
              <w:pBdr>
                <w:top w:val="nil"/>
                <w:left w:val="nil"/>
                <w:bottom w:val="nil"/>
                <w:right w:val="nil"/>
                <w:between w:val="nil"/>
              </w:pBd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Prepare for post-workshop survey dissemination</w:t>
            </w:r>
            <w:r w:rsidR="002E18AB">
              <w:rPr>
                <w:rFonts w:ascii="Times New Roman" w:eastAsia="Times New Roman" w:hAnsi="Times New Roman" w:cs="Times New Roman"/>
                <w:b/>
                <w:bCs/>
                <w:sz w:val="24"/>
                <w:szCs w:val="24"/>
                <w:highlight w:val="white"/>
              </w:rPr>
              <w:t xml:space="preserve"> and/or mentor matching</w:t>
            </w:r>
            <w:r>
              <w:rPr>
                <w:rFonts w:ascii="Times New Roman" w:eastAsia="Times New Roman" w:hAnsi="Times New Roman" w:cs="Times New Roman"/>
                <w:b/>
                <w:bCs/>
                <w:sz w:val="24"/>
                <w:szCs w:val="24"/>
                <w:highlight w:val="white"/>
              </w:rPr>
              <w:t>.</w:t>
            </w:r>
          </w:p>
          <w:p w14:paraId="1527B224" w14:textId="77777777" w:rsidR="00914971" w:rsidRDefault="00914971">
            <w:pPr>
              <w:pBdr>
                <w:top w:val="nil"/>
                <w:left w:val="nil"/>
                <w:bottom w:val="nil"/>
                <w:right w:val="nil"/>
                <w:between w:val="nil"/>
              </w:pBdr>
              <w:rPr>
                <w:rFonts w:ascii="Times New Roman" w:eastAsia="Times New Roman" w:hAnsi="Times New Roman" w:cs="Times New Roman"/>
                <w:sz w:val="24"/>
                <w:szCs w:val="24"/>
                <w:highlight w:val="white"/>
              </w:rPr>
            </w:pPr>
          </w:p>
          <w:p w14:paraId="2EE9DD3B" w14:textId="7DF3C10E" w:rsidR="00914971" w:rsidRDefault="00000000">
            <w:pPr>
              <w:pBdr>
                <w:top w:val="nil"/>
                <w:left w:val="nil"/>
                <w:bottom w:val="nil"/>
                <w:right w:val="nil"/>
                <w:between w:val="nil"/>
              </w:pBd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Make sure everyone is on the same page about the post-workshop survey</w:t>
            </w:r>
            <w:r w:rsidR="002E18AB">
              <w:rPr>
                <w:rFonts w:ascii="Times New Roman" w:eastAsia="Times New Roman" w:hAnsi="Times New Roman" w:cs="Times New Roman"/>
                <w:sz w:val="24"/>
                <w:szCs w:val="24"/>
                <w:highlight w:val="white"/>
              </w:rPr>
              <w:t xml:space="preserve"> and/or mentor matching emails</w:t>
            </w:r>
            <w:r>
              <w:rPr>
                <w:rFonts w:ascii="Times New Roman" w:eastAsia="Times New Roman" w:hAnsi="Times New Roman" w:cs="Times New Roman"/>
                <w:sz w:val="24"/>
                <w:szCs w:val="24"/>
                <w:highlight w:val="white"/>
              </w:rPr>
              <w:t>. Ensure you’re working off the most up to date attendance list and decide who will send the survey</w:t>
            </w:r>
            <w:r w:rsidR="002E18AB">
              <w:rPr>
                <w:rFonts w:ascii="Times New Roman" w:eastAsia="Times New Roman" w:hAnsi="Times New Roman" w:cs="Times New Roman"/>
                <w:sz w:val="24"/>
                <w:szCs w:val="24"/>
                <w:highlight w:val="white"/>
              </w:rPr>
              <w:t xml:space="preserve"> &amp; mentor information</w:t>
            </w:r>
            <w:r>
              <w:rPr>
                <w:rFonts w:ascii="Times New Roman" w:eastAsia="Times New Roman" w:hAnsi="Times New Roman" w:cs="Times New Roman"/>
                <w:sz w:val="24"/>
                <w:szCs w:val="24"/>
                <w:highlight w:val="white"/>
              </w:rPr>
              <w:t xml:space="preserve"> at the appropriate time. </w:t>
            </w:r>
          </w:p>
        </w:tc>
      </w:tr>
    </w:tbl>
    <w:p w14:paraId="07DE6572" w14:textId="77777777" w:rsidR="00914971" w:rsidRDefault="00914971">
      <w:pPr>
        <w:pStyle w:val="Heading1"/>
        <w:spacing w:before="0" w:line="240" w:lineRule="auto"/>
        <w:ind w:left="720"/>
        <w:rPr>
          <w:rFonts w:ascii="Times New Roman" w:eastAsia="Times New Roman" w:hAnsi="Times New Roman" w:cs="Times New Roman"/>
          <w:b w:val="0"/>
          <w:bCs w:val="0"/>
          <w:sz w:val="24"/>
          <w:szCs w:val="24"/>
        </w:rPr>
      </w:pPr>
    </w:p>
    <w:p w14:paraId="79E6808E" w14:textId="10E2DB03" w:rsidR="00914971" w:rsidRDefault="00000000">
      <w:pPr>
        <w:pStyle w:val="Heading1"/>
      </w:pPr>
      <w:bookmarkStart w:id="10" w:name="_Toc235629092"/>
      <w:r>
        <w:t>Part 3. Sustained Contact Post-Workshop</w:t>
      </w:r>
      <w:bookmarkEnd w:id="10"/>
      <w:r>
        <w:t xml:space="preserve"> </w:t>
      </w:r>
    </w:p>
    <w:tbl>
      <w:tblPr>
        <w:tblStyle w:val="a3"/>
        <w:tblW w:w="93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1710"/>
        <w:gridCol w:w="6025"/>
      </w:tblGrid>
      <w:tr w:rsidR="00914971" w14:paraId="2B39D792" w14:textId="77777777">
        <w:tc>
          <w:tcPr>
            <w:tcW w:w="1615" w:type="dxa"/>
          </w:tcPr>
          <w:p w14:paraId="1ADEC5FE" w14:textId="77777777" w:rsidR="00914971" w:rsidRDefault="00000000">
            <w:pPr>
              <w:jc w:val="center"/>
              <w:rPr>
                <w:rFonts w:ascii="Arial" w:eastAsia="Arial" w:hAnsi="Arial" w:cs="Arial"/>
                <w:b/>
                <w:bCs/>
              </w:rPr>
            </w:pPr>
            <w:r>
              <w:rPr>
                <w:rFonts w:ascii="Arial" w:eastAsia="Arial" w:hAnsi="Arial" w:cs="Arial"/>
                <w:b/>
                <w:bCs/>
              </w:rPr>
              <w:t>Icon</w:t>
            </w:r>
          </w:p>
        </w:tc>
        <w:tc>
          <w:tcPr>
            <w:tcW w:w="1710" w:type="dxa"/>
          </w:tcPr>
          <w:p w14:paraId="6F5E653B" w14:textId="77777777" w:rsidR="00914971" w:rsidRDefault="00000000">
            <w:pPr>
              <w:jc w:val="center"/>
              <w:rPr>
                <w:rFonts w:ascii="Arial" w:eastAsia="Arial" w:hAnsi="Arial" w:cs="Arial"/>
                <w:b/>
                <w:bCs/>
              </w:rPr>
            </w:pPr>
            <w:r>
              <w:rPr>
                <w:rFonts w:ascii="Arial" w:eastAsia="Arial" w:hAnsi="Arial" w:cs="Arial"/>
                <w:b/>
                <w:bCs/>
              </w:rPr>
              <w:t>Weeks after Workshop</w:t>
            </w:r>
          </w:p>
        </w:tc>
        <w:tc>
          <w:tcPr>
            <w:tcW w:w="6025" w:type="dxa"/>
          </w:tcPr>
          <w:p w14:paraId="135E7EF9" w14:textId="77777777" w:rsidR="00914971" w:rsidRDefault="00000000">
            <w:pPr>
              <w:rPr>
                <w:rFonts w:ascii="Arial" w:eastAsia="Arial" w:hAnsi="Arial" w:cs="Arial"/>
                <w:b/>
                <w:bCs/>
              </w:rPr>
            </w:pPr>
            <w:r>
              <w:rPr>
                <w:rFonts w:ascii="Arial" w:eastAsia="Arial" w:hAnsi="Arial" w:cs="Arial"/>
                <w:b/>
                <w:bCs/>
              </w:rPr>
              <w:t>Description</w:t>
            </w:r>
          </w:p>
        </w:tc>
      </w:tr>
      <w:tr w:rsidR="00914971" w14:paraId="392BE346" w14:textId="77777777">
        <w:trPr>
          <w:trHeight w:val="1304"/>
        </w:trPr>
        <w:tc>
          <w:tcPr>
            <w:tcW w:w="1615" w:type="dxa"/>
          </w:tcPr>
          <w:p w14:paraId="650FCFF5" w14:textId="69F8B543" w:rsidR="00914971" w:rsidRDefault="00A46AC3">
            <w:pPr>
              <w:jc w:val="center"/>
              <w:rPr>
                <w:rFonts w:ascii="Arial" w:eastAsia="Arial" w:hAnsi="Arial" w:cs="Arial"/>
                <w:color w:val="000000"/>
                <w:sz w:val="24"/>
                <w:szCs w:val="24"/>
              </w:rPr>
            </w:pPr>
            <w:r>
              <w:rPr>
                <w:noProof/>
              </w:rPr>
              <w:drawing>
                <wp:anchor distT="0" distB="0" distL="114300" distR="114300" simplePos="0" relativeHeight="251709440" behindDoc="0" locked="0" layoutInCell="1" hidden="0" allowOverlap="1" wp14:anchorId="42D986C7" wp14:editId="3CAEFAFD">
                  <wp:simplePos x="0" y="0"/>
                  <wp:positionH relativeFrom="column">
                    <wp:posOffset>174625</wp:posOffset>
                  </wp:positionH>
                  <wp:positionV relativeFrom="paragraph">
                    <wp:posOffset>222885</wp:posOffset>
                  </wp:positionV>
                  <wp:extent cx="514350" cy="514350"/>
                  <wp:effectExtent l="0" t="0" r="0" b="0"/>
                  <wp:wrapNone/>
                  <wp:docPr id="40"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10" w:type="dxa"/>
          </w:tcPr>
          <w:p w14:paraId="2AA9D4A1" w14:textId="77777777" w:rsidR="00914971" w:rsidRDefault="00914971">
            <w:pPr>
              <w:jc w:val="center"/>
              <w:rPr>
                <w:rFonts w:ascii="Arial" w:eastAsia="Arial" w:hAnsi="Arial" w:cs="Arial"/>
                <w:b/>
                <w:bCs/>
              </w:rPr>
            </w:pPr>
          </w:p>
          <w:p w14:paraId="504EEA2C" w14:textId="77777777" w:rsidR="00914971" w:rsidRDefault="00000000">
            <w:pPr>
              <w:jc w:val="center"/>
              <w:rPr>
                <w:rFonts w:ascii="Arial" w:eastAsia="Arial" w:hAnsi="Arial" w:cs="Arial"/>
                <w:b/>
                <w:bCs/>
              </w:rPr>
            </w:pPr>
            <w:r>
              <w:rPr>
                <w:rFonts w:ascii="Arial" w:eastAsia="Arial" w:hAnsi="Arial" w:cs="Arial"/>
                <w:b/>
                <w:bCs/>
              </w:rPr>
              <w:t>1</w:t>
            </w:r>
          </w:p>
        </w:tc>
        <w:tc>
          <w:tcPr>
            <w:tcW w:w="6025" w:type="dxa"/>
          </w:tcPr>
          <w:p w14:paraId="7E7A70F9"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Match students with mentors.</w:t>
            </w:r>
          </w:p>
          <w:p w14:paraId="36758CB3" w14:textId="31F33820" w:rsidR="00914971"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workshop, the project team will facilitate the pairing of mentors with participating students. This pairing process is guided by the brief "</w:t>
            </w:r>
            <w:r w:rsidR="002E18A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etting to </w:t>
            </w:r>
            <w:r w:rsidR="002E18AB">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now </w:t>
            </w:r>
            <w:r w:rsidR="002E18AB">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ou" survey completed beforehand by both mentors and students </w:t>
            </w:r>
            <w:r>
              <w:rPr>
                <w:rFonts w:ascii="Times New Roman" w:eastAsia="Times New Roman" w:hAnsi="Times New Roman" w:cs="Times New Roman"/>
                <w:sz w:val="24"/>
                <w:szCs w:val="24"/>
              </w:rPr>
              <w:lastRenderedPageBreak/>
              <w:t>(Gehlback et al., 2016; Robinson et al., 2019). To streamline the matching, it can be executed manually or automated through a survey platform like Qualtrics</w:t>
            </w:r>
            <w:r w:rsidR="002E18AB">
              <w:rPr>
                <w:rFonts w:ascii="Times New Roman" w:eastAsia="Times New Roman" w:hAnsi="Times New Roman" w:cs="Times New Roman"/>
                <w:sz w:val="24"/>
                <w:szCs w:val="24"/>
              </w:rPr>
              <w:t>, Google Forms, SurveyMonkey, etc</w:t>
            </w:r>
            <w:r w:rsidR="000A3D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(Robinson et al., 2019).</w:t>
            </w:r>
          </w:p>
          <w:p w14:paraId="56A36F04" w14:textId="77777777" w:rsidR="00914971" w:rsidRDefault="00914971">
            <w:pPr>
              <w:spacing w:line="276" w:lineRule="auto"/>
              <w:rPr>
                <w:rFonts w:ascii="Times New Roman" w:eastAsia="Times New Roman" w:hAnsi="Times New Roman" w:cs="Times New Roman"/>
                <w:sz w:val="24"/>
                <w:szCs w:val="24"/>
              </w:rPr>
            </w:pPr>
          </w:p>
          <w:p w14:paraId="56E6CAF0" w14:textId="77777777" w:rsidR="00914971"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certain mentors might be paired with multiple students to ensure optimal support and guidance.</w:t>
            </w:r>
          </w:p>
          <w:p w14:paraId="6F0434E6"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sz w:val="24"/>
                <w:szCs w:val="24"/>
              </w:rPr>
            </w:pPr>
          </w:p>
          <w:p w14:paraId="0F6E41FC"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Introduce matched mentor and mentee.</w:t>
            </w:r>
          </w:p>
          <w:p w14:paraId="13A53A88" w14:textId="6AED0A4E"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Once mentors and mentees have been paired, it's crucial to establish initial contact by sending an introduction email to each pair. In this email, we suggest highlighting up to five shared questions and answers from the initial survey</w:t>
            </w:r>
            <w:r w:rsidR="006A1A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ideally, showcasing at least three similar responses between the mentor and mentee.</w:t>
            </w:r>
          </w:p>
          <w:p w14:paraId="44C32F6D" w14:textId="77777777" w:rsidR="0091497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approach serves to underline commonalities, fostering a shared identity that lays a foundation for a robust mentoring relationship (Gehlback et al., 2016; Hernandez et al., 2016). We've incorporated this guidance into the "matching" email example for both mentors and mentees.</w:t>
            </w:r>
          </w:p>
          <w:p w14:paraId="0EFF2F09" w14:textId="77777777" w:rsidR="00914971" w:rsidRDefault="00914971">
            <w:pPr>
              <w:rPr>
                <w:rFonts w:ascii="Times New Roman" w:eastAsia="Times New Roman" w:hAnsi="Times New Roman" w:cs="Times New Roman"/>
                <w:sz w:val="24"/>
                <w:szCs w:val="24"/>
              </w:rPr>
            </w:pPr>
          </w:p>
          <w:p w14:paraId="409F4521" w14:textId="22B14AAC" w:rsidR="00914971" w:rsidRPr="00516EC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Fonts w:ascii="Times New Roman" w:eastAsia="Times New Roman" w:hAnsi="Times New Roman" w:cs="Times New Roman"/>
                <w:b/>
                <w:bCs/>
                <w:sz w:val="24"/>
                <w:szCs w:val="24"/>
              </w:rPr>
              <w:t>Appendix 1</w:t>
            </w:r>
            <w:r w:rsidR="00024042">
              <w:rPr>
                <w:rFonts w:ascii="Times New Roman" w:eastAsia="Times New Roman" w:hAnsi="Times New Roman" w:cs="Times New Roman"/>
                <w:b/>
                <w:bCs/>
                <w:sz w:val="24"/>
                <w:szCs w:val="24"/>
              </w:rPr>
              <w:t>0</w:t>
            </w:r>
            <w:r>
              <w:rPr>
                <w:rFonts w:ascii="Times New Roman" w:eastAsia="Times New Roman" w:hAnsi="Times New Roman" w:cs="Times New Roman"/>
                <w:sz w:val="24"/>
                <w:szCs w:val="24"/>
              </w:rPr>
              <w:t xml:space="preserve"> for example emails to introduce mentors and mentees.</w:t>
            </w:r>
          </w:p>
        </w:tc>
      </w:tr>
      <w:tr w:rsidR="00914971" w14:paraId="38FB7F5F" w14:textId="77777777">
        <w:trPr>
          <w:trHeight w:val="710"/>
        </w:trPr>
        <w:tc>
          <w:tcPr>
            <w:tcW w:w="1615" w:type="dxa"/>
          </w:tcPr>
          <w:p w14:paraId="63BAB790" w14:textId="77777777" w:rsidR="00914971" w:rsidRDefault="00000000">
            <w:pPr>
              <w:jc w:val="center"/>
              <w:rPr>
                <w:rFonts w:ascii="Arial" w:eastAsia="Arial" w:hAnsi="Arial" w:cs="Arial"/>
                <w:color w:val="000000"/>
                <w:sz w:val="24"/>
                <w:szCs w:val="24"/>
              </w:rPr>
            </w:pPr>
            <w:r>
              <w:rPr>
                <w:noProof/>
              </w:rPr>
              <w:lastRenderedPageBreak/>
              <w:drawing>
                <wp:anchor distT="0" distB="0" distL="114300" distR="114300" simplePos="0" relativeHeight="251710464" behindDoc="0" locked="0" layoutInCell="1" hidden="0" allowOverlap="1" wp14:anchorId="5DEF5ABB" wp14:editId="7E614E49">
                  <wp:simplePos x="0" y="0"/>
                  <wp:positionH relativeFrom="column">
                    <wp:posOffset>165311</wp:posOffset>
                  </wp:positionH>
                  <wp:positionV relativeFrom="paragraph">
                    <wp:posOffset>758825</wp:posOffset>
                  </wp:positionV>
                  <wp:extent cx="542925" cy="542925"/>
                  <wp:effectExtent l="0" t="0" r="0" b="0"/>
                  <wp:wrapSquare wrapText="bothSides" distT="0" distB="0" distL="114300" distR="114300"/>
                  <wp:docPr id="41"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10" w:type="dxa"/>
          </w:tcPr>
          <w:p w14:paraId="0D2105ED" w14:textId="77777777" w:rsidR="00914971" w:rsidRDefault="00914971">
            <w:pPr>
              <w:jc w:val="center"/>
              <w:rPr>
                <w:rFonts w:ascii="Arial" w:eastAsia="Arial" w:hAnsi="Arial" w:cs="Arial"/>
                <w:b/>
                <w:bCs/>
              </w:rPr>
            </w:pPr>
          </w:p>
          <w:p w14:paraId="46ED1D2E" w14:textId="77777777" w:rsidR="00914971" w:rsidRDefault="00000000">
            <w:pPr>
              <w:jc w:val="center"/>
              <w:rPr>
                <w:rFonts w:ascii="Arial" w:eastAsia="Arial" w:hAnsi="Arial" w:cs="Arial"/>
                <w:b/>
                <w:bCs/>
              </w:rPr>
            </w:pPr>
            <w:r>
              <w:rPr>
                <w:rFonts w:ascii="Arial" w:eastAsia="Arial" w:hAnsi="Arial" w:cs="Arial"/>
                <w:b/>
                <w:bCs/>
              </w:rPr>
              <w:t>1</w:t>
            </w:r>
          </w:p>
        </w:tc>
        <w:tc>
          <w:tcPr>
            <w:tcW w:w="6025" w:type="dxa"/>
          </w:tcPr>
          <w:p w14:paraId="11853D83" w14:textId="77777777" w:rsidR="00914971" w:rsidRDefault="00000000">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 xml:space="preserve">Send Thank You emails. </w:t>
            </w:r>
          </w:p>
          <w:p w14:paraId="3F958F39" w14:textId="77777777" w:rsidR="00914971" w:rsidRDefault="00914971">
            <w:pPr>
              <w:pBdr>
                <w:top w:val="nil"/>
                <w:left w:val="nil"/>
                <w:bottom w:val="nil"/>
                <w:right w:val="nil"/>
                <w:between w:val="nil"/>
              </w:pBdr>
              <w:rPr>
                <w:rFonts w:ascii="Times New Roman" w:eastAsia="Times New Roman" w:hAnsi="Times New Roman" w:cs="Times New Roman"/>
                <w:b/>
                <w:bCs/>
                <w:color w:val="000000"/>
                <w:sz w:val="24"/>
                <w:szCs w:val="24"/>
                <w:highlight w:val="white"/>
              </w:rPr>
            </w:pPr>
          </w:p>
          <w:p w14:paraId="67A4663B"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The project leadership team should send a Thank You email to all workshop attendees, mentors, volunteers, and panelists within 1 week after the workshop. </w:t>
            </w:r>
          </w:p>
          <w:p w14:paraId="28F2CE2F"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05DCB85F" w14:textId="77777777"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Email should include:</w:t>
            </w:r>
          </w:p>
          <w:p w14:paraId="7F99B913" w14:textId="45647F0C" w:rsidR="00914971" w:rsidRDefault="00000000">
            <w:pPr>
              <w:numPr>
                <w:ilvl w:val="0"/>
                <w:numId w:val="18"/>
              </w:numPr>
              <w:pBdr>
                <w:top w:val="nil"/>
                <w:left w:val="nil"/>
                <w:bottom w:val="nil"/>
                <w:right w:val="nil"/>
                <w:between w:val="nil"/>
              </w:pBdr>
              <w:rPr>
                <w:color w:val="000000"/>
                <w:sz w:val="24"/>
                <w:szCs w:val="24"/>
                <w:highlight w:val="white"/>
              </w:rPr>
            </w:pPr>
            <w:r>
              <w:rPr>
                <w:rFonts w:ascii="Times New Roman" w:eastAsia="Times New Roman" w:hAnsi="Times New Roman" w:cs="Times New Roman"/>
                <w:sz w:val="24"/>
                <w:szCs w:val="24"/>
                <w:highlight w:val="white"/>
              </w:rPr>
              <w:t>O</w:t>
            </w:r>
            <w:r>
              <w:rPr>
                <w:rFonts w:ascii="Times New Roman" w:eastAsia="Times New Roman" w:hAnsi="Times New Roman" w:cs="Times New Roman"/>
                <w:color w:val="000000"/>
                <w:sz w:val="24"/>
                <w:szCs w:val="24"/>
                <w:highlight w:val="white"/>
              </w:rPr>
              <w:t>nline resources for staying connected (e.g., a group website or social me</w:t>
            </w:r>
            <w:r>
              <w:rPr>
                <w:rFonts w:ascii="Times New Roman" w:eastAsia="Times New Roman" w:hAnsi="Times New Roman" w:cs="Times New Roman"/>
                <w:sz w:val="24"/>
                <w:szCs w:val="24"/>
                <w:highlight w:val="white"/>
              </w:rPr>
              <w:t>dia page</w:t>
            </w:r>
            <w:r w:rsidR="006A1A4C">
              <w:rPr>
                <w:rFonts w:ascii="Times New Roman" w:eastAsia="Times New Roman" w:hAnsi="Times New Roman" w:cs="Times New Roman"/>
                <w:sz w:val="24"/>
                <w:szCs w:val="24"/>
                <w:highlight w:val="white"/>
              </w:rPr>
              <w:t>)</w:t>
            </w:r>
          </w:p>
          <w:p w14:paraId="7C3F0B59" w14:textId="77777777" w:rsidR="00914971" w:rsidRDefault="00000000">
            <w:pPr>
              <w:numPr>
                <w:ilvl w:val="0"/>
                <w:numId w:val="18"/>
              </w:numPr>
              <w:pBdr>
                <w:top w:val="nil"/>
                <w:left w:val="nil"/>
                <w:bottom w:val="nil"/>
                <w:right w:val="nil"/>
                <w:between w:val="nil"/>
              </w:pBdr>
              <w:rPr>
                <w:color w:val="000000"/>
                <w:sz w:val="24"/>
                <w:szCs w:val="24"/>
                <w:highlight w:val="white"/>
              </w:rPr>
            </w:pP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inks to peer and professional networks (</w:t>
            </w:r>
            <w:r>
              <w:rPr>
                <w:rFonts w:ascii="Times New Roman" w:eastAsia="Times New Roman" w:hAnsi="Times New Roman" w:cs="Times New Roman"/>
                <w:sz w:val="24"/>
                <w:szCs w:val="24"/>
              </w:rPr>
              <w:t>e.g. ESWN, AWG, AWIS, 500 Women Scientists, local STEM groups</w:t>
            </w:r>
            <w:r>
              <w:rPr>
                <w:rFonts w:ascii="Times New Roman" w:eastAsia="Times New Roman" w:hAnsi="Times New Roman" w:cs="Times New Roman"/>
                <w:color w:val="000000"/>
                <w:sz w:val="24"/>
                <w:szCs w:val="24"/>
              </w:rPr>
              <w:t>)</w:t>
            </w:r>
          </w:p>
          <w:p w14:paraId="19A35310" w14:textId="77777777" w:rsidR="00914971" w:rsidRDefault="00000000">
            <w:pPr>
              <w:numPr>
                <w:ilvl w:val="0"/>
                <w:numId w:val="17"/>
              </w:numPr>
              <w:pBdr>
                <w:top w:val="nil"/>
                <w:left w:val="nil"/>
                <w:bottom w:val="nil"/>
                <w:right w:val="nil"/>
                <w:between w:val="nil"/>
              </w:pBdr>
              <w:rPr>
                <w:color w:val="000000"/>
                <w:sz w:val="24"/>
                <w:szCs w:val="24"/>
                <w:highlight w:val="white"/>
              </w:rPr>
            </w:pPr>
            <w:r>
              <w:rPr>
                <w:rFonts w:ascii="Times New Roman" w:eastAsia="Times New Roman" w:hAnsi="Times New Roman" w:cs="Times New Roman"/>
                <w:sz w:val="24"/>
                <w:szCs w:val="24"/>
                <w:highlight w:val="white"/>
              </w:rPr>
              <w:t>N</w:t>
            </w:r>
            <w:r>
              <w:rPr>
                <w:rFonts w:ascii="Times New Roman" w:eastAsia="Times New Roman" w:hAnsi="Times New Roman" w:cs="Times New Roman"/>
                <w:color w:val="000000"/>
                <w:sz w:val="24"/>
                <w:szCs w:val="24"/>
                <w:highlight w:val="white"/>
              </w:rPr>
              <w:t>ext steps (e.g., how to connect with a mentor)</w:t>
            </w:r>
          </w:p>
          <w:p w14:paraId="70459895" w14:textId="7B536396" w:rsidR="00914971" w:rsidRPr="00615E2A" w:rsidRDefault="00000000">
            <w:pPr>
              <w:numPr>
                <w:ilvl w:val="0"/>
                <w:numId w:val="17"/>
              </w:numPr>
              <w:pBdr>
                <w:top w:val="nil"/>
                <w:left w:val="nil"/>
                <w:bottom w:val="nil"/>
                <w:right w:val="nil"/>
                <w:between w:val="nil"/>
              </w:pBdr>
              <w:rPr>
                <w:color w:val="000000"/>
                <w:sz w:val="24"/>
                <w:szCs w:val="24"/>
                <w:highlight w:val="white"/>
              </w:rPr>
            </w:pPr>
            <w:r>
              <w:rPr>
                <w:rFonts w:ascii="Times New Roman" w:eastAsia="Times New Roman" w:hAnsi="Times New Roman" w:cs="Times New Roman"/>
                <w:sz w:val="24"/>
                <w:szCs w:val="24"/>
                <w:highlight w:val="white"/>
              </w:rPr>
              <w:t>A</w:t>
            </w:r>
            <w:r>
              <w:rPr>
                <w:rFonts w:ascii="Times New Roman" w:eastAsia="Times New Roman" w:hAnsi="Times New Roman" w:cs="Times New Roman"/>
                <w:color w:val="000000"/>
                <w:sz w:val="24"/>
                <w:szCs w:val="24"/>
                <w:highlight w:val="white"/>
              </w:rPr>
              <w:t xml:space="preserve"> schedule of upcoming networking events</w:t>
            </w:r>
          </w:p>
        </w:tc>
      </w:tr>
      <w:tr w:rsidR="00914971" w14:paraId="5DD9E6BF" w14:textId="77777777" w:rsidTr="00516EC4">
        <w:trPr>
          <w:trHeight w:val="1070"/>
        </w:trPr>
        <w:tc>
          <w:tcPr>
            <w:tcW w:w="1615" w:type="dxa"/>
          </w:tcPr>
          <w:p w14:paraId="235220ED" w14:textId="77777777" w:rsidR="00914971" w:rsidRDefault="00000000">
            <w:pPr>
              <w:jc w:val="center"/>
              <w:rPr>
                <w:rFonts w:ascii="Arial" w:eastAsia="Arial" w:hAnsi="Arial" w:cs="Arial"/>
                <w:color w:val="000000"/>
                <w:sz w:val="24"/>
                <w:szCs w:val="24"/>
              </w:rPr>
            </w:pPr>
            <w:r>
              <w:rPr>
                <w:noProof/>
              </w:rPr>
              <w:lastRenderedPageBreak/>
              <w:drawing>
                <wp:anchor distT="0" distB="0" distL="114300" distR="114300" simplePos="0" relativeHeight="251711488" behindDoc="0" locked="0" layoutInCell="1" hidden="0" allowOverlap="1" wp14:anchorId="25FEB04B" wp14:editId="46E62E37">
                  <wp:simplePos x="0" y="0"/>
                  <wp:positionH relativeFrom="column">
                    <wp:posOffset>167217</wp:posOffset>
                  </wp:positionH>
                  <wp:positionV relativeFrom="paragraph">
                    <wp:posOffset>1597025</wp:posOffset>
                  </wp:positionV>
                  <wp:extent cx="542925" cy="542925"/>
                  <wp:effectExtent l="0" t="0" r="0" b="0"/>
                  <wp:wrapSquare wrapText="bothSides" distT="0" distB="0" distL="114300" distR="114300"/>
                  <wp:docPr id="31" name="image4.png" descr="Email"/>
                  <wp:cNvGraphicFramePr/>
                  <a:graphic xmlns:a="http://schemas.openxmlformats.org/drawingml/2006/main">
                    <a:graphicData uri="http://schemas.openxmlformats.org/drawingml/2006/picture">
                      <pic:pic xmlns:pic="http://schemas.openxmlformats.org/drawingml/2006/picture">
                        <pic:nvPicPr>
                          <pic:cNvPr id="0" name="image4.png" descr="Email"/>
                          <pic:cNvPicPr preferRelativeResize="0"/>
                        </pic:nvPicPr>
                        <pic:blipFill>
                          <a:blip r:embed="rId20"/>
                          <a:srcRect/>
                          <a:stretch>
                            <a:fillRect/>
                          </a:stretch>
                        </pic:blipFill>
                        <pic:spPr>
                          <a:xfrm>
                            <a:off x="0" y="0"/>
                            <a:ext cx="542925" cy="542925"/>
                          </a:xfrm>
                          <a:prstGeom prst="rect">
                            <a:avLst/>
                          </a:prstGeom>
                          <a:ln/>
                        </pic:spPr>
                      </pic:pic>
                    </a:graphicData>
                  </a:graphic>
                </wp:anchor>
              </w:drawing>
            </w:r>
          </w:p>
        </w:tc>
        <w:tc>
          <w:tcPr>
            <w:tcW w:w="1710" w:type="dxa"/>
          </w:tcPr>
          <w:p w14:paraId="20C5ED88" w14:textId="77777777" w:rsidR="00914971" w:rsidRDefault="00914971">
            <w:pPr>
              <w:jc w:val="center"/>
              <w:rPr>
                <w:rFonts w:ascii="Arial" w:eastAsia="Arial" w:hAnsi="Arial" w:cs="Arial"/>
                <w:b/>
                <w:bCs/>
              </w:rPr>
            </w:pPr>
          </w:p>
          <w:p w14:paraId="64362E2E" w14:textId="77777777" w:rsidR="00914971" w:rsidRDefault="00000000">
            <w:pPr>
              <w:jc w:val="center"/>
              <w:rPr>
                <w:rFonts w:ascii="Arial" w:eastAsia="Arial" w:hAnsi="Arial" w:cs="Arial"/>
                <w:b/>
                <w:bCs/>
              </w:rPr>
            </w:pPr>
            <w:r>
              <w:rPr>
                <w:rFonts w:ascii="Arial" w:eastAsia="Arial" w:hAnsi="Arial" w:cs="Arial"/>
                <w:b/>
                <w:bCs/>
              </w:rPr>
              <w:t>1 – 2</w:t>
            </w:r>
          </w:p>
        </w:tc>
        <w:tc>
          <w:tcPr>
            <w:tcW w:w="6025" w:type="dxa"/>
          </w:tcPr>
          <w:p w14:paraId="0D968842"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Send reminders to mentors to reach out to students.</w:t>
            </w:r>
          </w:p>
          <w:p w14:paraId="62F614E1"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158BF1D4" w14:textId="77777777" w:rsidR="00914971"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Mentors are strongly encouraged to initiate contact with their student mentee(s) promptly, ideally within 1-2 weeks following the workshop. To foster a strong connection, mentors are requested to arrange at least one in-person meeting with their mentee(s) within approximately 1-2 months after the workshop.</w:t>
            </w:r>
          </w:p>
          <w:p w14:paraId="34C90FAF" w14:textId="77777777" w:rsidR="00914971" w:rsidRDefault="00914971">
            <w:pPr>
              <w:spacing w:line="276" w:lineRule="auto"/>
              <w:rPr>
                <w:rFonts w:ascii="Times New Roman" w:eastAsia="Times New Roman" w:hAnsi="Times New Roman" w:cs="Times New Roman"/>
                <w:sz w:val="24"/>
                <w:szCs w:val="24"/>
              </w:rPr>
            </w:pPr>
          </w:p>
          <w:p w14:paraId="206B72DC" w14:textId="7D3696D9" w:rsidR="00914971"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face-to-face meetings can be scheduled individually, over a casual coffee or ice cream, or can coincide with PROGRESS group/networking/campus events. Mentors are urged to participate in on-campus networking sessions and social gatherings, extending personal invitations to their mentees.</w:t>
            </w:r>
            <w:r w:rsidR="006A1A4C">
              <w:rPr>
                <w:rFonts w:ascii="Times New Roman" w:eastAsia="Times New Roman" w:hAnsi="Times New Roman" w:cs="Times New Roman"/>
                <w:sz w:val="24"/>
                <w:szCs w:val="24"/>
              </w:rPr>
              <w:t xml:space="preserve"> If mentors are matched with more than one student, there is no need for them to meet separately.</w:t>
            </w:r>
          </w:p>
          <w:p w14:paraId="552223EF" w14:textId="77777777" w:rsidR="00914971" w:rsidRDefault="00914971">
            <w:pPr>
              <w:spacing w:line="276" w:lineRule="auto"/>
              <w:rPr>
                <w:rFonts w:ascii="Times New Roman" w:eastAsia="Times New Roman" w:hAnsi="Times New Roman" w:cs="Times New Roman"/>
                <w:sz w:val="24"/>
                <w:szCs w:val="24"/>
              </w:rPr>
            </w:pPr>
          </w:p>
          <w:p w14:paraId="19C962A4" w14:textId="77777777" w:rsidR="00914971" w:rsidRDefault="00000000">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 addition to in-person interactions, mentors are requested to remain open to occasional electronic communications, whether through email or social media, to maintain a consistent connection with their mentees. Furthermore, engaging with other mentor/mentee pairs is encouraged as it expands networks and fosters a richer mentoring environment.</w:t>
            </w:r>
          </w:p>
        </w:tc>
      </w:tr>
      <w:tr w:rsidR="00914971" w14:paraId="59419D2C" w14:textId="77777777">
        <w:trPr>
          <w:trHeight w:val="1124"/>
        </w:trPr>
        <w:tc>
          <w:tcPr>
            <w:tcW w:w="1615" w:type="dxa"/>
          </w:tcPr>
          <w:p w14:paraId="0B761DEF" w14:textId="77777777" w:rsidR="00914971" w:rsidRDefault="00000000">
            <w:pPr>
              <w:jc w:val="center"/>
              <w:rPr>
                <w:rFonts w:ascii="Arial" w:eastAsia="Arial" w:hAnsi="Arial" w:cs="Arial"/>
                <w:color w:val="000000"/>
                <w:sz w:val="24"/>
                <w:szCs w:val="24"/>
              </w:rPr>
            </w:pPr>
            <w:r>
              <w:rPr>
                <w:noProof/>
              </w:rPr>
              <w:drawing>
                <wp:anchor distT="0" distB="0" distL="114300" distR="114300" simplePos="0" relativeHeight="251712512" behindDoc="0" locked="0" layoutInCell="1" hidden="0" allowOverlap="1" wp14:anchorId="317EFB8C" wp14:editId="6F84F71C">
                  <wp:simplePos x="0" y="0"/>
                  <wp:positionH relativeFrom="column">
                    <wp:posOffset>193675</wp:posOffset>
                  </wp:positionH>
                  <wp:positionV relativeFrom="paragraph">
                    <wp:posOffset>77943</wp:posOffset>
                  </wp:positionV>
                  <wp:extent cx="523875" cy="523875"/>
                  <wp:effectExtent l="0" t="0" r="0" b="0"/>
                  <wp:wrapSquare wrapText="bothSides" distT="0" distB="0" distL="114300" distR="114300"/>
                  <wp:docPr id="42" name="image3.png" descr="Lightbulb"/>
                  <wp:cNvGraphicFramePr/>
                  <a:graphic xmlns:a="http://schemas.openxmlformats.org/drawingml/2006/main">
                    <a:graphicData uri="http://schemas.openxmlformats.org/drawingml/2006/picture">
                      <pic:pic xmlns:pic="http://schemas.openxmlformats.org/drawingml/2006/picture">
                        <pic:nvPicPr>
                          <pic:cNvPr id="0" name="image3.png" descr="Lightbulb"/>
                          <pic:cNvPicPr preferRelativeResize="0"/>
                        </pic:nvPicPr>
                        <pic:blipFill>
                          <a:blip r:embed="rId22"/>
                          <a:srcRect/>
                          <a:stretch>
                            <a:fillRect/>
                          </a:stretch>
                        </pic:blipFill>
                        <pic:spPr>
                          <a:xfrm>
                            <a:off x="0" y="0"/>
                            <a:ext cx="523875" cy="523875"/>
                          </a:xfrm>
                          <a:prstGeom prst="rect">
                            <a:avLst/>
                          </a:prstGeom>
                          <a:ln/>
                        </pic:spPr>
                      </pic:pic>
                    </a:graphicData>
                  </a:graphic>
                </wp:anchor>
              </w:drawing>
            </w:r>
          </w:p>
        </w:tc>
        <w:tc>
          <w:tcPr>
            <w:tcW w:w="7735" w:type="dxa"/>
            <w:gridSpan w:val="2"/>
          </w:tcPr>
          <w:p w14:paraId="4D67068E" w14:textId="77777777" w:rsidR="00914971" w:rsidRDefault="00914971">
            <w:pPr>
              <w:pBdr>
                <w:top w:val="nil"/>
                <w:left w:val="nil"/>
                <w:bottom w:val="nil"/>
                <w:right w:val="nil"/>
                <w:between w:val="nil"/>
              </w:pBdr>
              <w:spacing w:line="276" w:lineRule="auto"/>
              <w:rPr>
                <w:rFonts w:ascii="Times New Roman" w:eastAsia="Times New Roman" w:hAnsi="Times New Roman" w:cs="Times New Roman"/>
                <w:i/>
                <w:iCs/>
                <w:color w:val="000000"/>
                <w:sz w:val="24"/>
                <w:szCs w:val="24"/>
              </w:rPr>
            </w:pPr>
          </w:p>
          <w:p w14:paraId="0473604A" w14:textId="77777777" w:rsidR="00914971" w:rsidRDefault="00000000">
            <w:pPr>
              <w:pBdr>
                <w:top w:val="nil"/>
                <w:left w:val="nil"/>
                <w:bottom w:val="nil"/>
                <w:right w:val="nil"/>
                <w:between w:val="nil"/>
              </w:pBdr>
              <w:spacing w:line="276"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Keeping students engaged in PROGRESS is a critical component of its success. </w:t>
            </w:r>
          </w:p>
        </w:tc>
      </w:tr>
      <w:tr w:rsidR="00914971" w14:paraId="6E9B9ECE" w14:textId="77777777">
        <w:trPr>
          <w:trHeight w:val="1304"/>
        </w:trPr>
        <w:tc>
          <w:tcPr>
            <w:tcW w:w="1615" w:type="dxa"/>
          </w:tcPr>
          <w:p w14:paraId="453773DB" w14:textId="77777777" w:rsidR="00914971" w:rsidRDefault="00000000">
            <w:pPr>
              <w:jc w:val="center"/>
            </w:pPr>
            <w:r>
              <w:rPr>
                <w:noProof/>
              </w:rPr>
              <w:drawing>
                <wp:anchor distT="0" distB="0" distL="114300" distR="114300" simplePos="0" relativeHeight="251713536" behindDoc="0" locked="0" layoutInCell="1" hidden="0" allowOverlap="1" wp14:anchorId="5B08D16D" wp14:editId="088227DF">
                  <wp:simplePos x="0" y="0"/>
                  <wp:positionH relativeFrom="column">
                    <wp:posOffset>190288</wp:posOffset>
                  </wp:positionH>
                  <wp:positionV relativeFrom="paragraph">
                    <wp:posOffset>510117</wp:posOffset>
                  </wp:positionV>
                  <wp:extent cx="514350" cy="514350"/>
                  <wp:effectExtent l="0" t="0" r="0" b="0"/>
                  <wp:wrapSquare wrapText="bothSides" distT="0" distB="0" distL="114300" distR="114300"/>
                  <wp:docPr id="9" name="image2.png" descr="Checklist"/>
                  <wp:cNvGraphicFramePr/>
                  <a:graphic xmlns:a="http://schemas.openxmlformats.org/drawingml/2006/main">
                    <a:graphicData uri="http://schemas.openxmlformats.org/drawingml/2006/picture">
                      <pic:pic xmlns:pic="http://schemas.openxmlformats.org/drawingml/2006/picture">
                        <pic:nvPicPr>
                          <pic:cNvPr id="0" name="image2.png" descr="Checklist"/>
                          <pic:cNvPicPr preferRelativeResize="0"/>
                        </pic:nvPicPr>
                        <pic:blipFill>
                          <a:blip r:embed="rId19"/>
                          <a:srcRect/>
                          <a:stretch>
                            <a:fillRect/>
                          </a:stretch>
                        </pic:blipFill>
                        <pic:spPr>
                          <a:xfrm>
                            <a:off x="0" y="0"/>
                            <a:ext cx="514350" cy="514350"/>
                          </a:xfrm>
                          <a:prstGeom prst="rect">
                            <a:avLst/>
                          </a:prstGeom>
                          <a:ln/>
                        </pic:spPr>
                      </pic:pic>
                    </a:graphicData>
                  </a:graphic>
                </wp:anchor>
              </w:drawing>
            </w:r>
          </w:p>
        </w:tc>
        <w:tc>
          <w:tcPr>
            <w:tcW w:w="1710" w:type="dxa"/>
          </w:tcPr>
          <w:p w14:paraId="7B646E59" w14:textId="77777777" w:rsidR="00914971" w:rsidRDefault="00914971">
            <w:pPr>
              <w:jc w:val="center"/>
              <w:rPr>
                <w:rFonts w:ascii="Arial" w:eastAsia="Arial" w:hAnsi="Arial" w:cs="Arial"/>
                <w:b/>
                <w:bCs/>
              </w:rPr>
            </w:pPr>
          </w:p>
          <w:p w14:paraId="56EA4BB6" w14:textId="77777777" w:rsidR="00914971" w:rsidRDefault="00000000">
            <w:pPr>
              <w:jc w:val="center"/>
              <w:rPr>
                <w:rFonts w:ascii="Arial" w:eastAsia="Arial" w:hAnsi="Arial" w:cs="Arial"/>
                <w:b/>
                <w:bCs/>
              </w:rPr>
            </w:pPr>
            <w:r>
              <w:rPr>
                <w:rFonts w:ascii="Arial" w:eastAsia="Arial" w:hAnsi="Arial" w:cs="Arial"/>
                <w:b/>
                <w:bCs/>
              </w:rPr>
              <w:t>Open ended</w:t>
            </w:r>
          </w:p>
        </w:tc>
        <w:tc>
          <w:tcPr>
            <w:tcW w:w="6025" w:type="dxa"/>
          </w:tcPr>
          <w:p w14:paraId="187C3CA5" w14:textId="081789F8" w:rsidR="00914971" w:rsidRDefault="00516EC4">
            <w:pPr>
              <w:pBdr>
                <w:top w:val="nil"/>
                <w:left w:val="nil"/>
                <w:bottom w:val="nil"/>
                <w:right w:val="nil"/>
                <w:between w:val="nil"/>
              </w:pBd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Share or host PROGRESS-sponsored networking events.</w:t>
            </w:r>
          </w:p>
          <w:p w14:paraId="712F500B"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3F1EA87D" w14:textId="700E086B" w:rsidR="00914971" w:rsidRDefault="00000000">
            <w:pPr>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To maintain engagement, regularly invite students and mentors to campus events. These campus events, spanning lectures, tours, discussions, and networking sessions, aim to unite and educate while fostering social connections. Encourage students and mentors to attend </w:t>
            </w:r>
            <w:r w:rsidR="00135C15">
              <w:rPr>
                <w:rFonts w:ascii="Times New Roman" w:eastAsia="Times New Roman" w:hAnsi="Times New Roman" w:cs="Times New Roman"/>
                <w:sz w:val="24"/>
                <w:szCs w:val="24"/>
                <w:highlight w:val="white"/>
              </w:rPr>
              <w:t>together.</w:t>
            </w:r>
            <w:r w:rsidR="00516EC4">
              <w:rPr>
                <w:rFonts w:ascii="Times New Roman" w:eastAsia="Times New Roman" w:hAnsi="Times New Roman" w:cs="Times New Roman"/>
                <w:sz w:val="24"/>
                <w:szCs w:val="24"/>
                <w:highlight w:val="white"/>
              </w:rPr>
              <w:t xml:space="preserve"> Encourage mentors &amp; panelists to share networking and professional development opportunities for mentors and/or students to attend.</w:t>
            </w:r>
          </w:p>
          <w:p w14:paraId="16328BDE" w14:textId="77777777" w:rsidR="00914971" w:rsidRDefault="00914971">
            <w:pPr>
              <w:pBdr>
                <w:top w:val="nil"/>
                <w:left w:val="nil"/>
                <w:bottom w:val="nil"/>
                <w:right w:val="nil"/>
                <w:between w:val="nil"/>
              </w:pBdr>
              <w:rPr>
                <w:rFonts w:ascii="Times New Roman" w:eastAsia="Times New Roman" w:hAnsi="Times New Roman" w:cs="Times New Roman"/>
                <w:color w:val="000000"/>
                <w:sz w:val="24"/>
                <w:szCs w:val="24"/>
                <w:highlight w:val="white"/>
              </w:rPr>
            </w:pPr>
          </w:p>
          <w:p w14:paraId="449A4D7D" w14:textId="263A0BC1" w:rsidR="00914971"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Fonts w:ascii="Times New Roman" w:eastAsia="Times New Roman" w:hAnsi="Times New Roman" w:cs="Times New Roman"/>
                <w:b/>
                <w:bCs/>
                <w:sz w:val="24"/>
                <w:szCs w:val="24"/>
              </w:rPr>
              <w:t>Appendix 1</w:t>
            </w:r>
            <w:r w:rsidR="00024042">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for examples of past PROGRESS-sponsored networking events.</w:t>
            </w:r>
          </w:p>
        </w:tc>
      </w:tr>
    </w:tbl>
    <w:p w14:paraId="1DFD1F89" w14:textId="77777777" w:rsidR="00914971" w:rsidRDefault="00000000">
      <w:pPr>
        <w:pStyle w:val="Heading1"/>
      </w:pPr>
      <w:bookmarkStart w:id="11" w:name="_Toc235629093"/>
      <w:r>
        <w:lastRenderedPageBreak/>
        <w:t>References</w:t>
      </w:r>
      <w:bookmarkEnd w:id="11"/>
    </w:p>
    <w:p w14:paraId="12AF8764" w14:textId="77777777" w:rsidR="00914971" w:rsidRDefault="00000000">
      <w:pPr>
        <w:numPr>
          <w:ilvl w:val="0"/>
          <w:numId w:val="1"/>
        </w:numPr>
        <w:spacing w:after="0"/>
        <w:rPr>
          <w:rFonts w:ascii="Arial" w:eastAsia="Arial" w:hAnsi="Arial" w:cs="Arial"/>
        </w:rPr>
      </w:pPr>
      <w:r>
        <w:rPr>
          <w:rFonts w:ascii="Arial" w:eastAsia="Arial" w:hAnsi="Arial" w:cs="Arial"/>
        </w:rPr>
        <w:t xml:space="preserve">Blake-Beard, S., Bayne, M. L., Crosby, F. J., &amp; Muller, C. B. (2011). Matching by race and gender in mentoring relationships: Keeping our eyes on the prize. </w:t>
      </w:r>
      <w:r>
        <w:rPr>
          <w:rFonts w:ascii="Arial" w:eastAsia="Arial" w:hAnsi="Arial" w:cs="Arial"/>
          <w:i/>
          <w:iCs/>
        </w:rPr>
        <w:t>Journal of Social Issues</w:t>
      </w:r>
      <w:r>
        <w:rPr>
          <w:rFonts w:ascii="Arial" w:eastAsia="Arial" w:hAnsi="Arial" w:cs="Arial"/>
        </w:rPr>
        <w:t>,</w:t>
      </w:r>
      <w:r>
        <w:rPr>
          <w:rFonts w:ascii="Arial" w:eastAsia="Arial" w:hAnsi="Arial" w:cs="Arial"/>
          <w:i/>
          <w:iCs/>
        </w:rPr>
        <w:t xml:space="preserve"> 67</w:t>
      </w:r>
      <w:r>
        <w:rPr>
          <w:rFonts w:ascii="Arial" w:eastAsia="Arial" w:hAnsi="Arial" w:cs="Arial"/>
        </w:rPr>
        <w:t>(3), 622-643.</w:t>
      </w:r>
      <w:hyperlink r:id="rId33">
        <w:r w:rsidR="00914971">
          <w:rPr>
            <w:rFonts w:ascii="Arial" w:eastAsia="Arial" w:hAnsi="Arial" w:cs="Arial"/>
          </w:rPr>
          <w:t xml:space="preserve"> </w:t>
        </w:r>
      </w:hyperlink>
      <w:hyperlink r:id="rId34">
        <w:r w:rsidR="00914971">
          <w:rPr>
            <w:rFonts w:ascii="Arial" w:eastAsia="Arial" w:hAnsi="Arial" w:cs="Arial"/>
            <w:color w:val="1155CC"/>
            <w:u w:val="single"/>
          </w:rPr>
          <w:t>https://doi.org/10.1111/j.1540-4560.2011.01717</w:t>
        </w:r>
      </w:hyperlink>
    </w:p>
    <w:p w14:paraId="72E9B8C7" w14:textId="77777777" w:rsidR="00914971" w:rsidRDefault="00000000">
      <w:pPr>
        <w:numPr>
          <w:ilvl w:val="0"/>
          <w:numId w:val="1"/>
        </w:numPr>
        <w:spacing w:after="0"/>
        <w:rPr>
          <w:rFonts w:ascii="Arial" w:eastAsia="Arial" w:hAnsi="Arial" w:cs="Arial"/>
        </w:rPr>
      </w:pPr>
      <w:r>
        <w:rPr>
          <w:rFonts w:ascii="Arial" w:eastAsia="Arial" w:hAnsi="Arial" w:cs="Arial"/>
        </w:rPr>
        <w:t xml:space="preserve">Dasgupta, N. (2011). Ingroup experts and peers as social vaccines who inoculate the self-concept: The stereotype inoculation model [Article]. </w:t>
      </w:r>
      <w:r>
        <w:rPr>
          <w:rFonts w:ascii="Arial" w:eastAsia="Arial" w:hAnsi="Arial" w:cs="Arial"/>
          <w:i/>
          <w:iCs/>
        </w:rPr>
        <w:t>Psychological Inquiry</w:t>
      </w:r>
      <w:r>
        <w:rPr>
          <w:rFonts w:ascii="Arial" w:eastAsia="Arial" w:hAnsi="Arial" w:cs="Arial"/>
        </w:rPr>
        <w:t>,</w:t>
      </w:r>
      <w:r>
        <w:rPr>
          <w:rFonts w:ascii="Arial" w:eastAsia="Arial" w:hAnsi="Arial" w:cs="Arial"/>
          <w:i/>
          <w:iCs/>
        </w:rPr>
        <w:t xml:space="preserve"> 22</w:t>
      </w:r>
      <w:r>
        <w:rPr>
          <w:rFonts w:ascii="Arial" w:eastAsia="Arial" w:hAnsi="Arial" w:cs="Arial"/>
        </w:rPr>
        <w:t>(4), 231-246.</w:t>
      </w:r>
      <w:hyperlink r:id="rId35">
        <w:r w:rsidR="00914971">
          <w:rPr>
            <w:rFonts w:ascii="Arial" w:eastAsia="Arial" w:hAnsi="Arial" w:cs="Arial"/>
          </w:rPr>
          <w:t xml:space="preserve"> </w:t>
        </w:r>
      </w:hyperlink>
      <w:hyperlink r:id="rId36">
        <w:r w:rsidR="00914971">
          <w:rPr>
            <w:rFonts w:ascii="Arial" w:eastAsia="Arial" w:hAnsi="Arial" w:cs="Arial"/>
            <w:color w:val="1155CC"/>
            <w:u w:val="single"/>
          </w:rPr>
          <w:t>https://doi.org/10.1080/1047840X.2011.607313</w:t>
        </w:r>
      </w:hyperlink>
    </w:p>
    <w:p w14:paraId="0B62A601" w14:textId="77777777" w:rsidR="00914971" w:rsidRDefault="00000000">
      <w:pPr>
        <w:numPr>
          <w:ilvl w:val="0"/>
          <w:numId w:val="1"/>
        </w:numPr>
        <w:spacing w:after="0"/>
        <w:rPr>
          <w:rFonts w:ascii="Arial" w:eastAsia="Arial" w:hAnsi="Arial" w:cs="Arial"/>
        </w:rPr>
      </w:pPr>
      <w:r>
        <w:rPr>
          <w:rFonts w:ascii="Arial" w:eastAsia="Arial" w:hAnsi="Arial" w:cs="Arial"/>
        </w:rPr>
        <w:t xml:space="preserve">Dennehy, T. C., &amp; Dasgupta, N. (2017). Female peer mentors early in college increase women’s positive academic experiences and retention in engineering. </w:t>
      </w:r>
      <w:r>
        <w:rPr>
          <w:rFonts w:ascii="Arial" w:eastAsia="Arial" w:hAnsi="Arial" w:cs="Arial"/>
          <w:i/>
          <w:iCs/>
        </w:rPr>
        <w:t>Proceedings of the National Academy of Sciences</w:t>
      </w:r>
      <w:r>
        <w:rPr>
          <w:rFonts w:ascii="Arial" w:eastAsia="Arial" w:hAnsi="Arial" w:cs="Arial"/>
        </w:rPr>
        <w:t>,</w:t>
      </w:r>
      <w:r>
        <w:rPr>
          <w:rFonts w:ascii="Arial" w:eastAsia="Arial" w:hAnsi="Arial" w:cs="Arial"/>
          <w:i/>
          <w:iCs/>
        </w:rPr>
        <w:t xml:space="preserve"> 114</w:t>
      </w:r>
      <w:r>
        <w:rPr>
          <w:rFonts w:ascii="Arial" w:eastAsia="Arial" w:hAnsi="Arial" w:cs="Arial"/>
        </w:rPr>
        <w:t>(23), 5964-5969.</w:t>
      </w:r>
      <w:hyperlink r:id="rId37">
        <w:r w:rsidR="00914971">
          <w:rPr>
            <w:rFonts w:ascii="Arial" w:eastAsia="Arial" w:hAnsi="Arial" w:cs="Arial"/>
          </w:rPr>
          <w:t xml:space="preserve"> </w:t>
        </w:r>
      </w:hyperlink>
      <w:hyperlink r:id="rId38">
        <w:r w:rsidR="00914971">
          <w:rPr>
            <w:rFonts w:ascii="Arial" w:eastAsia="Arial" w:hAnsi="Arial" w:cs="Arial"/>
            <w:color w:val="1155CC"/>
            <w:u w:val="single"/>
          </w:rPr>
          <w:t>https://doi.org/10.1073/pnas.1613117114</w:t>
        </w:r>
      </w:hyperlink>
    </w:p>
    <w:p w14:paraId="628723A4" w14:textId="77777777" w:rsidR="00914971" w:rsidRDefault="00000000">
      <w:pPr>
        <w:numPr>
          <w:ilvl w:val="0"/>
          <w:numId w:val="1"/>
        </w:numPr>
        <w:spacing w:after="0"/>
        <w:rPr>
          <w:rFonts w:ascii="Arial" w:eastAsia="Arial" w:hAnsi="Arial" w:cs="Arial"/>
        </w:rPr>
      </w:pPr>
      <w:r>
        <w:rPr>
          <w:rFonts w:ascii="Arial" w:eastAsia="Arial" w:hAnsi="Arial" w:cs="Arial"/>
        </w:rPr>
        <w:t xml:space="preserve">Gehlbach, H., Brinkworth, M. E., King, A., Hsu, L., McIntyre, J., &amp; Rogers, T. T. (2016). Creating birds of similar feathers: Leveraging similarity to improve teacher-student relationships and academic achievement. </w:t>
      </w:r>
      <w:r>
        <w:rPr>
          <w:rFonts w:ascii="Arial" w:eastAsia="Arial" w:hAnsi="Arial" w:cs="Arial"/>
          <w:i/>
          <w:iCs/>
        </w:rPr>
        <w:t>Journal of Educational Psychology</w:t>
      </w:r>
      <w:r>
        <w:rPr>
          <w:rFonts w:ascii="Arial" w:eastAsia="Arial" w:hAnsi="Arial" w:cs="Arial"/>
        </w:rPr>
        <w:t>,</w:t>
      </w:r>
      <w:r>
        <w:rPr>
          <w:rFonts w:ascii="Arial" w:eastAsia="Arial" w:hAnsi="Arial" w:cs="Arial"/>
          <w:i/>
          <w:iCs/>
        </w:rPr>
        <w:t xml:space="preserve"> 108</w:t>
      </w:r>
      <w:r>
        <w:rPr>
          <w:rFonts w:ascii="Arial" w:eastAsia="Arial" w:hAnsi="Arial" w:cs="Arial"/>
        </w:rPr>
        <w:t>(3), 342-352.</w:t>
      </w:r>
      <w:hyperlink r:id="rId39">
        <w:r w:rsidR="00914971">
          <w:rPr>
            <w:rFonts w:ascii="Arial" w:eastAsia="Arial" w:hAnsi="Arial" w:cs="Arial"/>
          </w:rPr>
          <w:t xml:space="preserve"> </w:t>
        </w:r>
      </w:hyperlink>
      <w:hyperlink r:id="rId40">
        <w:r w:rsidR="00914971">
          <w:rPr>
            <w:rFonts w:ascii="Arial" w:eastAsia="Arial" w:hAnsi="Arial" w:cs="Arial"/>
            <w:color w:val="1155CC"/>
            <w:u w:val="single"/>
          </w:rPr>
          <w:t>https://doi.org/http://dx.doi.org/10.1037/edu0000042</w:t>
        </w:r>
      </w:hyperlink>
    </w:p>
    <w:p w14:paraId="756F3C04" w14:textId="77777777" w:rsidR="00914971" w:rsidRDefault="00000000">
      <w:pPr>
        <w:numPr>
          <w:ilvl w:val="0"/>
          <w:numId w:val="1"/>
        </w:numPr>
        <w:spacing w:after="0"/>
        <w:rPr>
          <w:rFonts w:ascii="Arial" w:eastAsia="Arial" w:hAnsi="Arial" w:cs="Arial"/>
        </w:rPr>
      </w:pPr>
      <w:r>
        <w:rPr>
          <w:rFonts w:ascii="Arial" w:eastAsia="Arial" w:hAnsi="Arial" w:cs="Arial"/>
        </w:rPr>
        <w:t xml:space="preserve">Hernandez, P. R., Adams, A. S., Barnes, R. T., Bloodhart, B., Burt, M., Clinton, S. M., Du, W., Henderson, H., Pollack, I., &amp; Fischer, E. V. (2020). Inspiration, inoculation, and introductions are all critical to successful mentorship for undergraduate women pursuing geoscience careers. </w:t>
      </w:r>
      <w:r>
        <w:rPr>
          <w:rFonts w:ascii="Arial" w:eastAsia="Arial" w:hAnsi="Arial" w:cs="Arial"/>
          <w:i/>
          <w:iCs/>
        </w:rPr>
        <w:t>Communications Earth &amp; Environment</w:t>
      </w:r>
      <w:r>
        <w:rPr>
          <w:rFonts w:ascii="Arial" w:eastAsia="Arial" w:hAnsi="Arial" w:cs="Arial"/>
        </w:rPr>
        <w:t>,</w:t>
      </w:r>
      <w:r>
        <w:rPr>
          <w:rFonts w:ascii="Arial" w:eastAsia="Arial" w:hAnsi="Arial" w:cs="Arial"/>
          <w:i/>
          <w:iCs/>
        </w:rPr>
        <w:t xml:space="preserve"> 1</w:t>
      </w:r>
      <w:r>
        <w:rPr>
          <w:rFonts w:ascii="Arial" w:eastAsia="Arial" w:hAnsi="Arial" w:cs="Arial"/>
        </w:rPr>
        <w:t>(1), 7.</w:t>
      </w:r>
      <w:hyperlink r:id="rId41">
        <w:r w:rsidR="00914971">
          <w:rPr>
            <w:rFonts w:ascii="Arial" w:eastAsia="Arial" w:hAnsi="Arial" w:cs="Arial"/>
          </w:rPr>
          <w:t xml:space="preserve"> </w:t>
        </w:r>
      </w:hyperlink>
      <w:hyperlink r:id="rId42">
        <w:r w:rsidR="00914971">
          <w:rPr>
            <w:rFonts w:ascii="Arial" w:eastAsia="Arial" w:hAnsi="Arial" w:cs="Arial"/>
            <w:color w:val="1155CC"/>
            <w:u w:val="single"/>
          </w:rPr>
          <w:t>https://doi.org/10.1038/s43247-020-0005-y</w:t>
        </w:r>
      </w:hyperlink>
    </w:p>
    <w:p w14:paraId="475E65CE" w14:textId="77777777" w:rsidR="00914971" w:rsidRDefault="00000000">
      <w:pPr>
        <w:numPr>
          <w:ilvl w:val="0"/>
          <w:numId w:val="1"/>
        </w:numPr>
        <w:spacing w:after="0"/>
        <w:rPr>
          <w:rFonts w:ascii="Arial" w:eastAsia="Arial" w:hAnsi="Arial" w:cs="Arial"/>
        </w:rPr>
      </w:pPr>
      <w:r>
        <w:rPr>
          <w:rFonts w:ascii="Arial" w:eastAsia="Arial" w:hAnsi="Arial" w:cs="Arial"/>
        </w:rPr>
        <w:t xml:space="preserve">Hernandez, P. R., Bloodhart, B., Barnes, R. T., Adams, A. S., Clinton, S. M., Pollack, I., Godfrey, E., Burt, M., &amp; Fischer, E. V. (2017). Promoting professional identity, motivation, and persistence: Benefits of an informal mentoring program for female undergraduate students. </w:t>
      </w:r>
      <w:r>
        <w:rPr>
          <w:rFonts w:ascii="Arial" w:eastAsia="Arial" w:hAnsi="Arial" w:cs="Arial"/>
          <w:i/>
          <w:iCs/>
        </w:rPr>
        <w:t>PLoS ONE</w:t>
      </w:r>
      <w:r>
        <w:rPr>
          <w:rFonts w:ascii="Arial" w:eastAsia="Arial" w:hAnsi="Arial" w:cs="Arial"/>
        </w:rPr>
        <w:t>,</w:t>
      </w:r>
      <w:r>
        <w:rPr>
          <w:rFonts w:ascii="Arial" w:eastAsia="Arial" w:hAnsi="Arial" w:cs="Arial"/>
          <w:i/>
          <w:iCs/>
        </w:rPr>
        <w:t xml:space="preserve"> 12</w:t>
      </w:r>
      <w:r>
        <w:rPr>
          <w:rFonts w:ascii="Arial" w:eastAsia="Arial" w:hAnsi="Arial" w:cs="Arial"/>
        </w:rPr>
        <w:t>(11), e0187531.</w:t>
      </w:r>
      <w:hyperlink r:id="rId43">
        <w:r w:rsidR="00914971">
          <w:rPr>
            <w:rFonts w:ascii="Arial" w:eastAsia="Arial" w:hAnsi="Arial" w:cs="Arial"/>
          </w:rPr>
          <w:t xml:space="preserve"> </w:t>
        </w:r>
      </w:hyperlink>
      <w:hyperlink r:id="rId44">
        <w:r w:rsidR="00914971">
          <w:rPr>
            <w:rFonts w:ascii="Arial" w:eastAsia="Arial" w:hAnsi="Arial" w:cs="Arial"/>
            <w:color w:val="1155CC"/>
            <w:u w:val="single"/>
          </w:rPr>
          <w:t>https://doi.org/10.1371/journal.pone.0187531</w:t>
        </w:r>
      </w:hyperlink>
    </w:p>
    <w:p w14:paraId="0B746F86" w14:textId="77777777" w:rsidR="00914971" w:rsidRDefault="00000000">
      <w:pPr>
        <w:numPr>
          <w:ilvl w:val="0"/>
          <w:numId w:val="1"/>
        </w:numPr>
        <w:spacing w:after="0"/>
        <w:rPr>
          <w:rFonts w:ascii="Arial" w:eastAsia="Arial" w:hAnsi="Arial" w:cs="Arial"/>
        </w:rPr>
      </w:pPr>
      <w:r w:rsidRPr="007C5033">
        <w:rPr>
          <w:rFonts w:ascii="Arial" w:eastAsia="Arial" w:hAnsi="Arial" w:cs="Arial"/>
          <w:lang w:val="es-US"/>
        </w:rPr>
        <w:t xml:space="preserve">Hernandez, P. R., Estrada, M., Woodcock, A., &amp; Schultz, P. W. (2016). </w:t>
      </w:r>
      <w:r>
        <w:rPr>
          <w:rFonts w:ascii="Arial" w:eastAsia="Arial" w:hAnsi="Arial" w:cs="Arial"/>
        </w:rPr>
        <w:t xml:space="preserve">Protégé perceptions of high mentorship quality depend on shared values more than on demographic match. </w:t>
      </w:r>
      <w:r>
        <w:rPr>
          <w:rFonts w:ascii="Arial" w:eastAsia="Arial" w:hAnsi="Arial" w:cs="Arial"/>
          <w:i/>
          <w:iCs/>
        </w:rPr>
        <w:t>The Journal of Experimental Education</w:t>
      </w:r>
      <w:r>
        <w:rPr>
          <w:rFonts w:ascii="Arial" w:eastAsia="Arial" w:hAnsi="Arial" w:cs="Arial"/>
        </w:rPr>
        <w:t>,</w:t>
      </w:r>
      <w:r>
        <w:rPr>
          <w:rFonts w:ascii="Arial" w:eastAsia="Arial" w:hAnsi="Arial" w:cs="Arial"/>
          <w:i/>
          <w:iCs/>
        </w:rPr>
        <w:t xml:space="preserve"> 85</w:t>
      </w:r>
      <w:r>
        <w:rPr>
          <w:rFonts w:ascii="Arial" w:eastAsia="Arial" w:hAnsi="Arial" w:cs="Arial"/>
        </w:rPr>
        <w:t>(3), 450-468.</w:t>
      </w:r>
      <w:hyperlink r:id="rId45">
        <w:r w:rsidR="00914971">
          <w:rPr>
            <w:rFonts w:ascii="Arial" w:eastAsia="Arial" w:hAnsi="Arial" w:cs="Arial"/>
          </w:rPr>
          <w:t xml:space="preserve"> </w:t>
        </w:r>
      </w:hyperlink>
      <w:hyperlink r:id="rId46">
        <w:r w:rsidR="00914971">
          <w:rPr>
            <w:rFonts w:ascii="Arial" w:eastAsia="Arial" w:hAnsi="Arial" w:cs="Arial"/>
            <w:color w:val="1155CC"/>
            <w:u w:val="single"/>
          </w:rPr>
          <w:t>https://doi.org/10.1080/00220973.2016.1246405</w:t>
        </w:r>
      </w:hyperlink>
    </w:p>
    <w:p w14:paraId="0CE7196F" w14:textId="77777777" w:rsidR="00914971" w:rsidRDefault="00000000">
      <w:pPr>
        <w:numPr>
          <w:ilvl w:val="0"/>
          <w:numId w:val="1"/>
        </w:numPr>
        <w:spacing w:after="0"/>
        <w:rPr>
          <w:rFonts w:ascii="Arial" w:eastAsia="Arial" w:hAnsi="Arial" w:cs="Arial"/>
        </w:rPr>
      </w:pPr>
      <w:r>
        <w:rPr>
          <w:rFonts w:ascii="Arial" w:eastAsia="Arial" w:hAnsi="Arial" w:cs="Arial"/>
        </w:rPr>
        <w:t xml:space="preserve">Herrmann, S. D., Adelman, R. M., Bodford, J. E., Graudejus, O., Okun, M. A., &amp; Kwan, V. S. Y. (2016). The effects of a female role model on academic performance and persistence of women in STEM courses. </w:t>
      </w:r>
      <w:r>
        <w:rPr>
          <w:rFonts w:ascii="Arial" w:eastAsia="Arial" w:hAnsi="Arial" w:cs="Arial"/>
          <w:i/>
          <w:iCs/>
        </w:rPr>
        <w:t>BASIC AND APPLIED SOCIAL PSYCHOLOGY</w:t>
      </w:r>
      <w:r>
        <w:rPr>
          <w:rFonts w:ascii="Arial" w:eastAsia="Arial" w:hAnsi="Arial" w:cs="Arial"/>
        </w:rPr>
        <w:t>,</w:t>
      </w:r>
      <w:r>
        <w:rPr>
          <w:rFonts w:ascii="Arial" w:eastAsia="Arial" w:hAnsi="Arial" w:cs="Arial"/>
          <w:i/>
          <w:iCs/>
        </w:rPr>
        <w:t xml:space="preserve"> 38</w:t>
      </w:r>
      <w:r>
        <w:rPr>
          <w:rFonts w:ascii="Arial" w:eastAsia="Arial" w:hAnsi="Arial" w:cs="Arial"/>
        </w:rPr>
        <w:t>(5), 258-268.</w:t>
      </w:r>
      <w:hyperlink r:id="rId47">
        <w:r w:rsidR="00914971">
          <w:rPr>
            <w:rFonts w:ascii="Arial" w:eastAsia="Arial" w:hAnsi="Arial" w:cs="Arial"/>
          </w:rPr>
          <w:t xml:space="preserve"> </w:t>
        </w:r>
      </w:hyperlink>
      <w:hyperlink r:id="rId48">
        <w:r w:rsidR="00914971">
          <w:rPr>
            <w:rFonts w:ascii="Arial" w:eastAsia="Arial" w:hAnsi="Arial" w:cs="Arial"/>
            <w:color w:val="1155CC"/>
            <w:u w:val="single"/>
          </w:rPr>
          <w:t>https://doi.org/10.1080/01973533.2016.1209757</w:t>
        </w:r>
      </w:hyperlink>
    </w:p>
    <w:p w14:paraId="18C7822E" w14:textId="77777777" w:rsidR="00914971" w:rsidRDefault="00000000">
      <w:pPr>
        <w:numPr>
          <w:ilvl w:val="0"/>
          <w:numId w:val="1"/>
        </w:numPr>
        <w:spacing w:after="0"/>
        <w:rPr>
          <w:rFonts w:ascii="Arial" w:eastAsia="Arial" w:hAnsi="Arial" w:cs="Arial"/>
        </w:rPr>
      </w:pPr>
      <w:r>
        <w:rPr>
          <w:rFonts w:ascii="Arial" w:eastAsia="Arial" w:hAnsi="Arial" w:cs="Arial"/>
        </w:rPr>
        <w:t xml:space="preserve">Lockwood, P. (2006). "Someone like me can be successful": Do college students need same-sex gender role models?. </w:t>
      </w:r>
      <w:r>
        <w:rPr>
          <w:rFonts w:ascii="Arial" w:eastAsia="Arial" w:hAnsi="Arial" w:cs="Arial"/>
          <w:i/>
          <w:iCs/>
        </w:rPr>
        <w:t>Psychology of Women Quarterly</w:t>
      </w:r>
      <w:r>
        <w:rPr>
          <w:rFonts w:ascii="Arial" w:eastAsia="Arial" w:hAnsi="Arial" w:cs="Arial"/>
        </w:rPr>
        <w:t>,</w:t>
      </w:r>
      <w:r>
        <w:rPr>
          <w:rFonts w:ascii="Arial" w:eastAsia="Arial" w:hAnsi="Arial" w:cs="Arial"/>
          <w:i/>
          <w:iCs/>
        </w:rPr>
        <w:t xml:space="preserve"> 30</w:t>
      </w:r>
      <w:r>
        <w:rPr>
          <w:rFonts w:ascii="Arial" w:eastAsia="Arial" w:hAnsi="Arial" w:cs="Arial"/>
        </w:rPr>
        <w:t>(1), 36-46.</w:t>
      </w:r>
      <w:hyperlink r:id="rId49">
        <w:r w:rsidR="00914971">
          <w:rPr>
            <w:rFonts w:ascii="Arial" w:eastAsia="Arial" w:hAnsi="Arial" w:cs="Arial"/>
          </w:rPr>
          <w:t xml:space="preserve"> </w:t>
        </w:r>
      </w:hyperlink>
      <w:hyperlink r:id="rId50">
        <w:r w:rsidR="00914971">
          <w:rPr>
            <w:rFonts w:ascii="Arial" w:eastAsia="Arial" w:hAnsi="Arial" w:cs="Arial"/>
            <w:color w:val="1155CC"/>
            <w:u w:val="single"/>
          </w:rPr>
          <w:t>https://doi.org/10.1111/j.1471-6402.2006.00260.x</w:t>
        </w:r>
      </w:hyperlink>
    </w:p>
    <w:p w14:paraId="38D9E3CC" w14:textId="77777777" w:rsidR="00914971" w:rsidRDefault="00000000">
      <w:pPr>
        <w:numPr>
          <w:ilvl w:val="0"/>
          <w:numId w:val="1"/>
        </w:numPr>
        <w:spacing w:after="240"/>
        <w:rPr>
          <w:rFonts w:ascii="Arial" w:eastAsia="Arial" w:hAnsi="Arial" w:cs="Arial"/>
        </w:rPr>
      </w:pPr>
      <w:r>
        <w:rPr>
          <w:rFonts w:ascii="Arial" w:eastAsia="Arial" w:hAnsi="Arial" w:cs="Arial"/>
        </w:rPr>
        <w:t xml:space="preserve">Robinson, C. D., Scott, W., &amp; Gottfried, M. A. (2019). Taking It to the Next Level: A Field Experiment to Improve Instructor-Student Relationships in College. </w:t>
      </w:r>
      <w:r>
        <w:rPr>
          <w:rFonts w:ascii="Arial" w:eastAsia="Arial" w:hAnsi="Arial" w:cs="Arial"/>
          <w:i/>
          <w:iCs/>
        </w:rPr>
        <w:t>AERA Open</w:t>
      </w:r>
      <w:r>
        <w:rPr>
          <w:rFonts w:ascii="Arial" w:eastAsia="Arial" w:hAnsi="Arial" w:cs="Arial"/>
        </w:rPr>
        <w:t>,</w:t>
      </w:r>
      <w:r>
        <w:rPr>
          <w:rFonts w:ascii="Arial" w:eastAsia="Arial" w:hAnsi="Arial" w:cs="Arial"/>
          <w:i/>
          <w:iCs/>
        </w:rPr>
        <w:t xml:space="preserve"> 5</w:t>
      </w:r>
      <w:r>
        <w:rPr>
          <w:rFonts w:ascii="Arial" w:eastAsia="Arial" w:hAnsi="Arial" w:cs="Arial"/>
        </w:rPr>
        <w:t>(1), 2332858419839707.</w:t>
      </w:r>
      <w:hyperlink r:id="rId51">
        <w:r w:rsidR="00914971">
          <w:rPr>
            <w:rFonts w:ascii="Arial" w:eastAsia="Arial" w:hAnsi="Arial" w:cs="Arial"/>
          </w:rPr>
          <w:t xml:space="preserve"> </w:t>
        </w:r>
      </w:hyperlink>
      <w:hyperlink r:id="rId52">
        <w:r w:rsidR="00914971">
          <w:rPr>
            <w:rFonts w:ascii="Arial" w:eastAsia="Arial" w:hAnsi="Arial" w:cs="Arial"/>
            <w:color w:val="1155CC"/>
            <w:u w:val="single"/>
          </w:rPr>
          <w:t>https://doi.org/10.1177/2332858419839707</w:t>
        </w:r>
      </w:hyperlink>
      <w:r>
        <w:rPr>
          <w:rFonts w:ascii="Arial" w:eastAsia="Arial" w:hAnsi="Arial" w:cs="Arial"/>
        </w:rPr>
        <w:t xml:space="preserve"> </w:t>
      </w:r>
    </w:p>
    <w:p w14:paraId="1A04CEB8" w14:textId="77777777" w:rsidR="00914971" w:rsidRDefault="00914971"/>
    <w:p w14:paraId="53C030DE" w14:textId="77777777" w:rsidR="00135C15" w:rsidRDefault="00135C15">
      <w:pPr>
        <w:pStyle w:val="Heading1"/>
      </w:pPr>
    </w:p>
    <w:p w14:paraId="457B38DE" w14:textId="31C45366" w:rsidR="00914971" w:rsidRDefault="00000000">
      <w:pPr>
        <w:pStyle w:val="Heading1"/>
      </w:pPr>
      <w:bookmarkStart w:id="12" w:name="_Toc235629094"/>
      <w:r>
        <w:lastRenderedPageBreak/>
        <w:t>Appendix 1. Merged Planning Timetable</w:t>
      </w:r>
      <w:bookmarkEnd w:id="12"/>
    </w:p>
    <w:tbl>
      <w:tblPr>
        <w:tblStyle w:val="a4"/>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2040"/>
        <w:gridCol w:w="6420"/>
      </w:tblGrid>
      <w:tr w:rsidR="00914971" w14:paraId="22DBF33C" w14:textId="77777777">
        <w:tc>
          <w:tcPr>
            <w:tcW w:w="900" w:type="dxa"/>
            <w:vAlign w:val="bottom"/>
          </w:tcPr>
          <w:p w14:paraId="23417631" w14:textId="77777777" w:rsidR="00914971" w:rsidRDefault="00000000">
            <w:pPr>
              <w:jc w:val="center"/>
              <w:rPr>
                <w:rFonts w:ascii="Arial" w:eastAsia="Arial" w:hAnsi="Arial" w:cs="Arial"/>
                <w:b/>
                <w:bCs/>
              </w:rPr>
            </w:pPr>
            <w:r>
              <w:rPr>
                <w:rFonts w:ascii="Arial" w:eastAsia="Arial" w:hAnsi="Arial" w:cs="Arial"/>
                <w:b/>
                <w:bCs/>
              </w:rPr>
              <w:t>Part</w:t>
            </w:r>
          </w:p>
        </w:tc>
        <w:tc>
          <w:tcPr>
            <w:tcW w:w="2040" w:type="dxa"/>
            <w:vAlign w:val="bottom"/>
          </w:tcPr>
          <w:p w14:paraId="215FEB9A" w14:textId="77777777" w:rsidR="00914971" w:rsidRDefault="00000000">
            <w:pPr>
              <w:jc w:val="center"/>
              <w:rPr>
                <w:rFonts w:ascii="Arial" w:eastAsia="Arial" w:hAnsi="Arial" w:cs="Arial"/>
                <w:b/>
                <w:bCs/>
              </w:rPr>
            </w:pPr>
            <w:r>
              <w:rPr>
                <w:rFonts w:ascii="Arial" w:eastAsia="Arial" w:hAnsi="Arial" w:cs="Arial"/>
                <w:b/>
                <w:bCs/>
              </w:rPr>
              <w:t>Weeks before or after Workshop</w:t>
            </w:r>
          </w:p>
        </w:tc>
        <w:tc>
          <w:tcPr>
            <w:tcW w:w="6420" w:type="dxa"/>
            <w:vAlign w:val="bottom"/>
          </w:tcPr>
          <w:p w14:paraId="77DE3674" w14:textId="77777777" w:rsidR="00914971" w:rsidRDefault="00000000">
            <w:pPr>
              <w:rPr>
                <w:rFonts w:ascii="Arial" w:eastAsia="Arial" w:hAnsi="Arial" w:cs="Arial"/>
                <w:b/>
                <w:bCs/>
              </w:rPr>
            </w:pPr>
            <w:r>
              <w:rPr>
                <w:rFonts w:ascii="Arial" w:eastAsia="Arial" w:hAnsi="Arial" w:cs="Arial"/>
                <w:b/>
                <w:bCs/>
              </w:rPr>
              <w:t>Task Description</w:t>
            </w:r>
          </w:p>
        </w:tc>
      </w:tr>
      <w:tr w:rsidR="00914971" w14:paraId="0920C4F9" w14:textId="77777777">
        <w:tc>
          <w:tcPr>
            <w:tcW w:w="900" w:type="dxa"/>
            <w:vAlign w:val="bottom"/>
          </w:tcPr>
          <w:p w14:paraId="6B0EF845" w14:textId="77777777" w:rsidR="00914971" w:rsidRDefault="00914971">
            <w:pPr>
              <w:jc w:val="center"/>
              <w:rPr>
                <w:rFonts w:ascii="Arial" w:eastAsia="Arial" w:hAnsi="Arial" w:cs="Arial"/>
              </w:rPr>
            </w:pPr>
            <w:hyperlink w:anchor="_3znysh7">
              <w:r>
                <w:rPr>
                  <w:rFonts w:ascii="Arial" w:eastAsia="Arial" w:hAnsi="Arial" w:cs="Arial"/>
                  <w:color w:val="1155CC"/>
                  <w:sz w:val="20"/>
                  <w:szCs w:val="20"/>
                  <w:u w:val="single"/>
                </w:rPr>
                <w:t>Getting Started</w:t>
              </w:r>
            </w:hyperlink>
          </w:p>
        </w:tc>
        <w:tc>
          <w:tcPr>
            <w:tcW w:w="2040" w:type="dxa"/>
            <w:vAlign w:val="bottom"/>
          </w:tcPr>
          <w:p w14:paraId="3857671A" w14:textId="77777777" w:rsidR="00914971" w:rsidRDefault="00000000">
            <w:pPr>
              <w:jc w:val="center"/>
              <w:rPr>
                <w:rFonts w:ascii="Arial" w:eastAsia="Arial" w:hAnsi="Arial" w:cs="Arial"/>
              </w:rPr>
            </w:pPr>
            <w:r>
              <w:rPr>
                <w:rFonts w:ascii="Arial" w:eastAsia="Arial" w:hAnsi="Arial" w:cs="Arial"/>
              </w:rPr>
              <w:t>20 – 24</w:t>
            </w:r>
          </w:p>
        </w:tc>
        <w:tc>
          <w:tcPr>
            <w:tcW w:w="6420" w:type="dxa"/>
            <w:vAlign w:val="bottom"/>
          </w:tcPr>
          <w:p w14:paraId="0C1B29D7" w14:textId="77777777" w:rsidR="00914971" w:rsidRDefault="00000000">
            <w:pPr>
              <w:rPr>
                <w:rFonts w:ascii="Arial" w:eastAsia="Arial" w:hAnsi="Arial" w:cs="Arial"/>
              </w:rPr>
            </w:pPr>
            <w:r>
              <w:rPr>
                <w:rFonts w:ascii="Arial" w:eastAsia="Arial" w:hAnsi="Arial" w:cs="Arial"/>
              </w:rPr>
              <w:t>Assemble project team, assign roles and action items, identify participating institutions, establish connections with collaborators at participating institutions.</w:t>
            </w:r>
          </w:p>
        </w:tc>
      </w:tr>
      <w:tr w:rsidR="00914971" w14:paraId="19C8253A" w14:textId="77777777">
        <w:trPr>
          <w:trHeight w:val="77"/>
        </w:trPr>
        <w:tc>
          <w:tcPr>
            <w:tcW w:w="900" w:type="dxa"/>
          </w:tcPr>
          <w:p w14:paraId="493129D9" w14:textId="77777777" w:rsidR="00914971" w:rsidRDefault="00914971">
            <w:pPr>
              <w:jc w:val="center"/>
              <w:rPr>
                <w:rFonts w:ascii="Arial" w:eastAsia="Arial" w:hAnsi="Arial" w:cs="Arial"/>
                <w:color w:val="000000"/>
              </w:rPr>
            </w:pPr>
            <w:hyperlink w:anchor="_1t3h5sf">
              <w:r>
                <w:rPr>
                  <w:rFonts w:ascii="Arial" w:eastAsia="Arial" w:hAnsi="Arial" w:cs="Arial"/>
                  <w:color w:val="1155CC"/>
                  <w:u w:val="single"/>
                </w:rPr>
                <w:t>2</w:t>
              </w:r>
            </w:hyperlink>
          </w:p>
        </w:tc>
        <w:tc>
          <w:tcPr>
            <w:tcW w:w="2040" w:type="dxa"/>
          </w:tcPr>
          <w:p w14:paraId="7E1F35CE" w14:textId="77777777" w:rsidR="00914971" w:rsidRDefault="00000000">
            <w:pPr>
              <w:jc w:val="center"/>
              <w:rPr>
                <w:rFonts w:ascii="Arial" w:eastAsia="Arial" w:hAnsi="Arial" w:cs="Arial"/>
              </w:rPr>
            </w:pPr>
            <w:r>
              <w:rPr>
                <w:rFonts w:ascii="Arial" w:eastAsia="Arial" w:hAnsi="Arial" w:cs="Arial"/>
              </w:rPr>
              <w:t>20 – 24</w:t>
            </w:r>
          </w:p>
        </w:tc>
        <w:tc>
          <w:tcPr>
            <w:tcW w:w="6420" w:type="dxa"/>
          </w:tcPr>
          <w:p w14:paraId="0E602716"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Select workshop dates</w:t>
            </w:r>
          </w:p>
        </w:tc>
      </w:tr>
      <w:tr w:rsidR="00914971" w14:paraId="30DA5ED7" w14:textId="77777777">
        <w:trPr>
          <w:trHeight w:val="77"/>
        </w:trPr>
        <w:tc>
          <w:tcPr>
            <w:tcW w:w="900" w:type="dxa"/>
          </w:tcPr>
          <w:p w14:paraId="2E48D852" w14:textId="77777777" w:rsidR="00914971" w:rsidRDefault="00000000">
            <w:pPr>
              <w:jc w:val="center"/>
              <w:rPr>
                <w:rFonts w:ascii="Arial" w:eastAsia="Arial" w:hAnsi="Arial" w:cs="Arial"/>
                <w:color w:val="000000"/>
              </w:rPr>
            </w:pPr>
            <w:r>
              <w:rPr>
                <w:rFonts w:ascii="Arial" w:eastAsia="Arial" w:hAnsi="Arial" w:cs="Arial"/>
                <w:color w:val="000000"/>
              </w:rPr>
              <w:t>2</w:t>
            </w:r>
          </w:p>
        </w:tc>
        <w:tc>
          <w:tcPr>
            <w:tcW w:w="2040" w:type="dxa"/>
          </w:tcPr>
          <w:p w14:paraId="3B9F88BF" w14:textId="77777777" w:rsidR="00914971" w:rsidRDefault="00000000">
            <w:pPr>
              <w:jc w:val="center"/>
              <w:rPr>
                <w:rFonts w:ascii="Arial" w:eastAsia="Arial" w:hAnsi="Arial" w:cs="Arial"/>
              </w:rPr>
            </w:pPr>
            <w:r>
              <w:rPr>
                <w:rFonts w:ascii="Arial" w:eastAsia="Arial" w:hAnsi="Arial" w:cs="Arial"/>
              </w:rPr>
              <w:t>20 – 24</w:t>
            </w:r>
          </w:p>
        </w:tc>
        <w:tc>
          <w:tcPr>
            <w:tcW w:w="6420" w:type="dxa"/>
          </w:tcPr>
          <w:p w14:paraId="724DE1BF"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Book a facilitator (if not self-facilitating)</w:t>
            </w:r>
          </w:p>
        </w:tc>
      </w:tr>
      <w:tr w:rsidR="00914971" w14:paraId="2E603440" w14:textId="77777777">
        <w:trPr>
          <w:trHeight w:val="77"/>
        </w:trPr>
        <w:tc>
          <w:tcPr>
            <w:tcW w:w="900" w:type="dxa"/>
          </w:tcPr>
          <w:p w14:paraId="44751AB9" w14:textId="77777777" w:rsidR="00914971" w:rsidRDefault="00000000">
            <w:pPr>
              <w:jc w:val="center"/>
              <w:rPr>
                <w:rFonts w:ascii="Arial" w:eastAsia="Arial" w:hAnsi="Arial" w:cs="Arial"/>
              </w:rPr>
            </w:pPr>
            <w:r>
              <w:rPr>
                <w:rFonts w:ascii="Arial" w:eastAsia="Arial" w:hAnsi="Arial" w:cs="Arial"/>
                <w:color w:val="000000"/>
              </w:rPr>
              <w:t>2</w:t>
            </w:r>
          </w:p>
        </w:tc>
        <w:tc>
          <w:tcPr>
            <w:tcW w:w="2040" w:type="dxa"/>
          </w:tcPr>
          <w:p w14:paraId="5B8F0306" w14:textId="77777777" w:rsidR="00914971" w:rsidRDefault="00000000">
            <w:pPr>
              <w:jc w:val="center"/>
              <w:rPr>
                <w:rFonts w:ascii="Arial" w:eastAsia="Arial" w:hAnsi="Arial" w:cs="Arial"/>
              </w:rPr>
            </w:pPr>
            <w:r>
              <w:rPr>
                <w:rFonts w:ascii="Arial" w:eastAsia="Arial" w:hAnsi="Arial" w:cs="Arial"/>
              </w:rPr>
              <w:t>20 – 24</w:t>
            </w:r>
          </w:p>
        </w:tc>
        <w:tc>
          <w:tcPr>
            <w:tcW w:w="6420" w:type="dxa"/>
          </w:tcPr>
          <w:p w14:paraId="1873D287"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Book a workshop venue</w:t>
            </w:r>
          </w:p>
        </w:tc>
      </w:tr>
      <w:tr w:rsidR="00914971" w14:paraId="04F00253" w14:textId="77777777">
        <w:trPr>
          <w:trHeight w:val="161"/>
        </w:trPr>
        <w:tc>
          <w:tcPr>
            <w:tcW w:w="900" w:type="dxa"/>
          </w:tcPr>
          <w:p w14:paraId="3BC13F5C" w14:textId="77777777" w:rsidR="00914971" w:rsidRDefault="00914971">
            <w:pPr>
              <w:jc w:val="center"/>
              <w:rPr>
                <w:rFonts w:ascii="Arial" w:eastAsia="Arial" w:hAnsi="Arial" w:cs="Arial"/>
              </w:rPr>
            </w:pPr>
            <w:hyperlink w:anchor="_tyjcwt">
              <w:r>
                <w:rPr>
                  <w:rFonts w:ascii="Arial" w:eastAsia="Arial" w:hAnsi="Arial" w:cs="Arial"/>
                  <w:color w:val="1155CC"/>
                  <w:u w:val="single"/>
                </w:rPr>
                <w:t>1a</w:t>
              </w:r>
            </w:hyperlink>
          </w:p>
        </w:tc>
        <w:tc>
          <w:tcPr>
            <w:tcW w:w="2040" w:type="dxa"/>
          </w:tcPr>
          <w:p w14:paraId="7FA88A87" w14:textId="77777777" w:rsidR="00914971" w:rsidRDefault="00000000">
            <w:pPr>
              <w:jc w:val="center"/>
              <w:rPr>
                <w:rFonts w:ascii="Arial" w:eastAsia="Arial" w:hAnsi="Arial" w:cs="Arial"/>
              </w:rPr>
            </w:pPr>
            <w:r>
              <w:rPr>
                <w:rFonts w:ascii="Arial" w:eastAsia="Arial" w:hAnsi="Arial" w:cs="Arial"/>
              </w:rPr>
              <w:t>20 – 22</w:t>
            </w:r>
          </w:p>
        </w:tc>
        <w:tc>
          <w:tcPr>
            <w:tcW w:w="6420" w:type="dxa"/>
          </w:tcPr>
          <w:p w14:paraId="7FD762A3" w14:textId="77777777" w:rsidR="00914971" w:rsidRDefault="00000000">
            <w:pPr>
              <w:rPr>
                <w:rFonts w:ascii="Arial" w:eastAsia="Arial" w:hAnsi="Arial" w:cs="Arial"/>
                <w:highlight w:val="white"/>
              </w:rPr>
            </w:pPr>
            <w:r>
              <w:rPr>
                <w:rFonts w:ascii="Arial" w:eastAsia="Arial" w:hAnsi="Arial" w:cs="Arial"/>
                <w:highlight w:val="white"/>
              </w:rPr>
              <w:t>Prepare an online workshop application</w:t>
            </w:r>
          </w:p>
        </w:tc>
      </w:tr>
      <w:tr w:rsidR="00914971" w14:paraId="26B9852B" w14:textId="77777777">
        <w:trPr>
          <w:trHeight w:val="77"/>
        </w:trPr>
        <w:tc>
          <w:tcPr>
            <w:tcW w:w="900" w:type="dxa"/>
          </w:tcPr>
          <w:p w14:paraId="0695EE6A" w14:textId="77777777" w:rsidR="00914971" w:rsidRDefault="00000000">
            <w:pPr>
              <w:jc w:val="center"/>
              <w:rPr>
                <w:rFonts w:ascii="Arial" w:eastAsia="Arial" w:hAnsi="Arial" w:cs="Arial"/>
              </w:rPr>
            </w:pPr>
            <w:r>
              <w:rPr>
                <w:rFonts w:ascii="Arial" w:eastAsia="Arial" w:hAnsi="Arial" w:cs="Arial"/>
              </w:rPr>
              <w:t>1a</w:t>
            </w:r>
          </w:p>
        </w:tc>
        <w:tc>
          <w:tcPr>
            <w:tcW w:w="2040" w:type="dxa"/>
          </w:tcPr>
          <w:p w14:paraId="40E81E31" w14:textId="77777777" w:rsidR="00914971" w:rsidRDefault="00000000">
            <w:pPr>
              <w:jc w:val="center"/>
              <w:rPr>
                <w:rFonts w:ascii="Arial" w:eastAsia="Arial" w:hAnsi="Arial" w:cs="Arial"/>
              </w:rPr>
            </w:pPr>
            <w:r>
              <w:rPr>
                <w:rFonts w:ascii="Arial" w:eastAsia="Arial" w:hAnsi="Arial" w:cs="Arial"/>
              </w:rPr>
              <w:t>20 – 22</w:t>
            </w:r>
          </w:p>
        </w:tc>
        <w:tc>
          <w:tcPr>
            <w:tcW w:w="6420" w:type="dxa"/>
          </w:tcPr>
          <w:p w14:paraId="23DB14CB"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Identify student participants</w:t>
            </w:r>
          </w:p>
        </w:tc>
      </w:tr>
      <w:tr w:rsidR="00914971" w14:paraId="6AD75963" w14:textId="77777777">
        <w:trPr>
          <w:trHeight w:val="215"/>
        </w:trPr>
        <w:tc>
          <w:tcPr>
            <w:tcW w:w="900" w:type="dxa"/>
          </w:tcPr>
          <w:p w14:paraId="363678CC" w14:textId="77777777" w:rsidR="00914971" w:rsidRDefault="00000000">
            <w:pPr>
              <w:jc w:val="center"/>
              <w:rPr>
                <w:rFonts w:ascii="Arial" w:eastAsia="Arial" w:hAnsi="Arial" w:cs="Arial"/>
              </w:rPr>
            </w:pPr>
            <w:r>
              <w:rPr>
                <w:rFonts w:ascii="Arial" w:eastAsia="Arial" w:hAnsi="Arial" w:cs="Arial"/>
                <w:color w:val="000000"/>
              </w:rPr>
              <w:t>1a</w:t>
            </w:r>
          </w:p>
        </w:tc>
        <w:tc>
          <w:tcPr>
            <w:tcW w:w="2040" w:type="dxa"/>
          </w:tcPr>
          <w:p w14:paraId="62C4EA19" w14:textId="77777777" w:rsidR="00914971" w:rsidRDefault="00000000">
            <w:pPr>
              <w:jc w:val="center"/>
              <w:rPr>
                <w:rFonts w:ascii="Arial" w:eastAsia="Arial" w:hAnsi="Arial" w:cs="Arial"/>
              </w:rPr>
            </w:pPr>
            <w:r>
              <w:rPr>
                <w:rFonts w:ascii="Arial" w:eastAsia="Arial" w:hAnsi="Arial" w:cs="Arial"/>
              </w:rPr>
              <w:t>18 – 20</w:t>
            </w:r>
          </w:p>
        </w:tc>
        <w:tc>
          <w:tcPr>
            <w:tcW w:w="6420" w:type="dxa"/>
          </w:tcPr>
          <w:p w14:paraId="37559F91"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Obtain “master” lists of student email addresses</w:t>
            </w:r>
          </w:p>
        </w:tc>
      </w:tr>
      <w:tr w:rsidR="00914971" w14:paraId="24D44F95" w14:textId="77777777">
        <w:trPr>
          <w:trHeight w:val="566"/>
        </w:trPr>
        <w:tc>
          <w:tcPr>
            <w:tcW w:w="900" w:type="dxa"/>
          </w:tcPr>
          <w:p w14:paraId="628D1164" w14:textId="77777777" w:rsidR="00914971" w:rsidRDefault="00000000">
            <w:pPr>
              <w:jc w:val="center"/>
              <w:rPr>
                <w:rFonts w:ascii="Arial" w:eastAsia="Arial" w:hAnsi="Arial" w:cs="Arial"/>
                <w:color w:val="000000"/>
              </w:rPr>
            </w:pPr>
            <w:r>
              <w:rPr>
                <w:rFonts w:ascii="Arial" w:eastAsia="Arial" w:hAnsi="Arial" w:cs="Arial"/>
                <w:color w:val="000000"/>
              </w:rPr>
              <w:t>1a</w:t>
            </w:r>
          </w:p>
        </w:tc>
        <w:tc>
          <w:tcPr>
            <w:tcW w:w="2040" w:type="dxa"/>
          </w:tcPr>
          <w:p w14:paraId="58E10EDB" w14:textId="77777777" w:rsidR="00914971" w:rsidRDefault="00000000">
            <w:pPr>
              <w:jc w:val="center"/>
              <w:rPr>
                <w:rFonts w:ascii="Arial" w:eastAsia="Arial" w:hAnsi="Arial" w:cs="Arial"/>
              </w:rPr>
            </w:pPr>
            <w:r>
              <w:rPr>
                <w:rFonts w:ascii="Arial" w:eastAsia="Arial" w:hAnsi="Arial" w:cs="Arial"/>
              </w:rPr>
              <w:t>18 – 20</w:t>
            </w:r>
          </w:p>
        </w:tc>
        <w:tc>
          <w:tcPr>
            <w:tcW w:w="6420" w:type="dxa"/>
          </w:tcPr>
          <w:p w14:paraId="4D03C61E" w14:textId="77777777" w:rsidR="00914971" w:rsidRDefault="00000000">
            <w:pPr>
              <w:rPr>
                <w:rFonts w:ascii="Arial" w:eastAsia="Arial" w:hAnsi="Arial" w:cs="Arial"/>
                <w:highlight w:val="white"/>
              </w:rPr>
            </w:pPr>
            <w:r>
              <w:rPr>
                <w:rFonts w:ascii="Arial" w:eastAsia="Arial" w:hAnsi="Arial" w:cs="Arial"/>
                <w:highlight w:val="white"/>
              </w:rPr>
              <w:t>Arrange for collaborator distribution of workshop announcement to students</w:t>
            </w:r>
          </w:p>
        </w:tc>
      </w:tr>
      <w:tr w:rsidR="00914971" w14:paraId="165E3F6A" w14:textId="77777777">
        <w:trPr>
          <w:trHeight w:val="170"/>
        </w:trPr>
        <w:tc>
          <w:tcPr>
            <w:tcW w:w="900" w:type="dxa"/>
          </w:tcPr>
          <w:p w14:paraId="7FFDC311" w14:textId="77777777" w:rsidR="00914971" w:rsidRDefault="00000000">
            <w:pPr>
              <w:jc w:val="center"/>
              <w:rPr>
                <w:rFonts w:ascii="Arial" w:eastAsia="Arial" w:hAnsi="Arial" w:cs="Arial"/>
                <w:color w:val="000000"/>
              </w:rPr>
            </w:pPr>
            <w:r>
              <w:rPr>
                <w:rFonts w:ascii="Arial" w:eastAsia="Arial" w:hAnsi="Arial" w:cs="Arial"/>
                <w:color w:val="000000"/>
              </w:rPr>
              <w:t>1a</w:t>
            </w:r>
          </w:p>
        </w:tc>
        <w:tc>
          <w:tcPr>
            <w:tcW w:w="2040" w:type="dxa"/>
          </w:tcPr>
          <w:p w14:paraId="45316F5E" w14:textId="77777777" w:rsidR="00914971" w:rsidRDefault="00000000">
            <w:pPr>
              <w:jc w:val="center"/>
              <w:rPr>
                <w:rFonts w:ascii="Arial" w:eastAsia="Arial" w:hAnsi="Arial" w:cs="Arial"/>
              </w:rPr>
            </w:pPr>
            <w:r>
              <w:rPr>
                <w:rFonts w:ascii="Arial" w:eastAsia="Arial" w:hAnsi="Arial" w:cs="Arial"/>
              </w:rPr>
              <w:t>18 – 20</w:t>
            </w:r>
          </w:p>
        </w:tc>
        <w:tc>
          <w:tcPr>
            <w:tcW w:w="6420" w:type="dxa"/>
          </w:tcPr>
          <w:p w14:paraId="148A3D4C" w14:textId="77777777" w:rsidR="00914971" w:rsidRDefault="00000000">
            <w:pPr>
              <w:rPr>
                <w:rFonts w:ascii="Arial" w:eastAsia="Arial" w:hAnsi="Arial" w:cs="Arial"/>
                <w:highlight w:val="white"/>
              </w:rPr>
            </w:pPr>
            <w:r>
              <w:rPr>
                <w:rFonts w:ascii="Arial" w:eastAsia="Arial" w:hAnsi="Arial" w:cs="Arial"/>
                <w:highlight w:val="white"/>
              </w:rPr>
              <w:t>Arrange for in-class announcement to students (optional)</w:t>
            </w:r>
          </w:p>
        </w:tc>
      </w:tr>
      <w:tr w:rsidR="00914971" w14:paraId="6ECC6900" w14:textId="77777777">
        <w:trPr>
          <w:trHeight w:val="77"/>
        </w:trPr>
        <w:tc>
          <w:tcPr>
            <w:tcW w:w="900" w:type="dxa"/>
          </w:tcPr>
          <w:p w14:paraId="38B37ED4" w14:textId="77777777" w:rsidR="00914971" w:rsidRDefault="00000000">
            <w:pPr>
              <w:jc w:val="center"/>
              <w:rPr>
                <w:rFonts w:ascii="Arial" w:eastAsia="Arial" w:hAnsi="Arial" w:cs="Arial"/>
              </w:rPr>
            </w:pPr>
            <w:r>
              <w:rPr>
                <w:rFonts w:ascii="Arial" w:eastAsia="Arial" w:hAnsi="Arial" w:cs="Arial"/>
              </w:rPr>
              <w:t>1a</w:t>
            </w:r>
          </w:p>
        </w:tc>
        <w:tc>
          <w:tcPr>
            <w:tcW w:w="2040" w:type="dxa"/>
          </w:tcPr>
          <w:p w14:paraId="59156321" w14:textId="77777777" w:rsidR="00914971" w:rsidRDefault="00000000">
            <w:pPr>
              <w:jc w:val="center"/>
              <w:rPr>
                <w:rFonts w:ascii="Arial" w:eastAsia="Arial" w:hAnsi="Arial" w:cs="Arial"/>
              </w:rPr>
            </w:pPr>
            <w:r>
              <w:rPr>
                <w:rFonts w:ascii="Arial" w:eastAsia="Arial" w:hAnsi="Arial" w:cs="Arial"/>
              </w:rPr>
              <w:t>6 – 18</w:t>
            </w:r>
          </w:p>
        </w:tc>
        <w:tc>
          <w:tcPr>
            <w:tcW w:w="6420" w:type="dxa"/>
          </w:tcPr>
          <w:p w14:paraId="2488DA35" w14:textId="77777777" w:rsidR="00914971" w:rsidRDefault="00000000">
            <w:pPr>
              <w:rPr>
                <w:rFonts w:ascii="Arial" w:eastAsia="Arial" w:hAnsi="Arial" w:cs="Arial"/>
                <w:highlight w:val="white"/>
              </w:rPr>
            </w:pPr>
            <w:r>
              <w:rPr>
                <w:rFonts w:ascii="Arial" w:eastAsia="Arial" w:hAnsi="Arial" w:cs="Arial"/>
                <w:highlight w:val="white"/>
              </w:rPr>
              <w:t>Disseminate workshop announcement to students</w:t>
            </w:r>
          </w:p>
          <w:p w14:paraId="3127E857" w14:textId="77777777" w:rsidR="00914971" w:rsidRDefault="00000000">
            <w:pPr>
              <w:numPr>
                <w:ilvl w:val="0"/>
                <w:numId w:val="26"/>
              </w:numPr>
              <w:rPr>
                <w:rFonts w:ascii="Arial" w:eastAsia="Arial" w:hAnsi="Arial" w:cs="Arial"/>
                <w:highlight w:val="white"/>
              </w:rPr>
            </w:pPr>
            <w:r>
              <w:rPr>
                <w:rFonts w:ascii="Arial" w:eastAsia="Arial" w:hAnsi="Arial" w:cs="Arial"/>
                <w:highlight w:val="white"/>
              </w:rPr>
              <w:t>Compile (and update) a workshop invitation list</w:t>
            </w:r>
          </w:p>
          <w:p w14:paraId="63091736" w14:textId="77777777" w:rsidR="00914971" w:rsidRDefault="00000000">
            <w:pPr>
              <w:numPr>
                <w:ilvl w:val="0"/>
                <w:numId w:val="26"/>
              </w:numPr>
              <w:rPr>
                <w:rFonts w:ascii="Arial" w:eastAsia="Arial" w:hAnsi="Arial" w:cs="Arial"/>
                <w:highlight w:val="white"/>
              </w:rPr>
            </w:pPr>
            <w:r>
              <w:rPr>
                <w:rFonts w:ascii="Arial" w:eastAsia="Arial" w:hAnsi="Arial" w:cs="Arial"/>
                <w:highlight w:val="white"/>
              </w:rPr>
              <w:t>Send frequent reminders</w:t>
            </w:r>
          </w:p>
        </w:tc>
      </w:tr>
      <w:tr w:rsidR="00914971" w14:paraId="54A8BEB2" w14:textId="77777777">
        <w:trPr>
          <w:trHeight w:val="77"/>
        </w:trPr>
        <w:tc>
          <w:tcPr>
            <w:tcW w:w="900" w:type="dxa"/>
          </w:tcPr>
          <w:p w14:paraId="32E524E7" w14:textId="77777777" w:rsidR="00914971" w:rsidRDefault="00914971">
            <w:pPr>
              <w:jc w:val="center"/>
              <w:rPr>
                <w:rFonts w:ascii="Arial" w:eastAsia="Arial" w:hAnsi="Arial" w:cs="Arial"/>
              </w:rPr>
            </w:pPr>
            <w:hyperlink w:anchor="_3dy6vkm">
              <w:r>
                <w:rPr>
                  <w:rFonts w:ascii="Arial" w:eastAsia="Arial" w:hAnsi="Arial" w:cs="Arial"/>
                  <w:color w:val="1155CC"/>
                  <w:u w:val="single"/>
                </w:rPr>
                <w:t>1b</w:t>
              </w:r>
            </w:hyperlink>
          </w:p>
        </w:tc>
        <w:tc>
          <w:tcPr>
            <w:tcW w:w="2040" w:type="dxa"/>
          </w:tcPr>
          <w:p w14:paraId="1BC58E28" w14:textId="77777777" w:rsidR="00914971" w:rsidRDefault="00000000">
            <w:pPr>
              <w:jc w:val="center"/>
              <w:rPr>
                <w:rFonts w:ascii="Arial" w:eastAsia="Arial" w:hAnsi="Arial" w:cs="Arial"/>
              </w:rPr>
            </w:pPr>
            <w:r>
              <w:rPr>
                <w:rFonts w:ascii="Arial" w:eastAsia="Arial" w:hAnsi="Arial" w:cs="Arial"/>
              </w:rPr>
              <w:t>18 – 20</w:t>
            </w:r>
          </w:p>
        </w:tc>
        <w:tc>
          <w:tcPr>
            <w:tcW w:w="6420" w:type="dxa"/>
          </w:tcPr>
          <w:p w14:paraId="04EB5F04" w14:textId="77777777" w:rsidR="00914971" w:rsidRDefault="00000000">
            <w:pPr>
              <w:spacing w:line="276" w:lineRule="auto"/>
              <w:rPr>
                <w:rFonts w:ascii="Arial" w:eastAsia="Arial" w:hAnsi="Arial" w:cs="Arial"/>
              </w:rPr>
            </w:pPr>
            <w:r>
              <w:rPr>
                <w:rFonts w:ascii="Arial" w:eastAsia="Arial" w:hAnsi="Arial" w:cs="Arial"/>
              </w:rPr>
              <w:t>Identify women mentors</w:t>
            </w:r>
          </w:p>
        </w:tc>
      </w:tr>
      <w:tr w:rsidR="00914971" w14:paraId="7A0D5321" w14:textId="77777777">
        <w:trPr>
          <w:trHeight w:val="77"/>
        </w:trPr>
        <w:tc>
          <w:tcPr>
            <w:tcW w:w="900" w:type="dxa"/>
          </w:tcPr>
          <w:p w14:paraId="68A88CE0" w14:textId="77777777" w:rsidR="00914971" w:rsidRDefault="00000000">
            <w:pPr>
              <w:jc w:val="center"/>
              <w:rPr>
                <w:rFonts w:ascii="Arial" w:eastAsia="Arial" w:hAnsi="Arial" w:cs="Arial"/>
              </w:rPr>
            </w:pPr>
            <w:r>
              <w:rPr>
                <w:rFonts w:ascii="Arial" w:eastAsia="Arial" w:hAnsi="Arial" w:cs="Arial"/>
                <w:color w:val="000000"/>
              </w:rPr>
              <w:t>1b</w:t>
            </w:r>
          </w:p>
        </w:tc>
        <w:tc>
          <w:tcPr>
            <w:tcW w:w="2040" w:type="dxa"/>
          </w:tcPr>
          <w:p w14:paraId="253161E4" w14:textId="77777777" w:rsidR="00914971" w:rsidRDefault="00000000">
            <w:pPr>
              <w:jc w:val="center"/>
              <w:rPr>
                <w:rFonts w:ascii="Arial" w:eastAsia="Arial" w:hAnsi="Arial" w:cs="Arial"/>
              </w:rPr>
            </w:pPr>
            <w:r>
              <w:rPr>
                <w:rFonts w:ascii="Arial" w:eastAsia="Arial" w:hAnsi="Arial" w:cs="Arial"/>
              </w:rPr>
              <w:t>16 – 18</w:t>
            </w:r>
          </w:p>
        </w:tc>
        <w:tc>
          <w:tcPr>
            <w:tcW w:w="6420" w:type="dxa"/>
          </w:tcPr>
          <w:p w14:paraId="72852C9C" w14:textId="77777777" w:rsidR="00914971" w:rsidRDefault="00000000">
            <w:pPr>
              <w:pBdr>
                <w:top w:val="nil"/>
                <w:left w:val="nil"/>
                <w:bottom w:val="nil"/>
                <w:right w:val="nil"/>
                <w:between w:val="nil"/>
              </w:pBdr>
              <w:spacing w:line="276" w:lineRule="auto"/>
              <w:rPr>
                <w:rFonts w:ascii="Arial" w:eastAsia="Arial" w:hAnsi="Arial" w:cs="Arial"/>
                <w:color w:val="000000"/>
              </w:rPr>
            </w:pPr>
            <w:r>
              <w:rPr>
                <w:rFonts w:ascii="Arial" w:eastAsia="Arial" w:hAnsi="Arial" w:cs="Arial"/>
              </w:rPr>
              <w:t>Initiate a “Call for Mentors”</w:t>
            </w:r>
          </w:p>
        </w:tc>
      </w:tr>
      <w:tr w:rsidR="00914971" w14:paraId="45837D91" w14:textId="77777777">
        <w:trPr>
          <w:trHeight w:val="77"/>
        </w:trPr>
        <w:tc>
          <w:tcPr>
            <w:tcW w:w="900" w:type="dxa"/>
          </w:tcPr>
          <w:p w14:paraId="6C3B1FEF"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3344F2E9" w14:textId="77777777" w:rsidR="00914971" w:rsidRDefault="00000000">
            <w:pPr>
              <w:jc w:val="center"/>
              <w:rPr>
                <w:rFonts w:ascii="Arial" w:eastAsia="Arial" w:hAnsi="Arial" w:cs="Arial"/>
              </w:rPr>
            </w:pPr>
            <w:r>
              <w:rPr>
                <w:rFonts w:ascii="Arial" w:eastAsia="Arial" w:hAnsi="Arial" w:cs="Arial"/>
              </w:rPr>
              <w:t>12 – 16</w:t>
            </w:r>
          </w:p>
        </w:tc>
        <w:tc>
          <w:tcPr>
            <w:tcW w:w="6420" w:type="dxa"/>
          </w:tcPr>
          <w:p w14:paraId="77279B73"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Identify potential workshop panelists</w:t>
            </w:r>
          </w:p>
        </w:tc>
      </w:tr>
      <w:tr w:rsidR="00914971" w14:paraId="100D2B92" w14:textId="77777777">
        <w:trPr>
          <w:trHeight w:val="77"/>
        </w:trPr>
        <w:tc>
          <w:tcPr>
            <w:tcW w:w="900" w:type="dxa"/>
          </w:tcPr>
          <w:p w14:paraId="60750801" w14:textId="77777777" w:rsidR="00914971" w:rsidRDefault="00000000">
            <w:pPr>
              <w:jc w:val="center"/>
              <w:rPr>
                <w:rFonts w:ascii="Arial" w:eastAsia="Arial" w:hAnsi="Arial" w:cs="Arial"/>
              </w:rPr>
            </w:pPr>
            <w:r>
              <w:rPr>
                <w:rFonts w:ascii="Arial" w:eastAsia="Arial" w:hAnsi="Arial" w:cs="Arial"/>
                <w:color w:val="000000"/>
              </w:rPr>
              <w:t>2</w:t>
            </w:r>
          </w:p>
        </w:tc>
        <w:tc>
          <w:tcPr>
            <w:tcW w:w="2040" w:type="dxa"/>
          </w:tcPr>
          <w:p w14:paraId="04C0F086" w14:textId="77777777" w:rsidR="00914971" w:rsidRDefault="00000000">
            <w:pPr>
              <w:jc w:val="center"/>
              <w:rPr>
                <w:rFonts w:ascii="Arial" w:eastAsia="Arial" w:hAnsi="Arial" w:cs="Arial"/>
              </w:rPr>
            </w:pPr>
            <w:r>
              <w:rPr>
                <w:rFonts w:ascii="Arial" w:eastAsia="Arial" w:hAnsi="Arial" w:cs="Arial"/>
              </w:rPr>
              <w:t>10 – 12</w:t>
            </w:r>
          </w:p>
        </w:tc>
        <w:tc>
          <w:tcPr>
            <w:tcW w:w="6420" w:type="dxa"/>
          </w:tcPr>
          <w:p w14:paraId="78D7F634" w14:textId="77777777" w:rsidR="00914971" w:rsidRDefault="00000000">
            <w:pPr>
              <w:rPr>
                <w:rFonts w:ascii="Arial" w:eastAsia="Arial" w:hAnsi="Arial" w:cs="Arial"/>
              </w:rPr>
            </w:pPr>
            <w:r>
              <w:rPr>
                <w:rFonts w:ascii="Arial" w:eastAsia="Arial" w:hAnsi="Arial" w:cs="Arial"/>
              </w:rPr>
              <w:t>Send email invitations to panelists</w:t>
            </w:r>
          </w:p>
        </w:tc>
      </w:tr>
      <w:tr w:rsidR="00914971" w14:paraId="5057468B" w14:textId="77777777">
        <w:trPr>
          <w:trHeight w:val="77"/>
        </w:trPr>
        <w:tc>
          <w:tcPr>
            <w:tcW w:w="900" w:type="dxa"/>
          </w:tcPr>
          <w:p w14:paraId="644D2B1F"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7F7C2F1B" w14:textId="77777777" w:rsidR="00914971" w:rsidRDefault="00000000">
            <w:pPr>
              <w:jc w:val="center"/>
              <w:rPr>
                <w:rFonts w:ascii="Arial" w:eastAsia="Arial" w:hAnsi="Arial" w:cs="Arial"/>
              </w:rPr>
            </w:pPr>
            <w:r>
              <w:rPr>
                <w:rFonts w:ascii="Arial" w:eastAsia="Arial" w:hAnsi="Arial" w:cs="Arial"/>
              </w:rPr>
              <w:t>4 - 6</w:t>
            </w:r>
          </w:p>
        </w:tc>
        <w:tc>
          <w:tcPr>
            <w:tcW w:w="6420" w:type="dxa"/>
          </w:tcPr>
          <w:p w14:paraId="5A281FC2" w14:textId="77777777" w:rsidR="00914971" w:rsidRDefault="00000000">
            <w:pPr>
              <w:rPr>
                <w:rFonts w:ascii="Arial" w:eastAsia="Arial" w:hAnsi="Arial" w:cs="Arial"/>
                <w:highlight w:val="white"/>
              </w:rPr>
            </w:pPr>
            <w:r>
              <w:rPr>
                <w:rFonts w:ascii="Arial" w:eastAsia="Arial" w:hAnsi="Arial" w:cs="Arial"/>
                <w:highlight w:val="white"/>
              </w:rPr>
              <w:t>Order food for workshop (using rough head count)</w:t>
            </w:r>
          </w:p>
        </w:tc>
      </w:tr>
      <w:tr w:rsidR="00914971" w14:paraId="7CF05336" w14:textId="77777777">
        <w:trPr>
          <w:trHeight w:val="161"/>
        </w:trPr>
        <w:tc>
          <w:tcPr>
            <w:tcW w:w="900" w:type="dxa"/>
          </w:tcPr>
          <w:p w14:paraId="3F3A2002"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33EABA94" w14:textId="77777777" w:rsidR="00914971" w:rsidRDefault="00000000">
            <w:pPr>
              <w:jc w:val="center"/>
              <w:rPr>
                <w:rFonts w:ascii="Arial" w:eastAsia="Arial" w:hAnsi="Arial" w:cs="Arial"/>
              </w:rPr>
            </w:pPr>
            <w:r>
              <w:rPr>
                <w:rFonts w:ascii="Arial" w:eastAsia="Arial" w:hAnsi="Arial" w:cs="Arial"/>
              </w:rPr>
              <w:t>3 – 4</w:t>
            </w:r>
          </w:p>
        </w:tc>
        <w:tc>
          <w:tcPr>
            <w:tcW w:w="6420" w:type="dxa"/>
          </w:tcPr>
          <w:p w14:paraId="4F048F0A" w14:textId="77777777" w:rsidR="00914971" w:rsidRDefault="00000000">
            <w:pPr>
              <w:rPr>
                <w:rFonts w:ascii="Arial" w:eastAsia="Arial" w:hAnsi="Arial" w:cs="Arial"/>
              </w:rPr>
            </w:pPr>
            <w:r>
              <w:rPr>
                <w:rFonts w:ascii="Arial" w:eastAsia="Arial" w:hAnsi="Arial" w:cs="Arial"/>
              </w:rPr>
              <w:t>Compile a list of confirmed panelists</w:t>
            </w:r>
          </w:p>
        </w:tc>
      </w:tr>
      <w:tr w:rsidR="00914971" w14:paraId="477323B1" w14:textId="77777777">
        <w:trPr>
          <w:trHeight w:val="77"/>
        </w:trPr>
        <w:tc>
          <w:tcPr>
            <w:tcW w:w="900" w:type="dxa"/>
          </w:tcPr>
          <w:p w14:paraId="2AB543FE"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06FE270B" w14:textId="77777777" w:rsidR="00914971" w:rsidRDefault="00000000">
            <w:pPr>
              <w:jc w:val="center"/>
              <w:rPr>
                <w:rFonts w:ascii="Arial" w:eastAsia="Arial" w:hAnsi="Arial" w:cs="Arial"/>
              </w:rPr>
            </w:pPr>
            <w:r>
              <w:rPr>
                <w:rFonts w:ascii="Arial" w:eastAsia="Arial" w:hAnsi="Arial" w:cs="Arial"/>
              </w:rPr>
              <w:t>4</w:t>
            </w:r>
          </w:p>
        </w:tc>
        <w:tc>
          <w:tcPr>
            <w:tcW w:w="6420" w:type="dxa"/>
          </w:tcPr>
          <w:p w14:paraId="5F2C7436" w14:textId="77777777" w:rsidR="00914971" w:rsidRDefault="00000000">
            <w:pPr>
              <w:rPr>
                <w:rFonts w:ascii="Arial" w:eastAsia="Arial" w:hAnsi="Arial" w:cs="Arial"/>
                <w:highlight w:val="white"/>
              </w:rPr>
            </w:pPr>
            <w:r>
              <w:rPr>
                <w:rFonts w:ascii="Arial" w:eastAsia="Arial" w:hAnsi="Arial" w:cs="Arial"/>
                <w:highlight w:val="white"/>
              </w:rPr>
              <w:t>Gather/purchase workshop materials</w:t>
            </w:r>
          </w:p>
        </w:tc>
      </w:tr>
      <w:tr w:rsidR="00914971" w14:paraId="0F6ABE54" w14:textId="77777777">
        <w:trPr>
          <w:trHeight w:val="143"/>
        </w:trPr>
        <w:tc>
          <w:tcPr>
            <w:tcW w:w="900" w:type="dxa"/>
          </w:tcPr>
          <w:p w14:paraId="272D229B"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09955DF7" w14:textId="77777777" w:rsidR="00914971" w:rsidRDefault="00000000">
            <w:pPr>
              <w:jc w:val="center"/>
              <w:rPr>
                <w:rFonts w:ascii="Arial" w:eastAsia="Arial" w:hAnsi="Arial" w:cs="Arial"/>
              </w:rPr>
            </w:pPr>
            <w:r>
              <w:rPr>
                <w:rFonts w:ascii="Arial" w:eastAsia="Arial" w:hAnsi="Arial" w:cs="Arial"/>
              </w:rPr>
              <w:t>2 – 3</w:t>
            </w:r>
          </w:p>
        </w:tc>
        <w:tc>
          <w:tcPr>
            <w:tcW w:w="6420" w:type="dxa"/>
          </w:tcPr>
          <w:p w14:paraId="42429569" w14:textId="77777777" w:rsidR="00914971" w:rsidRDefault="00000000">
            <w:pPr>
              <w:rPr>
                <w:rFonts w:ascii="Arial" w:eastAsia="Arial" w:hAnsi="Arial" w:cs="Arial"/>
              </w:rPr>
            </w:pPr>
            <w:r>
              <w:rPr>
                <w:rFonts w:ascii="Arial" w:eastAsia="Arial" w:hAnsi="Arial" w:cs="Arial"/>
              </w:rPr>
              <w:t>Send instructions to panelists</w:t>
            </w:r>
          </w:p>
        </w:tc>
      </w:tr>
      <w:tr w:rsidR="00914971" w14:paraId="2D258898" w14:textId="77777777">
        <w:trPr>
          <w:trHeight w:val="255"/>
        </w:trPr>
        <w:tc>
          <w:tcPr>
            <w:tcW w:w="900" w:type="dxa"/>
          </w:tcPr>
          <w:p w14:paraId="0D14668C" w14:textId="77777777" w:rsidR="00914971" w:rsidRDefault="00000000">
            <w:pPr>
              <w:jc w:val="center"/>
              <w:rPr>
                <w:rFonts w:ascii="Arial" w:eastAsia="Arial" w:hAnsi="Arial" w:cs="Arial"/>
                <w:color w:val="000000"/>
              </w:rPr>
            </w:pPr>
            <w:r>
              <w:rPr>
                <w:rFonts w:ascii="Arial" w:eastAsia="Arial" w:hAnsi="Arial" w:cs="Arial"/>
                <w:color w:val="000000"/>
              </w:rPr>
              <w:t>1b</w:t>
            </w:r>
          </w:p>
        </w:tc>
        <w:tc>
          <w:tcPr>
            <w:tcW w:w="2040" w:type="dxa"/>
          </w:tcPr>
          <w:p w14:paraId="62AECE04" w14:textId="77777777" w:rsidR="00914971" w:rsidRDefault="00000000">
            <w:pPr>
              <w:jc w:val="center"/>
              <w:rPr>
                <w:rFonts w:ascii="Arial" w:eastAsia="Arial" w:hAnsi="Arial" w:cs="Arial"/>
              </w:rPr>
            </w:pPr>
            <w:r>
              <w:rPr>
                <w:rFonts w:ascii="Arial" w:eastAsia="Arial" w:hAnsi="Arial" w:cs="Arial"/>
              </w:rPr>
              <w:t>2 – 3</w:t>
            </w:r>
          </w:p>
        </w:tc>
        <w:tc>
          <w:tcPr>
            <w:tcW w:w="6420" w:type="dxa"/>
          </w:tcPr>
          <w:p w14:paraId="67226264" w14:textId="77777777" w:rsidR="00914971" w:rsidRDefault="00000000">
            <w:pPr>
              <w:rPr>
                <w:rFonts w:ascii="Arial" w:eastAsia="Arial" w:hAnsi="Arial" w:cs="Arial"/>
                <w:highlight w:val="white"/>
              </w:rPr>
            </w:pPr>
            <w:r>
              <w:rPr>
                <w:rFonts w:ascii="Arial" w:eastAsia="Arial" w:hAnsi="Arial" w:cs="Arial"/>
                <w:highlight w:val="white"/>
              </w:rPr>
              <w:t>Compile a list of confirmed mentors</w:t>
            </w:r>
          </w:p>
        </w:tc>
      </w:tr>
      <w:tr w:rsidR="00914971" w14:paraId="1FB87119" w14:textId="77777777">
        <w:trPr>
          <w:trHeight w:val="77"/>
        </w:trPr>
        <w:tc>
          <w:tcPr>
            <w:tcW w:w="900" w:type="dxa"/>
          </w:tcPr>
          <w:p w14:paraId="13F60923" w14:textId="77777777" w:rsidR="00914971" w:rsidRDefault="00000000">
            <w:pPr>
              <w:jc w:val="center"/>
              <w:rPr>
                <w:rFonts w:ascii="Arial" w:eastAsia="Arial" w:hAnsi="Arial" w:cs="Arial"/>
              </w:rPr>
            </w:pPr>
            <w:r>
              <w:rPr>
                <w:rFonts w:ascii="Arial" w:eastAsia="Arial" w:hAnsi="Arial" w:cs="Arial"/>
                <w:color w:val="000000"/>
              </w:rPr>
              <w:t>1b</w:t>
            </w:r>
          </w:p>
        </w:tc>
        <w:tc>
          <w:tcPr>
            <w:tcW w:w="2040" w:type="dxa"/>
          </w:tcPr>
          <w:p w14:paraId="60C935FD" w14:textId="77777777" w:rsidR="00914971" w:rsidRDefault="00000000">
            <w:pPr>
              <w:jc w:val="center"/>
              <w:rPr>
                <w:rFonts w:ascii="Arial" w:eastAsia="Arial" w:hAnsi="Arial" w:cs="Arial"/>
              </w:rPr>
            </w:pPr>
            <w:r>
              <w:rPr>
                <w:rFonts w:ascii="Arial" w:eastAsia="Arial" w:hAnsi="Arial" w:cs="Arial"/>
              </w:rPr>
              <w:t>2 – 3</w:t>
            </w:r>
          </w:p>
        </w:tc>
        <w:tc>
          <w:tcPr>
            <w:tcW w:w="6420" w:type="dxa"/>
          </w:tcPr>
          <w:p w14:paraId="2229268B" w14:textId="77777777" w:rsidR="00914971" w:rsidRDefault="00000000">
            <w:p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Host a mentor training</w:t>
            </w:r>
          </w:p>
        </w:tc>
      </w:tr>
      <w:tr w:rsidR="00914971" w14:paraId="237A5091" w14:textId="77777777">
        <w:trPr>
          <w:trHeight w:val="125"/>
        </w:trPr>
        <w:tc>
          <w:tcPr>
            <w:tcW w:w="900" w:type="dxa"/>
          </w:tcPr>
          <w:p w14:paraId="01D79451" w14:textId="77777777" w:rsidR="00914971" w:rsidRDefault="00000000">
            <w:pPr>
              <w:jc w:val="center"/>
              <w:rPr>
                <w:rFonts w:ascii="Arial" w:eastAsia="Arial" w:hAnsi="Arial" w:cs="Arial"/>
                <w:color w:val="000000"/>
              </w:rPr>
            </w:pPr>
            <w:r>
              <w:rPr>
                <w:rFonts w:ascii="Arial" w:eastAsia="Arial" w:hAnsi="Arial" w:cs="Arial"/>
                <w:color w:val="000000"/>
              </w:rPr>
              <w:t>1b</w:t>
            </w:r>
          </w:p>
        </w:tc>
        <w:tc>
          <w:tcPr>
            <w:tcW w:w="2040" w:type="dxa"/>
          </w:tcPr>
          <w:p w14:paraId="46619ECC" w14:textId="77777777" w:rsidR="00914971" w:rsidRDefault="00000000">
            <w:pPr>
              <w:jc w:val="center"/>
              <w:rPr>
                <w:rFonts w:ascii="Arial" w:eastAsia="Arial" w:hAnsi="Arial" w:cs="Arial"/>
              </w:rPr>
            </w:pPr>
            <w:r>
              <w:rPr>
                <w:rFonts w:ascii="Arial" w:eastAsia="Arial" w:hAnsi="Arial" w:cs="Arial"/>
              </w:rPr>
              <w:t>1 – 2</w:t>
            </w:r>
          </w:p>
        </w:tc>
        <w:tc>
          <w:tcPr>
            <w:tcW w:w="6420" w:type="dxa"/>
          </w:tcPr>
          <w:p w14:paraId="2A15DADE" w14:textId="77777777" w:rsidR="00914971" w:rsidRDefault="00000000">
            <w:p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Send follow-up materials to mentors</w:t>
            </w:r>
          </w:p>
        </w:tc>
      </w:tr>
      <w:tr w:rsidR="00914971" w14:paraId="43136781" w14:textId="77777777">
        <w:trPr>
          <w:trHeight w:val="77"/>
        </w:trPr>
        <w:tc>
          <w:tcPr>
            <w:tcW w:w="900" w:type="dxa"/>
          </w:tcPr>
          <w:p w14:paraId="26717CF4" w14:textId="77777777" w:rsidR="00914971" w:rsidRDefault="00000000">
            <w:pPr>
              <w:jc w:val="center"/>
              <w:rPr>
                <w:rFonts w:ascii="Arial" w:eastAsia="Arial" w:hAnsi="Arial" w:cs="Arial"/>
                <w:color w:val="000000"/>
              </w:rPr>
            </w:pPr>
            <w:r>
              <w:rPr>
                <w:rFonts w:ascii="Arial" w:eastAsia="Arial" w:hAnsi="Arial" w:cs="Arial"/>
                <w:color w:val="000000"/>
              </w:rPr>
              <w:t>1a</w:t>
            </w:r>
          </w:p>
        </w:tc>
        <w:tc>
          <w:tcPr>
            <w:tcW w:w="2040" w:type="dxa"/>
          </w:tcPr>
          <w:p w14:paraId="6AD371E8" w14:textId="77777777" w:rsidR="00914971" w:rsidRDefault="00000000">
            <w:pPr>
              <w:jc w:val="center"/>
              <w:rPr>
                <w:rFonts w:ascii="Arial" w:eastAsia="Arial" w:hAnsi="Arial" w:cs="Arial"/>
              </w:rPr>
            </w:pPr>
            <w:r>
              <w:rPr>
                <w:rFonts w:ascii="Arial" w:eastAsia="Arial" w:hAnsi="Arial" w:cs="Arial"/>
              </w:rPr>
              <w:t>1 – 2</w:t>
            </w:r>
          </w:p>
        </w:tc>
        <w:tc>
          <w:tcPr>
            <w:tcW w:w="6420" w:type="dxa"/>
          </w:tcPr>
          <w:p w14:paraId="4CC5C63E" w14:textId="77777777" w:rsidR="00914971" w:rsidRDefault="00000000">
            <w:pPr>
              <w:rPr>
                <w:rFonts w:ascii="Arial" w:eastAsia="Arial" w:hAnsi="Arial" w:cs="Arial"/>
                <w:highlight w:val="white"/>
              </w:rPr>
            </w:pPr>
            <w:r>
              <w:rPr>
                <w:rFonts w:ascii="Arial" w:eastAsia="Arial" w:hAnsi="Arial" w:cs="Arial"/>
                <w:highlight w:val="white"/>
              </w:rPr>
              <w:t>Make a list of student attendees (RSVP Yes)</w:t>
            </w:r>
          </w:p>
          <w:p w14:paraId="5A532731" w14:textId="77777777" w:rsidR="00914971" w:rsidRDefault="00000000">
            <w:pPr>
              <w:numPr>
                <w:ilvl w:val="0"/>
                <w:numId w:val="7"/>
              </w:numPr>
              <w:rPr>
                <w:rFonts w:ascii="Arial" w:eastAsia="Arial" w:hAnsi="Arial" w:cs="Arial"/>
                <w:highlight w:val="white"/>
              </w:rPr>
            </w:pPr>
            <w:r>
              <w:rPr>
                <w:rFonts w:ascii="Arial" w:eastAsia="Arial" w:hAnsi="Arial" w:cs="Arial"/>
                <w:highlight w:val="white"/>
              </w:rPr>
              <w:t>Send calendar invites to students</w:t>
            </w:r>
          </w:p>
        </w:tc>
      </w:tr>
      <w:tr w:rsidR="00914971" w14:paraId="4BB50E44" w14:textId="77777777">
        <w:trPr>
          <w:trHeight w:val="77"/>
        </w:trPr>
        <w:tc>
          <w:tcPr>
            <w:tcW w:w="900" w:type="dxa"/>
          </w:tcPr>
          <w:p w14:paraId="5A769E7F" w14:textId="77777777" w:rsidR="00914971" w:rsidRDefault="00000000">
            <w:pPr>
              <w:jc w:val="center"/>
              <w:rPr>
                <w:rFonts w:ascii="Arial" w:eastAsia="Arial" w:hAnsi="Arial" w:cs="Arial"/>
                <w:color w:val="000000"/>
              </w:rPr>
            </w:pPr>
            <w:r>
              <w:rPr>
                <w:rFonts w:ascii="Arial" w:eastAsia="Arial" w:hAnsi="Arial" w:cs="Arial"/>
                <w:color w:val="000000"/>
              </w:rPr>
              <w:t>1a</w:t>
            </w:r>
          </w:p>
        </w:tc>
        <w:tc>
          <w:tcPr>
            <w:tcW w:w="2040" w:type="dxa"/>
          </w:tcPr>
          <w:p w14:paraId="13AB57CA" w14:textId="77777777" w:rsidR="00914971" w:rsidRDefault="00000000">
            <w:pPr>
              <w:jc w:val="center"/>
              <w:rPr>
                <w:rFonts w:ascii="Arial" w:eastAsia="Arial" w:hAnsi="Arial" w:cs="Arial"/>
              </w:rPr>
            </w:pPr>
            <w:r>
              <w:rPr>
                <w:rFonts w:ascii="Arial" w:eastAsia="Arial" w:hAnsi="Arial" w:cs="Arial"/>
              </w:rPr>
              <w:t>1 – 2</w:t>
            </w:r>
          </w:p>
          <w:p w14:paraId="2F539835" w14:textId="77777777" w:rsidR="00914971" w:rsidRDefault="00914971">
            <w:pPr>
              <w:jc w:val="center"/>
              <w:rPr>
                <w:rFonts w:ascii="Arial" w:eastAsia="Arial" w:hAnsi="Arial" w:cs="Arial"/>
              </w:rPr>
            </w:pPr>
          </w:p>
        </w:tc>
        <w:tc>
          <w:tcPr>
            <w:tcW w:w="6420" w:type="dxa"/>
          </w:tcPr>
          <w:p w14:paraId="3502E918" w14:textId="77777777" w:rsidR="00914971" w:rsidRDefault="00000000">
            <w:pPr>
              <w:rPr>
                <w:rFonts w:ascii="Arial" w:eastAsia="Arial" w:hAnsi="Arial" w:cs="Arial"/>
                <w:highlight w:val="white"/>
              </w:rPr>
            </w:pPr>
            <w:r>
              <w:rPr>
                <w:rFonts w:ascii="Arial" w:eastAsia="Arial" w:hAnsi="Arial" w:cs="Arial"/>
                <w:highlight w:val="white"/>
              </w:rPr>
              <w:t xml:space="preserve">Send follow-up materials, instructions, and logistics to confirmed student attendees </w:t>
            </w:r>
            <w:r>
              <w:rPr>
                <w:rFonts w:ascii="Arial" w:eastAsia="Arial" w:hAnsi="Arial" w:cs="Arial"/>
              </w:rPr>
              <w:t>as RSVP’s are received</w:t>
            </w:r>
          </w:p>
        </w:tc>
      </w:tr>
      <w:tr w:rsidR="00914971" w14:paraId="3721A1A3" w14:textId="77777777">
        <w:trPr>
          <w:trHeight w:val="77"/>
        </w:trPr>
        <w:tc>
          <w:tcPr>
            <w:tcW w:w="900" w:type="dxa"/>
          </w:tcPr>
          <w:p w14:paraId="7BF12AA7"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6DFE54B5" w14:textId="77777777" w:rsidR="00914971" w:rsidRDefault="00000000">
            <w:pPr>
              <w:jc w:val="center"/>
              <w:rPr>
                <w:rFonts w:ascii="Arial" w:eastAsia="Arial" w:hAnsi="Arial" w:cs="Arial"/>
              </w:rPr>
            </w:pPr>
            <w:r>
              <w:rPr>
                <w:rFonts w:ascii="Arial" w:eastAsia="Arial" w:hAnsi="Arial" w:cs="Arial"/>
              </w:rPr>
              <w:t>1 – 2</w:t>
            </w:r>
          </w:p>
        </w:tc>
        <w:tc>
          <w:tcPr>
            <w:tcW w:w="6420" w:type="dxa"/>
          </w:tcPr>
          <w:p w14:paraId="51049053" w14:textId="77777777" w:rsidR="00914971" w:rsidRDefault="00000000">
            <w:pPr>
              <w:rPr>
                <w:rFonts w:ascii="Arial" w:eastAsia="Arial" w:hAnsi="Arial" w:cs="Arial"/>
              </w:rPr>
            </w:pPr>
            <w:r>
              <w:rPr>
                <w:rFonts w:ascii="Arial" w:eastAsia="Arial" w:hAnsi="Arial" w:cs="Arial"/>
              </w:rPr>
              <w:t>Document panelist profiles</w:t>
            </w:r>
          </w:p>
        </w:tc>
      </w:tr>
      <w:tr w:rsidR="00914971" w14:paraId="5A8E08B4" w14:textId="77777777">
        <w:trPr>
          <w:trHeight w:val="77"/>
        </w:trPr>
        <w:tc>
          <w:tcPr>
            <w:tcW w:w="900" w:type="dxa"/>
          </w:tcPr>
          <w:p w14:paraId="2042A9C2" w14:textId="77777777" w:rsidR="00914971" w:rsidRDefault="00000000">
            <w:pPr>
              <w:jc w:val="center"/>
              <w:rPr>
                <w:rFonts w:ascii="Arial" w:eastAsia="Arial" w:hAnsi="Arial" w:cs="Arial"/>
                <w:color w:val="000000"/>
              </w:rPr>
            </w:pPr>
            <w:r>
              <w:rPr>
                <w:rFonts w:ascii="Arial" w:eastAsia="Arial" w:hAnsi="Arial" w:cs="Arial"/>
                <w:color w:val="000000"/>
              </w:rPr>
              <w:t>2</w:t>
            </w:r>
          </w:p>
        </w:tc>
        <w:tc>
          <w:tcPr>
            <w:tcW w:w="2040" w:type="dxa"/>
          </w:tcPr>
          <w:p w14:paraId="38772C27" w14:textId="77777777" w:rsidR="00914971" w:rsidRDefault="00000000">
            <w:pPr>
              <w:jc w:val="center"/>
              <w:rPr>
                <w:rFonts w:ascii="Arial" w:eastAsia="Arial" w:hAnsi="Arial" w:cs="Arial"/>
              </w:rPr>
            </w:pPr>
            <w:r>
              <w:rPr>
                <w:rFonts w:ascii="Arial" w:eastAsia="Arial" w:hAnsi="Arial" w:cs="Arial"/>
              </w:rPr>
              <w:t>1</w:t>
            </w:r>
          </w:p>
        </w:tc>
        <w:tc>
          <w:tcPr>
            <w:tcW w:w="6420" w:type="dxa"/>
          </w:tcPr>
          <w:p w14:paraId="4EE5A23E" w14:textId="77777777" w:rsidR="00914971" w:rsidRDefault="00000000">
            <w:pPr>
              <w:rPr>
                <w:rFonts w:ascii="Arial" w:eastAsia="Arial" w:hAnsi="Arial" w:cs="Arial"/>
                <w:highlight w:val="white"/>
              </w:rPr>
            </w:pPr>
            <w:r>
              <w:rPr>
                <w:rFonts w:ascii="Arial" w:eastAsia="Arial" w:hAnsi="Arial" w:cs="Arial"/>
                <w:highlight w:val="white"/>
              </w:rPr>
              <w:t>Determine a final head count of attendees (adjust food orders)</w:t>
            </w:r>
          </w:p>
        </w:tc>
      </w:tr>
      <w:tr w:rsidR="00914971" w14:paraId="746C7C8B" w14:textId="77777777">
        <w:trPr>
          <w:trHeight w:val="251"/>
        </w:trPr>
        <w:tc>
          <w:tcPr>
            <w:tcW w:w="900" w:type="dxa"/>
          </w:tcPr>
          <w:p w14:paraId="15F0B59D" w14:textId="77777777" w:rsidR="00914971" w:rsidRDefault="00000000">
            <w:pPr>
              <w:jc w:val="center"/>
              <w:rPr>
                <w:rFonts w:ascii="Arial" w:eastAsia="Arial" w:hAnsi="Arial" w:cs="Arial"/>
                <w:color w:val="000000"/>
              </w:rPr>
            </w:pPr>
            <w:r>
              <w:rPr>
                <w:rFonts w:ascii="Arial" w:eastAsia="Arial" w:hAnsi="Arial" w:cs="Arial"/>
                <w:color w:val="000000"/>
              </w:rPr>
              <w:t>2</w:t>
            </w:r>
          </w:p>
        </w:tc>
        <w:tc>
          <w:tcPr>
            <w:tcW w:w="2040" w:type="dxa"/>
          </w:tcPr>
          <w:p w14:paraId="4E7401CE" w14:textId="77777777" w:rsidR="00914971" w:rsidRDefault="00000000">
            <w:pPr>
              <w:jc w:val="center"/>
              <w:rPr>
                <w:rFonts w:ascii="Arial" w:eastAsia="Arial" w:hAnsi="Arial" w:cs="Arial"/>
              </w:rPr>
            </w:pPr>
            <w:r>
              <w:rPr>
                <w:rFonts w:ascii="Arial" w:eastAsia="Arial" w:hAnsi="Arial" w:cs="Arial"/>
              </w:rPr>
              <w:t>1 – 2 days</w:t>
            </w:r>
          </w:p>
        </w:tc>
        <w:tc>
          <w:tcPr>
            <w:tcW w:w="6420" w:type="dxa"/>
          </w:tcPr>
          <w:p w14:paraId="53761766" w14:textId="77777777" w:rsidR="00914971" w:rsidRDefault="00000000">
            <w:pPr>
              <w:rPr>
                <w:rFonts w:ascii="Arial" w:eastAsia="Arial" w:hAnsi="Arial" w:cs="Arial"/>
              </w:rPr>
            </w:pPr>
            <w:r>
              <w:rPr>
                <w:rFonts w:ascii="Arial" w:eastAsia="Arial" w:hAnsi="Arial" w:cs="Arial"/>
              </w:rPr>
              <w:t>Collect panelist IGNITE presentations</w:t>
            </w:r>
          </w:p>
        </w:tc>
      </w:tr>
      <w:tr w:rsidR="00914971" w14:paraId="035F208E" w14:textId="77777777">
        <w:trPr>
          <w:trHeight w:val="440"/>
        </w:trPr>
        <w:tc>
          <w:tcPr>
            <w:tcW w:w="900" w:type="dxa"/>
          </w:tcPr>
          <w:p w14:paraId="00F2CE32"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7DDD04A4" w14:textId="77777777" w:rsidR="00914971" w:rsidRDefault="00000000">
            <w:pPr>
              <w:jc w:val="center"/>
              <w:rPr>
                <w:rFonts w:ascii="Arial" w:eastAsia="Arial" w:hAnsi="Arial" w:cs="Arial"/>
              </w:rPr>
            </w:pPr>
            <w:r>
              <w:rPr>
                <w:rFonts w:ascii="Arial" w:eastAsia="Arial" w:hAnsi="Arial" w:cs="Arial"/>
              </w:rPr>
              <w:t>1 day</w:t>
            </w:r>
          </w:p>
        </w:tc>
        <w:tc>
          <w:tcPr>
            <w:tcW w:w="6420" w:type="dxa"/>
          </w:tcPr>
          <w:p w14:paraId="2307F56D"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Send a final workshop reminder to all attendees</w:t>
            </w:r>
          </w:p>
        </w:tc>
      </w:tr>
      <w:tr w:rsidR="00914971" w14:paraId="76586FC7" w14:textId="77777777">
        <w:trPr>
          <w:trHeight w:val="440"/>
        </w:trPr>
        <w:tc>
          <w:tcPr>
            <w:tcW w:w="900" w:type="dxa"/>
          </w:tcPr>
          <w:p w14:paraId="7370A5C6" w14:textId="77777777" w:rsidR="00914971" w:rsidRDefault="00000000">
            <w:pPr>
              <w:jc w:val="center"/>
              <w:rPr>
                <w:rFonts w:ascii="Arial" w:eastAsia="Arial" w:hAnsi="Arial" w:cs="Arial"/>
              </w:rPr>
            </w:pPr>
            <w:r>
              <w:rPr>
                <w:rFonts w:ascii="Arial" w:eastAsia="Arial" w:hAnsi="Arial" w:cs="Arial"/>
              </w:rPr>
              <w:t>2</w:t>
            </w:r>
          </w:p>
        </w:tc>
        <w:tc>
          <w:tcPr>
            <w:tcW w:w="2040" w:type="dxa"/>
          </w:tcPr>
          <w:p w14:paraId="439493FE" w14:textId="77777777" w:rsidR="00914971" w:rsidRDefault="00000000">
            <w:pPr>
              <w:jc w:val="center"/>
              <w:rPr>
                <w:rFonts w:ascii="Arial" w:eastAsia="Arial" w:hAnsi="Arial" w:cs="Arial"/>
              </w:rPr>
            </w:pPr>
            <w:r>
              <w:rPr>
                <w:rFonts w:ascii="Arial" w:eastAsia="Arial" w:hAnsi="Arial" w:cs="Arial"/>
              </w:rPr>
              <w:t>1 day</w:t>
            </w:r>
          </w:p>
        </w:tc>
        <w:tc>
          <w:tcPr>
            <w:tcW w:w="6420" w:type="dxa"/>
          </w:tcPr>
          <w:p w14:paraId="35FE42E1"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highlight w:val="white"/>
              </w:rPr>
              <w:t xml:space="preserve">Prepare for post-workshop survey dissemination </w:t>
            </w:r>
          </w:p>
        </w:tc>
      </w:tr>
      <w:tr w:rsidR="00914971" w14:paraId="57C6F2B7" w14:textId="77777777">
        <w:trPr>
          <w:trHeight w:val="116"/>
        </w:trPr>
        <w:tc>
          <w:tcPr>
            <w:tcW w:w="9360" w:type="dxa"/>
            <w:gridSpan w:val="3"/>
            <w:shd w:val="clear" w:color="auto" w:fill="BFBFBF"/>
            <w:vAlign w:val="center"/>
          </w:tcPr>
          <w:p w14:paraId="39C50E6B" w14:textId="08D7F15A" w:rsidR="00914971" w:rsidRDefault="00000000">
            <w:pPr>
              <w:pBdr>
                <w:top w:val="nil"/>
                <w:left w:val="nil"/>
                <w:bottom w:val="nil"/>
                <w:right w:val="nil"/>
                <w:between w:val="nil"/>
              </w:pBdr>
              <w:spacing w:line="276" w:lineRule="auto"/>
              <w:jc w:val="center"/>
              <w:rPr>
                <w:rFonts w:ascii="Arial" w:eastAsia="Arial" w:hAnsi="Arial" w:cs="Arial"/>
                <w:b/>
                <w:bCs/>
                <w:color w:val="000000"/>
              </w:rPr>
            </w:pPr>
            <w:r>
              <w:rPr>
                <w:rFonts w:ascii="Arial" w:eastAsia="Arial" w:hAnsi="Arial" w:cs="Arial"/>
                <w:b/>
                <w:bCs/>
              </w:rPr>
              <w:t>Week after the</w:t>
            </w:r>
            <w:r w:rsidR="00135C15">
              <w:rPr>
                <w:rFonts w:ascii="Arial" w:eastAsia="Arial" w:hAnsi="Arial" w:cs="Arial"/>
                <w:b/>
                <w:bCs/>
              </w:rPr>
              <w:t xml:space="preserve"> </w:t>
            </w:r>
            <w:r>
              <w:rPr>
                <w:rFonts w:ascii="Arial" w:eastAsia="Arial" w:hAnsi="Arial" w:cs="Arial"/>
                <w:b/>
                <w:bCs/>
                <w:color w:val="000000"/>
              </w:rPr>
              <w:t>Workshop</w:t>
            </w:r>
          </w:p>
        </w:tc>
      </w:tr>
      <w:tr w:rsidR="00914971" w14:paraId="475347C4" w14:textId="77777777">
        <w:trPr>
          <w:trHeight w:val="98"/>
        </w:trPr>
        <w:tc>
          <w:tcPr>
            <w:tcW w:w="900" w:type="dxa"/>
          </w:tcPr>
          <w:p w14:paraId="065A3A24" w14:textId="77777777" w:rsidR="00914971" w:rsidRDefault="00914971">
            <w:pPr>
              <w:jc w:val="center"/>
              <w:rPr>
                <w:rFonts w:ascii="Arial" w:eastAsia="Arial" w:hAnsi="Arial" w:cs="Arial"/>
                <w:color w:val="000000"/>
              </w:rPr>
            </w:pPr>
            <w:hyperlink w:anchor="_4d34og8">
              <w:r>
                <w:rPr>
                  <w:rFonts w:ascii="Arial" w:eastAsia="Arial" w:hAnsi="Arial" w:cs="Arial"/>
                  <w:color w:val="1155CC"/>
                  <w:u w:val="single"/>
                </w:rPr>
                <w:t>3</w:t>
              </w:r>
            </w:hyperlink>
          </w:p>
        </w:tc>
        <w:tc>
          <w:tcPr>
            <w:tcW w:w="2040" w:type="dxa"/>
          </w:tcPr>
          <w:p w14:paraId="4E751A85" w14:textId="77777777" w:rsidR="00914971" w:rsidRDefault="00000000">
            <w:pPr>
              <w:jc w:val="center"/>
              <w:rPr>
                <w:rFonts w:ascii="Arial" w:eastAsia="Arial" w:hAnsi="Arial" w:cs="Arial"/>
              </w:rPr>
            </w:pPr>
            <w:r>
              <w:rPr>
                <w:rFonts w:ascii="Arial" w:eastAsia="Arial" w:hAnsi="Arial" w:cs="Arial"/>
              </w:rPr>
              <w:t>1</w:t>
            </w:r>
          </w:p>
        </w:tc>
        <w:tc>
          <w:tcPr>
            <w:tcW w:w="6420" w:type="dxa"/>
          </w:tcPr>
          <w:p w14:paraId="7D8736EE" w14:textId="77777777" w:rsidR="00914971" w:rsidRDefault="00000000">
            <w:p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Match students with mentors</w:t>
            </w:r>
          </w:p>
        </w:tc>
      </w:tr>
      <w:tr w:rsidR="00914971" w14:paraId="6B913F42" w14:textId="77777777">
        <w:trPr>
          <w:trHeight w:val="77"/>
        </w:trPr>
        <w:tc>
          <w:tcPr>
            <w:tcW w:w="900" w:type="dxa"/>
          </w:tcPr>
          <w:p w14:paraId="60F4F50E" w14:textId="77777777" w:rsidR="00914971" w:rsidRDefault="00000000">
            <w:pPr>
              <w:jc w:val="center"/>
              <w:rPr>
                <w:rFonts w:ascii="Arial" w:eastAsia="Arial" w:hAnsi="Arial" w:cs="Arial"/>
                <w:color w:val="000000"/>
              </w:rPr>
            </w:pPr>
            <w:r>
              <w:rPr>
                <w:rFonts w:ascii="Arial" w:eastAsia="Arial" w:hAnsi="Arial" w:cs="Arial"/>
                <w:color w:val="000000"/>
              </w:rPr>
              <w:t>3</w:t>
            </w:r>
          </w:p>
        </w:tc>
        <w:tc>
          <w:tcPr>
            <w:tcW w:w="2040" w:type="dxa"/>
          </w:tcPr>
          <w:p w14:paraId="306A0589" w14:textId="77777777" w:rsidR="00914971" w:rsidRDefault="00000000">
            <w:pPr>
              <w:jc w:val="center"/>
              <w:rPr>
                <w:rFonts w:ascii="Arial" w:eastAsia="Arial" w:hAnsi="Arial" w:cs="Arial"/>
              </w:rPr>
            </w:pPr>
            <w:r>
              <w:rPr>
                <w:rFonts w:ascii="Arial" w:eastAsia="Arial" w:hAnsi="Arial" w:cs="Arial"/>
              </w:rPr>
              <w:t>1</w:t>
            </w:r>
          </w:p>
        </w:tc>
        <w:tc>
          <w:tcPr>
            <w:tcW w:w="6420" w:type="dxa"/>
          </w:tcPr>
          <w:p w14:paraId="6E631E60"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Send Thank You emails</w:t>
            </w:r>
          </w:p>
        </w:tc>
      </w:tr>
      <w:tr w:rsidR="00914971" w14:paraId="7CD03893" w14:textId="77777777">
        <w:trPr>
          <w:trHeight w:val="77"/>
        </w:trPr>
        <w:tc>
          <w:tcPr>
            <w:tcW w:w="900" w:type="dxa"/>
          </w:tcPr>
          <w:p w14:paraId="3E34C6E1" w14:textId="77777777" w:rsidR="00914971" w:rsidRDefault="00000000">
            <w:pPr>
              <w:jc w:val="center"/>
              <w:rPr>
                <w:rFonts w:ascii="Arial" w:eastAsia="Arial" w:hAnsi="Arial" w:cs="Arial"/>
                <w:color w:val="000000"/>
              </w:rPr>
            </w:pPr>
            <w:r>
              <w:rPr>
                <w:rFonts w:ascii="Arial" w:eastAsia="Arial" w:hAnsi="Arial" w:cs="Arial"/>
                <w:color w:val="000000"/>
              </w:rPr>
              <w:t>3</w:t>
            </w:r>
          </w:p>
        </w:tc>
        <w:tc>
          <w:tcPr>
            <w:tcW w:w="2040" w:type="dxa"/>
          </w:tcPr>
          <w:p w14:paraId="09BE81FB" w14:textId="77777777" w:rsidR="00914971" w:rsidRDefault="00000000">
            <w:pPr>
              <w:jc w:val="center"/>
              <w:rPr>
                <w:rFonts w:ascii="Arial" w:eastAsia="Arial" w:hAnsi="Arial" w:cs="Arial"/>
              </w:rPr>
            </w:pPr>
            <w:r>
              <w:rPr>
                <w:rFonts w:ascii="Arial" w:eastAsia="Arial" w:hAnsi="Arial" w:cs="Arial"/>
              </w:rPr>
              <w:t>1 – 2</w:t>
            </w:r>
          </w:p>
        </w:tc>
        <w:tc>
          <w:tcPr>
            <w:tcW w:w="6420" w:type="dxa"/>
          </w:tcPr>
          <w:p w14:paraId="6C8D1E4C" w14:textId="77777777" w:rsidR="00914971" w:rsidRDefault="00000000">
            <w:p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Send reminders to mentors to reach out to students</w:t>
            </w:r>
          </w:p>
        </w:tc>
      </w:tr>
      <w:tr w:rsidR="00914971" w14:paraId="73247CBB" w14:textId="77777777">
        <w:trPr>
          <w:trHeight w:val="77"/>
        </w:trPr>
        <w:tc>
          <w:tcPr>
            <w:tcW w:w="900" w:type="dxa"/>
          </w:tcPr>
          <w:p w14:paraId="5B17600E" w14:textId="77777777" w:rsidR="00914971" w:rsidRDefault="00000000">
            <w:pPr>
              <w:jc w:val="center"/>
              <w:rPr>
                <w:rFonts w:ascii="Arial" w:eastAsia="Arial" w:hAnsi="Arial" w:cs="Arial"/>
              </w:rPr>
            </w:pPr>
            <w:r>
              <w:rPr>
                <w:rFonts w:ascii="Arial" w:eastAsia="Arial" w:hAnsi="Arial" w:cs="Arial"/>
              </w:rPr>
              <w:t>3</w:t>
            </w:r>
          </w:p>
        </w:tc>
        <w:tc>
          <w:tcPr>
            <w:tcW w:w="2040" w:type="dxa"/>
          </w:tcPr>
          <w:p w14:paraId="2ACCCE48" w14:textId="77777777" w:rsidR="00914971" w:rsidRDefault="00000000">
            <w:pPr>
              <w:jc w:val="center"/>
              <w:rPr>
                <w:rFonts w:ascii="Arial" w:eastAsia="Arial" w:hAnsi="Arial" w:cs="Arial"/>
              </w:rPr>
            </w:pPr>
            <w:r>
              <w:rPr>
                <w:rFonts w:ascii="Arial" w:eastAsia="Arial" w:hAnsi="Arial" w:cs="Arial"/>
              </w:rPr>
              <w:t>Open ended</w:t>
            </w:r>
          </w:p>
        </w:tc>
        <w:tc>
          <w:tcPr>
            <w:tcW w:w="6420" w:type="dxa"/>
          </w:tcPr>
          <w:p w14:paraId="0E1267CB" w14:textId="77777777" w:rsidR="00914971" w:rsidRDefault="00000000">
            <w:pPr>
              <w:pBdr>
                <w:top w:val="nil"/>
                <w:left w:val="nil"/>
                <w:bottom w:val="nil"/>
                <w:right w:val="nil"/>
                <w:between w:val="nil"/>
              </w:pBdr>
              <w:rPr>
                <w:rFonts w:ascii="Arial" w:eastAsia="Arial" w:hAnsi="Arial" w:cs="Arial"/>
                <w:color w:val="000000"/>
                <w:highlight w:val="white"/>
              </w:rPr>
            </w:pPr>
            <w:r>
              <w:rPr>
                <w:rFonts w:ascii="Arial" w:eastAsia="Arial" w:hAnsi="Arial" w:cs="Arial"/>
                <w:color w:val="000000"/>
                <w:highlight w:val="white"/>
              </w:rPr>
              <w:t>Host PROGRESS-sponsored networking events</w:t>
            </w:r>
          </w:p>
        </w:tc>
      </w:tr>
    </w:tbl>
    <w:p w14:paraId="05DF3F43" w14:textId="77777777" w:rsidR="00135C15" w:rsidRDefault="00135C15">
      <w:pPr>
        <w:pStyle w:val="Heading1"/>
      </w:pPr>
    </w:p>
    <w:p w14:paraId="59D215A8" w14:textId="5F52C869" w:rsidR="00914971" w:rsidRDefault="00000000">
      <w:pPr>
        <w:pStyle w:val="Heading1"/>
      </w:pPr>
      <w:bookmarkStart w:id="13" w:name="_Toc235629095"/>
      <w:r>
        <w:lastRenderedPageBreak/>
        <w:t>Appendix 2. Example of an Online Application</w:t>
      </w:r>
      <w:bookmarkEnd w:id="13"/>
    </w:p>
    <w:p w14:paraId="6B95B44E" w14:textId="77777777" w:rsidR="00914971" w:rsidRDefault="00914971">
      <w:pPr>
        <w:spacing w:after="0" w:line="240" w:lineRule="auto"/>
        <w:rPr>
          <w:rFonts w:ascii="Avenir" w:eastAsia="Avenir" w:hAnsi="Avenir" w:cs="Avenir"/>
          <w:b/>
          <w:bCs/>
        </w:rPr>
      </w:pPr>
    </w:p>
    <w:p w14:paraId="69331237" w14:textId="77777777" w:rsidR="00914971" w:rsidRDefault="00000000">
      <w:pPr>
        <w:shd w:val="clear" w:color="auto" w:fill="FFFFFF"/>
        <w:spacing w:after="0" w:line="240" w:lineRule="auto"/>
        <w:jc w:val="center"/>
        <w:rPr>
          <w:rFonts w:ascii="Arial" w:eastAsia="Arial" w:hAnsi="Arial" w:cs="Arial"/>
          <w:color w:val="32363A"/>
          <w:sz w:val="27"/>
          <w:szCs w:val="27"/>
        </w:rPr>
      </w:pPr>
      <w:r>
        <w:rPr>
          <w:rFonts w:ascii="Avenir" w:eastAsia="Avenir" w:hAnsi="Avenir" w:cs="Avenir"/>
          <w:b/>
          <w:bCs/>
          <w:noProof/>
        </w:rPr>
        <w:drawing>
          <wp:inline distT="114300" distB="114300" distL="114300" distR="114300" wp14:anchorId="351E8408" wp14:editId="6EBC02D7">
            <wp:extent cx="2605088" cy="824944"/>
            <wp:effectExtent l="0" t="0" r="0" b="0"/>
            <wp:docPr id="4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3"/>
                    <a:srcRect/>
                    <a:stretch>
                      <a:fillRect/>
                    </a:stretch>
                  </pic:blipFill>
                  <pic:spPr>
                    <a:xfrm>
                      <a:off x="0" y="0"/>
                      <a:ext cx="2605088" cy="824944"/>
                    </a:xfrm>
                    <a:prstGeom prst="rect">
                      <a:avLst/>
                    </a:prstGeom>
                    <a:ln/>
                  </pic:spPr>
                </pic:pic>
              </a:graphicData>
            </a:graphic>
          </wp:inline>
        </w:drawing>
      </w:r>
    </w:p>
    <w:p w14:paraId="091184ED" w14:textId="77777777" w:rsidR="00914971" w:rsidRDefault="00914971">
      <w:pPr>
        <w:shd w:val="clear" w:color="auto" w:fill="FFFFFF"/>
        <w:spacing w:after="0" w:line="240" w:lineRule="auto"/>
        <w:rPr>
          <w:rFonts w:ascii="Arial" w:eastAsia="Arial" w:hAnsi="Arial" w:cs="Arial"/>
          <w:color w:val="32363A"/>
          <w:sz w:val="25"/>
          <w:szCs w:val="25"/>
        </w:rPr>
      </w:pPr>
    </w:p>
    <w:p w14:paraId="526E46BA" w14:textId="77777777" w:rsidR="00914971" w:rsidRPr="00135C15" w:rsidRDefault="00914971">
      <w:pPr>
        <w:shd w:val="clear" w:color="auto" w:fill="FFFFFF"/>
        <w:spacing w:after="0" w:line="240" w:lineRule="auto"/>
        <w:rPr>
          <w:rFonts w:ascii="Arial" w:eastAsia="Arial" w:hAnsi="Arial" w:cs="Arial"/>
          <w:color w:val="32363A"/>
          <w:sz w:val="18"/>
          <w:szCs w:val="18"/>
        </w:rPr>
      </w:pPr>
    </w:p>
    <w:p w14:paraId="5A4E77E2" w14:textId="01F2916F" w:rsidR="00135C15" w:rsidRDefault="00135C15" w:rsidP="00135C15">
      <w:pPr>
        <w:spacing w:after="0" w:line="240" w:lineRule="auto"/>
        <w:rPr>
          <w:rFonts w:ascii="Arial" w:eastAsia="Arial" w:hAnsi="Arial" w:cs="Arial"/>
          <w:sz w:val="18"/>
          <w:szCs w:val="18"/>
        </w:rPr>
      </w:pPr>
      <w:r w:rsidRPr="00135C15">
        <w:rPr>
          <w:rFonts w:ascii="Arial" w:eastAsia="Arial" w:hAnsi="Arial" w:cs="Arial"/>
          <w:sz w:val="18"/>
          <w:szCs w:val="18"/>
        </w:rPr>
        <w:t>We would like to invite you to participate in a one-day professional development workshop</w:t>
      </w:r>
      <w:r w:rsidR="00516EC4">
        <w:rPr>
          <w:rFonts w:ascii="Arial" w:eastAsia="Arial" w:hAnsi="Arial" w:cs="Arial"/>
          <w:sz w:val="18"/>
          <w:szCs w:val="18"/>
        </w:rPr>
        <w:t xml:space="preserve"> on</w:t>
      </w:r>
      <w:r w:rsidRPr="00135C15">
        <w:rPr>
          <w:rFonts w:ascii="Arial" w:eastAsia="Arial" w:hAnsi="Arial" w:cs="Arial"/>
          <w:sz w:val="18"/>
          <w:szCs w:val="18"/>
        </w:rPr>
        <w:t xml:space="preserve"> </w:t>
      </w:r>
      <w:r w:rsidR="00191B3F">
        <w:rPr>
          <w:rFonts w:ascii="Arial" w:eastAsia="Arial" w:hAnsi="Arial" w:cs="Arial"/>
          <w:sz w:val="18"/>
          <w:szCs w:val="18"/>
        </w:rPr>
        <w:t>[DATE &amp; TIME]</w:t>
      </w:r>
      <w:r w:rsidRPr="00135C15">
        <w:rPr>
          <w:rFonts w:ascii="Arial" w:eastAsia="Arial" w:hAnsi="Arial" w:cs="Arial"/>
          <w:sz w:val="18"/>
          <w:szCs w:val="18"/>
        </w:rPr>
        <w:t xml:space="preserve"> (breakfast snacks/coffee and lunch will be provided). This professional development workshop aims to support interest in </w:t>
      </w:r>
      <w:r w:rsidR="00516EC4">
        <w:rPr>
          <w:rFonts w:ascii="Arial" w:eastAsia="Arial" w:hAnsi="Arial" w:cs="Arial"/>
          <w:sz w:val="18"/>
          <w:szCs w:val="18"/>
        </w:rPr>
        <w:t>the Geosciences</w:t>
      </w:r>
      <w:r w:rsidR="00191B3F">
        <w:rPr>
          <w:rFonts w:ascii="Arial" w:eastAsia="Arial" w:hAnsi="Arial" w:cs="Arial"/>
          <w:sz w:val="18"/>
          <w:szCs w:val="18"/>
        </w:rPr>
        <w:t xml:space="preserve"> and</w:t>
      </w:r>
      <w:r w:rsidRPr="00135C15">
        <w:rPr>
          <w:rFonts w:ascii="Arial" w:eastAsia="Arial" w:hAnsi="Arial" w:cs="Arial"/>
          <w:sz w:val="18"/>
          <w:szCs w:val="18"/>
        </w:rPr>
        <w:t xml:space="preserve"> pathways to </w:t>
      </w:r>
      <w:r w:rsidR="00191B3F">
        <w:rPr>
          <w:rFonts w:ascii="Arial" w:eastAsia="Arial" w:hAnsi="Arial" w:cs="Arial"/>
          <w:sz w:val="18"/>
          <w:szCs w:val="18"/>
        </w:rPr>
        <w:t>Geoscience</w:t>
      </w:r>
      <w:r w:rsidRPr="00135C15">
        <w:rPr>
          <w:rFonts w:ascii="Arial" w:eastAsia="Arial" w:hAnsi="Arial" w:cs="Arial"/>
          <w:sz w:val="18"/>
          <w:szCs w:val="18"/>
        </w:rPr>
        <w:t xml:space="preserve"> careers.</w:t>
      </w:r>
      <w:r>
        <w:rPr>
          <w:rFonts w:ascii="Arial" w:eastAsia="Arial" w:hAnsi="Arial" w:cs="Arial"/>
          <w:sz w:val="18"/>
          <w:szCs w:val="18"/>
        </w:rPr>
        <w:t xml:space="preserve"> </w:t>
      </w:r>
      <w:r w:rsidRPr="00135C15">
        <w:rPr>
          <w:rFonts w:ascii="Arial" w:eastAsia="Arial" w:hAnsi="Arial" w:cs="Arial"/>
          <w:b/>
          <w:bCs/>
          <w:sz w:val="18"/>
          <w:szCs w:val="18"/>
        </w:rPr>
        <w:t xml:space="preserve">The workshop features panelists of women in the </w:t>
      </w:r>
      <w:r w:rsidR="00191B3F">
        <w:rPr>
          <w:rFonts w:ascii="Arial" w:eastAsia="Arial" w:hAnsi="Arial" w:cs="Arial"/>
          <w:b/>
          <w:bCs/>
          <w:sz w:val="18"/>
          <w:szCs w:val="18"/>
        </w:rPr>
        <w:t>Geoscience</w:t>
      </w:r>
      <w:r w:rsidRPr="00135C15">
        <w:rPr>
          <w:rFonts w:ascii="Arial" w:eastAsia="Arial" w:hAnsi="Arial" w:cs="Arial"/>
          <w:b/>
          <w:bCs/>
          <w:sz w:val="18"/>
          <w:szCs w:val="18"/>
        </w:rPr>
        <w:t>s</w:t>
      </w:r>
      <w:r>
        <w:rPr>
          <w:rFonts w:ascii="Arial" w:eastAsia="Arial" w:hAnsi="Arial" w:cs="Arial"/>
          <w:sz w:val="18"/>
          <w:szCs w:val="18"/>
        </w:rPr>
        <w:t xml:space="preserve"> </w:t>
      </w:r>
      <w:r w:rsidRPr="00135C15">
        <w:rPr>
          <w:rFonts w:ascii="Arial" w:eastAsia="Arial" w:hAnsi="Arial" w:cs="Arial"/>
          <w:sz w:val="18"/>
          <w:szCs w:val="18"/>
        </w:rPr>
        <w:t>and will be held</w:t>
      </w:r>
      <w:r w:rsidR="00516EC4">
        <w:rPr>
          <w:rFonts w:ascii="Arial" w:eastAsia="Arial" w:hAnsi="Arial" w:cs="Arial"/>
          <w:sz w:val="18"/>
          <w:szCs w:val="18"/>
        </w:rPr>
        <w:t xml:space="preserve"> at</w:t>
      </w:r>
      <w:r w:rsidRPr="00135C15">
        <w:rPr>
          <w:rFonts w:ascii="Arial" w:eastAsia="Arial" w:hAnsi="Arial" w:cs="Arial"/>
          <w:sz w:val="18"/>
          <w:szCs w:val="18"/>
        </w:rPr>
        <w:t xml:space="preserve"> </w:t>
      </w:r>
      <w:r w:rsidR="00191B3F">
        <w:rPr>
          <w:rFonts w:ascii="Arial" w:eastAsia="Arial" w:hAnsi="Arial" w:cs="Arial"/>
          <w:sz w:val="18"/>
          <w:szCs w:val="18"/>
        </w:rPr>
        <w:t>[LOCATION</w:t>
      </w:r>
      <w:r>
        <w:rPr>
          <w:rFonts w:ascii="Arial" w:eastAsia="Arial" w:hAnsi="Arial" w:cs="Arial"/>
          <w:sz w:val="18"/>
          <w:szCs w:val="18"/>
        </w:rPr>
        <w:t>].</w:t>
      </w:r>
    </w:p>
    <w:p w14:paraId="6F4F6DEA" w14:textId="0E7FDD03" w:rsidR="00135C15" w:rsidRPr="00135C15" w:rsidRDefault="00135C15" w:rsidP="00135C15">
      <w:pPr>
        <w:spacing w:after="0" w:line="240" w:lineRule="auto"/>
        <w:rPr>
          <w:rFonts w:ascii="Arial" w:eastAsia="Arial" w:hAnsi="Arial" w:cs="Arial"/>
          <w:sz w:val="18"/>
          <w:szCs w:val="18"/>
        </w:rPr>
      </w:pPr>
      <w:r>
        <w:rPr>
          <w:rFonts w:ascii="Arial" w:eastAsia="Arial" w:hAnsi="Arial" w:cs="Arial"/>
          <w:sz w:val="18"/>
          <w:szCs w:val="18"/>
        </w:rPr>
        <w:t xml:space="preserve"> </w:t>
      </w:r>
    </w:p>
    <w:p w14:paraId="5538AC4F" w14:textId="77777777" w:rsidR="00135C15" w:rsidRDefault="00135C15" w:rsidP="00135C15">
      <w:pPr>
        <w:spacing w:after="0" w:line="240" w:lineRule="auto"/>
        <w:rPr>
          <w:rFonts w:ascii="Arial" w:eastAsia="Arial" w:hAnsi="Arial" w:cs="Arial"/>
          <w:sz w:val="18"/>
          <w:szCs w:val="18"/>
        </w:rPr>
      </w:pPr>
      <w:r w:rsidRPr="00135C15">
        <w:rPr>
          <w:rFonts w:ascii="Arial" w:eastAsia="Arial" w:hAnsi="Arial" w:cs="Arial"/>
          <w:sz w:val="18"/>
          <w:szCs w:val="18"/>
        </w:rPr>
        <w:t>If you are interested in participating in this workshop, please complete the following brief online registration form (less than 3 minutes to complete).</w:t>
      </w:r>
    </w:p>
    <w:p w14:paraId="087F1C97" w14:textId="77777777" w:rsidR="00135C15" w:rsidRPr="00135C15" w:rsidRDefault="00135C15" w:rsidP="00135C15">
      <w:pPr>
        <w:spacing w:after="0" w:line="240" w:lineRule="auto"/>
        <w:rPr>
          <w:rFonts w:ascii="Arial" w:eastAsia="Arial" w:hAnsi="Arial" w:cs="Arial"/>
          <w:sz w:val="18"/>
          <w:szCs w:val="18"/>
        </w:rPr>
      </w:pPr>
    </w:p>
    <w:p w14:paraId="7A3727BD" w14:textId="127F1071" w:rsidR="00135C15" w:rsidRPr="00135C15" w:rsidRDefault="00135C15" w:rsidP="00135C15">
      <w:pPr>
        <w:spacing w:after="0" w:line="240" w:lineRule="auto"/>
        <w:rPr>
          <w:rFonts w:ascii="Arial" w:eastAsia="Arial" w:hAnsi="Arial" w:cs="Arial"/>
          <w:sz w:val="18"/>
          <w:szCs w:val="18"/>
        </w:rPr>
      </w:pPr>
      <w:r w:rsidRPr="00135C15">
        <w:rPr>
          <w:rFonts w:ascii="Arial" w:eastAsia="Arial" w:hAnsi="Arial" w:cs="Arial"/>
          <w:sz w:val="18"/>
          <w:szCs w:val="18"/>
        </w:rPr>
        <w:t xml:space="preserve">Space is limited to </w:t>
      </w:r>
      <w:r>
        <w:rPr>
          <w:rFonts w:ascii="Arial" w:eastAsia="Arial" w:hAnsi="Arial" w:cs="Arial"/>
          <w:sz w:val="18"/>
          <w:szCs w:val="18"/>
        </w:rPr>
        <w:t>[#]</w:t>
      </w:r>
      <w:r w:rsidRPr="00135C15">
        <w:rPr>
          <w:rFonts w:ascii="Arial" w:eastAsia="Arial" w:hAnsi="Arial" w:cs="Arial"/>
          <w:sz w:val="18"/>
          <w:szCs w:val="18"/>
        </w:rPr>
        <w:t xml:space="preserve"> students. You will receive an email confirmation from </w:t>
      </w:r>
      <w:r w:rsidR="00191B3F">
        <w:rPr>
          <w:rFonts w:ascii="Arial" w:eastAsia="Arial" w:hAnsi="Arial" w:cs="Arial"/>
          <w:sz w:val="18"/>
          <w:szCs w:val="18"/>
        </w:rPr>
        <w:t>[CONTACT]</w:t>
      </w:r>
      <w:r w:rsidRPr="00135C15">
        <w:rPr>
          <w:rFonts w:ascii="Arial" w:eastAsia="Arial" w:hAnsi="Arial" w:cs="Arial"/>
          <w:sz w:val="18"/>
          <w:szCs w:val="18"/>
        </w:rPr>
        <w:t xml:space="preserve"> of participation </w:t>
      </w:r>
      <w:r w:rsidR="00516EC4">
        <w:rPr>
          <w:rFonts w:ascii="Arial" w:eastAsia="Arial" w:hAnsi="Arial" w:cs="Arial"/>
          <w:sz w:val="18"/>
          <w:szCs w:val="18"/>
        </w:rPr>
        <w:t>by</w:t>
      </w:r>
      <w:r w:rsidRPr="00135C15">
        <w:rPr>
          <w:rFonts w:ascii="Arial" w:eastAsia="Arial" w:hAnsi="Arial" w:cs="Arial"/>
          <w:sz w:val="18"/>
          <w:szCs w:val="18"/>
        </w:rPr>
        <w:t xml:space="preserve"> </w:t>
      </w:r>
      <w:r>
        <w:rPr>
          <w:rFonts w:ascii="Arial" w:eastAsia="Arial" w:hAnsi="Arial" w:cs="Arial"/>
          <w:sz w:val="18"/>
          <w:szCs w:val="18"/>
        </w:rPr>
        <w:t>[</w:t>
      </w:r>
      <w:r w:rsidR="00191B3F">
        <w:rPr>
          <w:rFonts w:ascii="Arial" w:eastAsia="Arial" w:hAnsi="Arial" w:cs="Arial"/>
          <w:sz w:val="18"/>
          <w:szCs w:val="18"/>
        </w:rPr>
        <w:t>DATE</w:t>
      </w:r>
      <w:r>
        <w:rPr>
          <w:rFonts w:ascii="Arial" w:eastAsia="Arial" w:hAnsi="Arial" w:cs="Arial"/>
          <w:sz w:val="18"/>
          <w:szCs w:val="18"/>
        </w:rPr>
        <w:t>]</w:t>
      </w:r>
      <w:r w:rsidRPr="00135C15">
        <w:rPr>
          <w:rFonts w:ascii="Arial" w:eastAsia="Arial" w:hAnsi="Arial" w:cs="Arial"/>
          <w:sz w:val="18"/>
          <w:szCs w:val="18"/>
        </w:rPr>
        <w:t>.</w:t>
      </w:r>
    </w:p>
    <w:p w14:paraId="095E4BC3" w14:textId="7E6BEBE5" w:rsidR="00914971" w:rsidRPr="00135C15" w:rsidRDefault="00135C15" w:rsidP="00135C15">
      <w:pPr>
        <w:spacing w:after="0" w:line="240" w:lineRule="auto"/>
        <w:rPr>
          <w:rFonts w:ascii="Avenir" w:eastAsia="Avenir" w:hAnsi="Avenir" w:cs="Avenir"/>
        </w:rPr>
      </w:pPr>
      <w:commentRangeStart w:id="14"/>
      <w:r w:rsidRPr="00135C15">
        <w:rPr>
          <w:rFonts w:ascii="Arial" w:eastAsia="Arial" w:hAnsi="Arial" w:cs="Arial"/>
          <w:sz w:val="18"/>
          <w:szCs w:val="18"/>
        </w:rPr>
        <w:t>If you have classes on</w:t>
      </w:r>
      <w:r>
        <w:rPr>
          <w:rFonts w:ascii="Arial" w:eastAsia="Arial" w:hAnsi="Arial" w:cs="Arial"/>
          <w:sz w:val="18"/>
          <w:szCs w:val="18"/>
        </w:rPr>
        <w:t xml:space="preserve"> </w:t>
      </w:r>
      <w:r w:rsidR="00191B3F">
        <w:rPr>
          <w:rFonts w:ascii="Arial" w:eastAsia="Arial" w:hAnsi="Arial" w:cs="Arial"/>
          <w:sz w:val="18"/>
          <w:szCs w:val="18"/>
        </w:rPr>
        <w:t>[WORKSHOP DATE]</w:t>
      </w:r>
      <w:r w:rsidRPr="00135C15">
        <w:rPr>
          <w:rFonts w:ascii="Arial" w:eastAsia="Arial" w:hAnsi="Arial" w:cs="Arial"/>
          <w:sz w:val="18"/>
          <w:szCs w:val="18"/>
        </w:rPr>
        <w:t xml:space="preserve">, </w:t>
      </w:r>
      <w:r w:rsidR="00191B3F">
        <w:rPr>
          <w:rFonts w:ascii="Arial" w:eastAsia="Arial" w:hAnsi="Arial" w:cs="Arial"/>
          <w:sz w:val="18"/>
          <w:szCs w:val="18"/>
        </w:rPr>
        <w:t>[CONTACT]</w:t>
      </w:r>
      <w:r w:rsidRPr="00135C15">
        <w:rPr>
          <w:rFonts w:ascii="Arial" w:eastAsia="Arial" w:hAnsi="Arial" w:cs="Arial"/>
          <w:sz w:val="18"/>
          <w:szCs w:val="18"/>
        </w:rPr>
        <w:t xml:space="preserve"> will provide an excusal note for classes that take place between </w:t>
      </w:r>
      <w:r>
        <w:rPr>
          <w:rFonts w:ascii="Arial" w:eastAsia="Arial" w:hAnsi="Arial" w:cs="Arial"/>
          <w:sz w:val="18"/>
          <w:szCs w:val="18"/>
        </w:rPr>
        <w:t>[</w:t>
      </w:r>
      <w:r w:rsidR="00191B3F">
        <w:rPr>
          <w:rFonts w:ascii="Arial" w:eastAsia="Arial" w:hAnsi="Arial" w:cs="Arial"/>
          <w:sz w:val="18"/>
          <w:szCs w:val="18"/>
        </w:rPr>
        <w:t>TIME</w:t>
      </w:r>
      <w:r>
        <w:rPr>
          <w:rFonts w:ascii="Arial" w:eastAsia="Arial" w:hAnsi="Arial" w:cs="Arial"/>
          <w:sz w:val="18"/>
          <w:szCs w:val="18"/>
        </w:rPr>
        <w:t>]</w:t>
      </w:r>
      <w:r w:rsidRPr="00135C15">
        <w:rPr>
          <w:rFonts w:ascii="Arial" w:eastAsia="Arial" w:hAnsi="Arial" w:cs="Arial"/>
          <w:sz w:val="18"/>
          <w:szCs w:val="18"/>
        </w:rPr>
        <w:t xml:space="preserve"> (if you are accepted to participate).</w:t>
      </w:r>
      <w:commentRangeEnd w:id="14"/>
      <w:r w:rsidR="00AC3D10" w:rsidRPr="00135C15">
        <w:rPr>
          <w:rStyle w:val="CommentReference"/>
          <w:rFonts w:ascii="Avenir" w:eastAsia="Avenir" w:hAnsi="Avenir" w:cs="Avenir"/>
          <w:sz w:val="22"/>
          <w:szCs w:val="22"/>
        </w:rPr>
        <w:commentReference w:id="14"/>
      </w:r>
    </w:p>
    <w:p w14:paraId="018D373C" w14:textId="77777777" w:rsidR="00914971" w:rsidRDefault="00914971">
      <w:pPr>
        <w:spacing w:after="0" w:line="240" w:lineRule="auto"/>
        <w:rPr>
          <w:rFonts w:ascii="Avenir" w:eastAsia="Avenir" w:hAnsi="Avenir" w:cs="Avenir"/>
          <w:b/>
          <w:bCs/>
        </w:rPr>
      </w:pPr>
    </w:p>
    <w:p w14:paraId="2FAD642F" w14:textId="77788D18" w:rsidR="00AC3D10" w:rsidRPr="00253E5B" w:rsidRDefault="00AC3D10">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First Name</w:t>
      </w:r>
      <w:r w:rsidR="00621316">
        <w:rPr>
          <w:rFonts w:ascii="Arial" w:eastAsia="Avenir" w:hAnsi="Arial" w:cs="Arial"/>
          <w:sz w:val="18"/>
          <w:szCs w:val="18"/>
        </w:rPr>
        <w:t>:</w:t>
      </w:r>
    </w:p>
    <w:p w14:paraId="622F3ADC" w14:textId="66C9D511" w:rsidR="00AC3D10" w:rsidRPr="00253E5B" w:rsidRDefault="00AC3D10">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Last Name</w:t>
      </w:r>
      <w:r w:rsidR="00621316">
        <w:rPr>
          <w:rFonts w:ascii="Arial" w:eastAsia="Avenir" w:hAnsi="Arial" w:cs="Arial"/>
          <w:sz w:val="18"/>
          <w:szCs w:val="18"/>
        </w:rPr>
        <w:t>:</w:t>
      </w:r>
    </w:p>
    <w:p w14:paraId="52F74E44" w14:textId="67FFD70C" w:rsidR="00AC3D10" w:rsidRPr="00253E5B" w:rsidRDefault="00AC3D10">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Email Address</w:t>
      </w:r>
      <w:r w:rsidR="00621316">
        <w:rPr>
          <w:rFonts w:ascii="Arial" w:eastAsia="Avenir" w:hAnsi="Arial" w:cs="Arial"/>
          <w:sz w:val="18"/>
          <w:szCs w:val="18"/>
        </w:rPr>
        <w:t>:</w:t>
      </w:r>
    </w:p>
    <w:p w14:paraId="237BC9F0" w14:textId="5656F575" w:rsidR="00AC3D10" w:rsidRPr="00253E5B" w:rsidRDefault="00AC3D10">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 xml:space="preserve">Year at </w:t>
      </w:r>
      <w:r w:rsidR="00191B3F">
        <w:rPr>
          <w:rFonts w:ascii="Arial" w:eastAsia="Avenir" w:hAnsi="Arial" w:cs="Arial"/>
          <w:sz w:val="18"/>
          <w:szCs w:val="18"/>
        </w:rPr>
        <w:t>[UNIVERSITY]</w:t>
      </w:r>
      <w:r w:rsidRPr="00253E5B">
        <w:rPr>
          <w:rFonts w:ascii="Arial" w:eastAsia="Avenir" w:hAnsi="Arial" w:cs="Arial"/>
          <w:sz w:val="18"/>
          <w:szCs w:val="18"/>
        </w:rPr>
        <w:t xml:space="preserve"> </w:t>
      </w:r>
    </w:p>
    <w:p w14:paraId="494BE897" w14:textId="2711FEDF" w:rsidR="00621316" w:rsidRPr="00621316" w:rsidRDefault="00621316" w:rsidP="00621316">
      <w:pPr>
        <w:pStyle w:val="ListParagraph"/>
        <w:spacing w:after="0" w:line="240" w:lineRule="auto"/>
        <w:rPr>
          <w:rFonts w:ascii="Arial" w:eastAsia="Avenir" w:hAnsi="Arial" w:cs="Arial"/>
          <w:sz w:val="18"/>
          <w:szCs w:val="18"/>
        </w:rPr>
      </w:pPr>
      <w:r>
        <w:rPr>
          <w:rFonts w:ascii="Arial" w:eastAsia="Avenir" w:hAnsi="Arial" w:cs="Arial"/>
          <w:noProof/>
          <w:sz w:val="18"/>
          <w:szCs w:val="18"/>
        </w:rPr>
        <w:drawing>
          <wp:inline distT="0" distB="0" distL="0" distR="0" wp14:anchorId="74374001" wp14:editId="74CFF473">
            <wp:extent cx="694267" cy="1110827"/>
            <wp:effectExtent l="0" t="0" r="4445" b="0"/>
            <wp:docPr id="10849086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03586" cy="1125737"/>
                    </a:xfrm>
                    <a:prstGeom prst="rect">
                      <a:avLst/>
                    </a:prstGeom>
                  </pic:spPr>
                </pic:pic>
              </a:graphicData>
            </a:graphic>
          </wp:inline>
        </w:drawing>
      </w:r>
    </w:p>
    <w:p w14:paraId="3118887F" w14:textId="126E479F" w:rsidR="00253E5B" w:rsidRPr="00253E5B" w:rsidRDefault="00AC3D10">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Maj</w:t>
      </w:r>
      <w:r w:rsidR="00621316">
        <w:rPr>
          <w:rFonts w:ascii="Arial" w:eastAsia="Avenir" w:hAnsi="Arial" w:cs="Arial"/>
          <w:sz w:val="18"/>
          <w:szCs w:val="18"/>
        </w:rPr>
        <w:t>o</w:t>
      </w:r>
      <w:r w:rsidRPr="00253E5B">
        <w:rPr>
          <w:rFonts w:ascii="Arial" w:eastAsia="Avenir" w:hAnsi="Arial" w:cs="Arial"/>
          <w:sz w:val="18"/>
          <w:szCs w:val="18"/>
        </w:rPr>
        <w:t>r</w:t>
      </w:r>
      <w:r w:rsidR="00621316">
        <w:rPr>
          <w:rFonts w:ascii="Arial" w:eastAsia="Avenir" w:hAnsi="Arial" w:cs="Arial"/>
          <w:sz w:val="18"/>
          <w:szCs w:val="18"/>
        </w:rPr>
        <w:t xml:space="preserve">: </w:t>
      </w:r>
    </w:p>
    <w:p w14:paraId="043A1825" w14:textId="77777777" w:rsidR="00253E5B" w:rsidRDefault="00253E5B" w:rsidP="00253E5B">
      <w:pPr>
        <w:spacing w:after="0" w:line="240" w:lineRule="auto"/>
        <w:rPr>
          <w:rFonts w:ascii="Arial" w:eastAsia="Avenir" w:hAnsi="Arial" w:cs="Arial"/>
          <w:sz w:val="18"/>
          <w:szCs w:val="18"/>
        </w:rPr>
      </w:pPr>
    </w:p>
    <w:p w14:paraId="0853578B" w14:textId="7C69DC6C" w:rsidR="00253E5B" w:rsidRPr="00253E5B" w:rsidRDefault="00AC3D10" w:rsidP="00253E5B">
      <w:pPr>
        <w:spacing w:after="0" w:line="240" w:lineRule="auto"/>
        <w:rPr>
          <w:rFonts w:ascii="Arial" w:eastAsia="Avenir" w:hAnsi="Arial" w:cs="Arial"/>
          <w:sz w:val="18"/>
          <w:szCs w:val="18"/>
        </w:rPr>
      </w:pPr>
      <w:commentRangeStart w:id="15"/>
      <w:r w:rsidRPr="00621316">
        <w:rPr>
          <w:rFonts w:ascii="Arial" w:eastAsia="Avenir" w:hAnsi="Arial" w:cs="Arial"/>
          <w:sz w:val="18"/>
          <w:szCs w:val="18"/>
          <w:u w:val="single"/>
        </w:rPr>
        <w:t>Friday Class Schedule</w:t>
      </w:r>
      <w:r w:rsidRPr="00253E5B">
        <w:rPr>
          <w:rFonts w:ascii="Arial" w:eastAsia="Avenir" w:hAnsi="Arial" w:cs="Arial"/>
          <w:sz w:val="18"/>
          <w:szCs w:val="18"/>
        </w:rPr>
        <w:t xml:space="preserve"> (if hosting workshop on a weekday)</w:t>
      </w:r>
    </w:p>
    <w:p w14:paraId="1144056A" w14:textId="33E7563F" w:rsidR="00AC3D10" w:rsidRPr="00253E5B" w:rsidRDefault="00AC3D10">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 xml:space="preserve">If you have classes on </w:t>
      </w:r>
      <w:r w:rsidR="00191B3F">
        <w:rPr>
          <w:rFonts w:ascii="Arial" w:eastAsia="Avenir" w:hAnsi="Arial" w:cs="Arial"/>
          <w:sz w:val="18"/>
          <w:szCs w:val="18"/>
        </w:rPr>
        <w:t>[WORKSHOP DATE]</w:t>
      </w:r>
      <w:r w:rsidRPr="00253E5B">
        <w:rPr>
          <w:rFonts w:ascii="Arial" w:eastAsia="Avenir" w:hAnsi="Arial" w:cs="Arial"/>
          <w:sz w:val="18"/>
          <w:szCs w:val="18"/>
        </w:rPr>
        <w:t xml:space="preserve">, </w:t>
      </w:r>
      <w:r w:rsidR="00191B3F">
        <w:rPr>
          <w:rFonts w:ascii="Arial" w:eastAsia="Avenir" w:hAnsi="Arial" w:cs="Arial"/>
          <w:sz w:val="18"/>
          <w:szCs w:val="18"/>
        </w:rPr>
        <w:t>[CONTACT]</w:t>
      </w:r>
      <w:r w:rsidRPr="00253E5B">
        <w:rPr>
          <w:rFonts w:ascii="Arial" w:eastAsia="Avenir" w:hAnsi="Arial" w:cs="Arial"/>
          <w:sz w:val="18"/>
          <w:szCs w:val="18"/>
        </w:rPr>
        <w:t xml:space="preserve"> will provide an excusal note. Please list your [</w:t>
      </w:r>
      <w:r w:rsidR="00191B3F">
        <w:rPr>
          <w:rFonts w:ascii="Arial" w:eastAsia="Avenir" w:hAnsi="Arial" w:cs="Arial"/>
          <w:sz w:val="18"/>
          <w:szCs w:val="18"/>
        </w:rPr>
        <w:t>DAY OF THE WEEK OF WORKSHOP</w:t>
      </w:r>
      <w:r w:rsidRPr="00253E5B">
        <w:rPr>
          <w:rFonts w:ascii="Arial" w:eastAsia="Avenir" w:hAnsi="Arial" w:cs="Arial"/>
          <w:sz w:val="18"/>
          <w:szCs w:val="18"/>
        </w:rPr>
        <w:t>] classes including course name, time, and Instructor</w:t>
      </w:r>
      <w:r w:rsidR="00621316">
        <w:rPr>
          <w:rFonts w:ascii="Arial" w:eastAsia="Avenir" w:hAnsi="Arial" w:cs="Arial"/>
          <w:sz w:val="18"/>
          <w:szCs w:val="18"/>
        </w:rPr>
        <w:t>:</w:t>
      </w:r>
      <w:commentRangeEnd w:id="15"/>
      <w:r w:rsidR="00191B3F" w:rsidRPr="00253E5B">
        <w:rPr>
          <w:rStyle w:val="CommentReference"/>
          <w:rFonts w:ascii="Arial" w:eastAsia="Avenir" w:hAnsi="Arial" w:cs="Arial"/>
          <w:sz w:val="18"/>
          <w:szCs w:val="18"/>
        </w:rPr>
        <w:commentReference w:id="15"/>
      </w:r>
    </w:p>
    <w:p w14:paraId="05D0BD7A" w14:textId="77777777" w:rsidR="00253E5B" w:rsidRPr="00253E5B" w:rsidRDefault="00253E5B" w:rsidP="00253E5B">
      <w:pPr>
        <w:spacing w:after="0" w:line="240" w:lineRule="auto"/>
        <w:rPr>
          <w:rFonts w:ascii="Arial" w:eastAsia="Avenir" w:hAnsi="Arial" w:cs="Arial"/>
          <w:sz w:val="18"/>
          <w:szCs w:val="18"/>
        </w:rPr>
      </w:pPr>
    </w:p>
    <w:p w14:paraId="12973507" w14:textId="6A92DE72" w:rsidR="00253E5B" w:rsidRPr="00253E5B" w:rsidRDefault="00253E5B" w:rsidP="00253E5B">
      <w:pPr>
        <w:spacing w:after="0" w:line="240" w:lineRule="auto"/>
        <w:rPr>
          <w:rFonts w:ascii="Arial" w:eastAsia="Avenir" w:hAnsi="Arial" w:cs="Arial"/>
          <w:sz w:val="18"/>
          <w:szCs w:val="18"/>
        </w:rPr>
      </w:pPr>
      <w:r w:rsidRPr="00621316">
        <w:rPr>
          <w:rFonts w:ascii="Arial" w:eastAsia="Avenir" w:hAnsi="Arial" w:cs="Arial"/>
          <w:sz w:val="18"/>
          <w:szCs w:val="18"/>
          <w:u w:val="single"/>
        </w:rPr>
        <w:t>Interests, Identifies, Values and Perceptions</w:t>
      </w:r>
      <w:r w:rsidRPr="00621316">
        <w:rPr>
          <w:rFonts w:ascii="Arial" w:eastAsia="Avenir" w:hAnsi="Arial" w:cs="Arial"/>
          <w:sz w:val="18"/>
          <w:szCs w:val="18"/>
          <w:u w:val="single"/>
        </w:rPr>
        <w:br/>
      </w:r>
      <w:r w:rsidRPr="00253E5B">
        <w:rPr>
          <w:rFonts w:ascii="Arial" w:eastAsia="Avenir" w:hAnsi="Arial" w:cs="Arial"/>
          <w:sz w:val="18"/>
          <w:szCs w:val="18"/>
        </w:rPr>
        <w:t>The following section asks about your personal, academic, and science-related perceptions and interests</w:t>
      </w:r>
    </w:p>
    <w:p w14:paraId="24F70128" w14:textId="77777777" w:rsidR="00253E5B" w:rsidRPr="00253E5B" w:rsidRDefault="00253E5B" w:rsidP="00253E5B">
      <w:pPr>
        <w:spacing w:after="0" w:line="240" w:lineRule="auto"/>
        <w:rPr>
          <w:rFonts w:ascii="Arial" w:eastAsia="Avenir" w:hAnsi="Arial" w:cs="Arial"/>
          <w:sz w:val="18"/>
          <w:szCs w:val="18"/>
        </w:rPr>
      </w:pPr>
    </w:p>
    <w:p w14:paraId="6A313AD5" w14:textId="58D749DA" w:rsid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My gender is an important part of my identity</w:t>
      </w:r>
    </w:p>
    <w:p w14:paraId="19D6075A" w14:textId="0B45D72A" w:rsidR="00253E5B" w:rsidRPr="00621316" w:rsidRDefault="00621316" w:rsidP="00621316">
      <w:pPr>
        <w:pStyle w:val="ListParagraph"/>
        <w:spacing w:after="0" w:line="240" w:lineRule="auto"/>
        <w:rPr>
          <w:rFonts w:ascii="Arial" w:eastAsia="Avenir" w:hAnsi="Arial" w:cs="Arial"/>
          <w:sz w:val="18"/>
          <w:szCs w:val="18"/>
        </w:rPr>
      </w:pPr>
      <w:r>
        <w:rPr>
          <w:rFonts w:ascii="Arial" w:eastAsia="Avenir" w:hAnsi="Arial" w:cs="Arial"/>
          <w:noProof/>
          <w:sz w:val="18"/>
          <w:szCs w:val="18"/>
        </w:rPr>
        <w:drawing>
          <wp:inline distT="0" distB="0" distL="0" distR="0" wp14:anchorId="755D315A" wp14:editId="133B4255">
            <wp:extent cx="1320800" cy="340995"/>
            <wp:effectExtent l="0" t="0" r="0" b="1905"/>
            <wp:docPr id="10986437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20800" cy="340995"/>
                    </a:xfrm>
                    <a:prstGeom prst="rect">
                      <a:avLst/>
                    </a:prstGeom>
                  </pic:spPr>
                </pic:pic>
              </a:graphicData>
            </a:graphic>
          </wp:inline>
        </w:drawing>
      </w:r>
    </w:p>
    <w:p w14:paraId="755EB5DC" w14:textId="77777777" w:rsidR="00621316"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My race/ethnicity in an important part of my identity</w:t>
      </w:r>
      <w:r>
        <w:rPr>
          <w:rFonts w:ascii="Arial" w:eastAsia="Avenir" w:hAnsi="Arial" w:cs="Arial"/>
          <w:sz w:val="18"/>
          <w:szCs w:val="18"/>
        </w:rPr>
        <w:t xml:space="preserve"> </w:t>
      </w:r>
    </w:p>
    <w:p w14:paraId="5A5A9598" w14:textId="525A82F4" w:rsidR="00253E5B" w:rsidRPr="00253E5B" w:rsidRDefault="00621316">
      <w:pPr>
        <w:pStyle w:val="ListParagraph"/>
        <w:numPr>
          <w:ilvl w:val="0"/>
          <w:numId w:val="31"/>
        </w:numPr>
        <w:spacing w:after="0" w:line="240" w:lineRule="auto"/>
        <w:rPr>
          <w:rFonts w:ascii="Arial" w:eastAsia="Avenir" w:hAnsi="Arial" w:cs="Arial"/>
          <w:sz w:val="18"/>
          <w:szCs w:val="18"/>
        </w:rPr>
      </w:pPr>
      <w:r>
        <w:rPr>
          <w:rFonts w:ascii="Arial" w:eastAsia="Avenir" w:hAnsi="Arial" w:cs="Arial"/>
          <w:noProof/>
          <w:sz w:val="18"/>
          <w:szCs w:val="18"/>
        </w:rPr>
        <w:drawing>
          <wp:inline distT="0" distB="0" distL="0" distR="0" wp14:anchorId="42B29931" wp14:editId="58ABD014">
            <wp:extent cx="1320800" cy="340995"/>
            <wp:effectExtent l="0" t="0" r="0" b="1905"/>
            <wp:docPr id="10479062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20800" cy="340995"/>
                    </a:xfrm>
                    <a:prstGeom prst="rect">
                      <a:avLst/>
                    </a:prstGeom>
                  </pic:spPr>
                </pic:pic>
              </a:graphicData>
            </a:graphic>
          </wp:inline>
        </w:drawing>
      </w:r>
    </w:p>
    <w:p w14:paraId="0AA4EF88" w14:textId="2D5C640B" w:rsid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 xml:space="preserve">I can see how majoring in </w:t>
      </w:r>
      <w:r w:rsidR="00191B3F">
        <w:rPr>
          <w:rFonts w:ascii="Arial" w:eastAsia="Avenir" w:hAnsi="Arial" w:cs="Arial"/>
          <w:sz w:val="18"/>
          <w:szCs w:val="18"/>
        </w:rPr>
        <w:t>Geoscience</w:t>
      </w:r>
      <w:r w:rsidRPr="00253E5B">
        <w:rPr>
          <w:rFonts w:ascii="Arial" w:eastAsia="Avenir" w:hAnsi="Arial" w:cs="Arial"/>
          <w:sz w:val="18"/>
          <w:szCs w:val="18"/>
        </w:rPr>
        <w:t>s relates to my future education and occupational goals</w:t>
      </w:r>
    </w:p>
    <w:p w14:paraId="6C037195" w14:textId="5B295258" w:rsidR="00621316" w:rsidRPr="00253E5B" w:rsidRDefault="00621316" w:rsidP="00621316">
      <w:pPr>
        <w:pStyle w:val="ListParagraph"/>
        <w:spacing w:after="0" w:line="240" w:lineRule="auto"/>
        <w:rPr>
          <w:rFonts w:ascii="Arial" w:eastAsia="Avenir" w:hAnsi="Arial" w:cs="Arial"/>
          <w:sz w:val="18"/>
          <w:szCs w:val="18"/>
        </w:rPr>
      </w:pPr>
      <w:r>
        <w:rPr>
          <w:rFonts w:ascii="Arial" w:eastAsia="Avenir" w:hAnsi="Arial" w:cs="Arial"/>
          <w:noProof/>
          <w:sz w:val="18"/>
          <w:szCs w:val="18"/>
        </w:rPr>
        <w:drawing>
          <wp:inline distT="0" distB="0" distL="0" distR="0" wp14:anchorId="5B48E57D" wp14:editId="1698DF5A">
            <wp:extent cx="1320800" cy="340995"/>
            <wp:effectExtent l="0" t="0" r="0" b="1905"/>
            <wp:docPr id="7063129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20800" cy="340995"/>
                    </a:xfrm>
                    <a:prstGeom prst="rect">
                      <a:avLst/>
                    </a:prstGeom>
                  </pic:spPr>
                </pic:pic>
              </a:graphicData>
            </a:graphic>
          </wp:inline>
        </w:drawing>
      </w:r>
    </w:p>
    <w:p w14:paraId="2690FFEF" w14:textId="45FD4300" w:rsid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Having a social impact is important to my choice of major</w:t>
      </w:r>
    </w:p>
    <w:p w14:paraId="12524E41" w14:textId="7A90CE0E" w:rsidR="00621316" w:rsidRPr="00253E5B" w:rsidRDefault="00621316" w:rsidP="00621316">
      <w:pPr>
        <w:pStyle w:val="ListParagraph"/>
        <w:spacing w:after="0" w:line="240" w:lineRule="auto"/>
        <w:rPr>
          <w:rFonts w:ascii="Arial" w:eastAsia="Avenir" w:hAnsi="Arial" w:cs="Arial"/>
          <w:sz w:val="18"/>
          <w:szCs w:val="18"/>
        </w:rPr>
      </w:pPr>
      <w:r>
        <w:rPr>
          <w:rFonts w:ascii="Arial" w:eastAsia="Avenir" w:hAnsi="Arial" w:cs="Arial"/>
          <w:noProof/>
          <w:sz w:val="18"/>
          <w:szCs w:val="18"/>
        </w:rPr>
        <w:drawing>
          <wp:inline distT="0" distB="0" distL="0" distR="0" wp14:anchorId="203DE301" wp14:editId="013A50D8">
            <wp:extent cx="1320800" cy="340995"/>
            <wp:effectExtent l="0" t="0" r="0" b="1905"/>
            <wp:docPr id="17914709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320800" cy="340995"/>
                    </a:xfrm>
                    <a:prstGeom prst="rect">
                      <a:avLst/>
                    </a:prstGeom>
                  </pic:spPr>
                </pic:pic>
              </a:graphicData>
            </a:graphic>
          </wp:inline>
        </w:drawing>
      </w:r>
    </w:p>
    <w:p w14:paraId="6DE1FCF5" w14:textId="037BE382" w:rsidR="00621316"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 xml:space="preserve">How much do you know about careers in </w:t>
      </w:r>
      <w:r w:rsidR="00191B3F">
        <w:rPr>
          <w:rFonts w:ascii="Arial" w:eastAsia="Avenir" w:hAnsi="Arial" w:cs="Arial"/>
          <w:sz w:val="18"/>
          <w:szCs w:val="18"/>
        </w:rPr>
        <w:t>Geoscience</w:t>
      </w:r>
      <w:r w:rsidRPr="00253E5B">
        <w:rPr>
          <w:rFonts w:ascii="Arial" w:eastAsia="Avenir" w:hAnsi="Arial" w:cs="Arial"/>
          <w:sz w:val="18"/>
          <w:szCs w:val="18"/>
        </w:rPr>
        <w:t>?</w:t>
      </w:r>
    </w:p>
    <w:p w14:paraId="51B63F37" w14:textId="0E20D350" w:rsidR="00253E5B" w:rsidRPr="00253E5B" w:rsidRDefault="00621316" w:rsidP="00621316">
      <w:pPr>
        <w:pStyle w:val="ListParagraph"/>
        <w:spacing w:after="0" w:line="240" w:lineRule="auto"/>
        <w:rPr>
          <w:rFonts w:ascii="Arial" w:eastAsia="Avenir" w:hAnsi="Arial" w:cs="Arial"/>
          <w:sz w:val="18"/>
          <w:szCs w:val="18"/>
        </w:rPr>
      </w:pPr>
      <w:r>
        <w:rPr>
          <w:rFonts w:ascii="Arial" w:eastAsia="Avenir" w:hAnsi="Arial" w:cs="Arial"/>
          <w:noProof/>
          <w:sz w:val="18"/>
          <w:szCs w:val="18"/>
        </w:rPr>
        <w:lastRenderedPageBreak/>
        <w:drawing>
          <wp:inline distT="0" distB="0" distL="0" distR="0" wp14:anchorId="24BA635A" wp14:editId="77D300BB">
            <wp:extent cx="1261110" cy="407233"/>
            <wp:effectExtent l="0" t="0" r="0" b="0"/>
            <wp:docPr id="12783506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69630" cy="409984"/>
                    </a:xfrm>
                    <a:prstGeom prst="rect">
                      <a:avLst/>
                    </a:prstGeom>
                  </pic:spPr>
                </pic:pic>
              </a:graphicData>
            </a:graphic>
          </wp:inline>
        </w:drawing>
      </w:r>
    </w:p>
    <w:p w14:paraId="1C2A0DB0" w14:textId="4B8BC771" w:rsid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 xml:space="preserve">How interested are you in pursuing a </w:t>
      </w:r>
      <w:r w:rsidR="00191B3F">
        <w:rPr>
          <w:rFonts w:ascii="Arial" w:eastAsia="Avenir" w:hAnsi="Arial" w:cs="Arial"/>
          <w:sz w:val="18"/>
          <w:szCs w:val="18"/>
        </w:rPr>
        <w:t>Geoscience</w:t>
      </w:r>
      <w:r w:rsidRPr="00253E5B">
        <w:rPr>
          <w:rFonts w:ascii="Arial" w:eastAsia="Avenir" w:hAnsi="Arial" w:cs="Arial"/>
          <w:sz w:val="18"/>
          <w:szCs w:val="18"/>
        </w:rPr>
        <w:t xml:space="preserve"> graduate degree?</w:t>
      </w:r>
    </w:p>
    <w:p w14:paraId="43673F9F" w14:textId="126C3770" w:rsidR="00621316" w:rsidRPr="00253E5B" w:rsidRDefault="00621316" w:rsidP="00621316">
      <w:pPr>
        <w:pStyle w:val="ListParagraph"/>
        <w:spacing w:after="0" w:line="240" w:lineRule="auto"/>
        <w:rPr>
          <w:rFonts w:ascii="Arial" w:eastAsia="Avenir" w:hAnsi="Arial" w:cs="Arial"/>
          <w:sz w:val="18"/>
          <w:szCs w:val="18"/>
        </w:rPr>
      </w:pPr>
      <w:r>
        <w:rPr>
          <w:rFonts w:ascii="Arial" w:eastAsia="Avenir" w:hAnsi="Arial" w:cs="Arial"/>
          <w:noProof/>
          <w:sz w:val="18"/>
          <w:szCs w:val="18"/>
        </w:rPr>
        <w:drawing>
          <wp:inline distT="0" distB="0" distL="0" distR="0" wp14:anchorId="0CEF55B2" wp14:editId="55AD639A">
            <wp:extent cx="1261110" cy="407233"/>
            <wp:effectExtent l="0" t="0" r="0" b="0"/>
            <wp:docPr id="195903296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269630" cy="409984"/>
                    </a:xfrm>
                    <a:prstGeom prst="rect">
                      <a:avLst/>
                    </a:prstGeom>
                  </pic:spPr>
                </pic:pic>
              </a:graphicData>
            </a:graphic>
          </wp:inline>
        </w:drawing>
      </w:r>
    </w:p>
    <w:p w14:paraId="3F182D23" w14:textId="2D8032E3" w:rsidR="00253E5B" w:rsidRP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 xml:space="preserve">Describe how participating in this workshop will serve as a catalyst for your professional growth. In your response, please address how deepening your connection to </w:t>
      </w:r>
      <w:r w:rsidR="00516EC4">
        <w:rPr>
          <w:rFonts w:ascii="Arial" w:eastAsia="Avenir" w:hAnsi="Arial" w:cs="Arial"/>
          <w:sz w:val="18"/>
          <w:szCs w:val="18"/>
        </w:rPr>
        <w:t>the Geosciences</w:t>
      </w:r>
      <w:r w:rsidRPr="00253E5B">
        <w:rPr>
          <w:rFonts w:ascii="Arial" w:eastAsia="Avenir" w:hAnsi="Arial" w:cs="Arial"/>
          <w:sz w:val="18"/>
          <w:szCs w:val="18"/>
        </w:rPr>
        <w:t xml:space="preserve"> will help you achieve your specific career goals over the next five years</w:t>
      </w:r>
      <w:r w:rsidR="00621316">
        <w:rPr>
          <w:rFonts w:ascii="Arial" w:eastAsia="Avenir" w:hAnsi="Arial" w:cs="Arial"/>
          <w:sz w:val="18"/>
          <w:szCs w:val="18"/>
        </w:rPr>
        <w:t>:</w:t>
      </w:r>
    </w:p>
    <w:p w14:paraId="3C1476B9" w14:textId="6482463C" w:rsidR="00253E5B" w:rsidRPr="00253E5B" w:rsidRDefault="00253E5B" w:rsidP="00253E5B">
      <w:pPr>
        <w:spacing w:after="0" w:line="240" w:lineRule="auto"/>
        <w:ind w:left="360"/>
        <w:rPr>
          <w:rFonts w:ascii="Arial" w:eastAsia="Avenir" w:hAnsi="Arial" w:cs="Arial"/>
          <w:sz w:val="18"/>
          <w:szCs w:val="18"/>
        </w:rPr>
      </w:pPr>
    </w:p>
    <w:p w14:paraId="6BDE7B0F" w14:textId="64225AF7" w:rsidR="00253E5B" w:rsidRPr="00621316" w:rsidRDefault="00253E5B" w:rsidP="00253E5B">
      <w:pPr>
        <w:spacing w:after="0" w:line="240" w:lineRule="auto"/>
        <w:rPr>
          <w:rFonts w:ascii="Arial" w:eastAsia="Avenir" w:hAnsi="Arial" w:cs="Arial"/>
          <w:sz w:val="18"/>
          <w:szCs w:val="18"/>
          <w:u w:val="single"/>
        </w:rPr>
      </w:pPr>
      <w:r w:rsidRPr="00621316">
        <w:rPr>
          <w:rFonts w:ascii="Arial" w:eastAsia="Avenir" w:hAnsi="Arial" w:cs="Arial"/>
          <w:sz w:val="18"/>
          <w:szCs w:val="18"/>
          <w:u w:val="single"/>
        </w:rPr>
        <w:t>Demographics</w:t>
      </w:r>
    </w:p>
    <w:p w14:paraId="0475C5D8" w14:textId="777649F6" w:rsidR="00253E5B" w:rsidRPr="00253E5B" w:rsidRDefault="00253E5B" w:rsidP="00253E5B">
      <w:pPr>
        <w:spacing w:after="0" w:line="240" w:lineRule="auto"/>
        <w:ind w:left="360"/>
        <w:rPr>
          <w:rFonts w:ascii="Arial" w:eastAsia="Avenir" w:hAnsi="Arial" w:cs="Arial"/>
          <w:sz w:val="18"/>
          <w:szCs w:val="18"/>
        </w:rPr>
      </w:pPr>
    </w:p>
    <w:p w14:paraId="2196CBA1" w14:textId="3E01768B" w:rsidR="00253E5B" w:rsidRP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Are you a first-generation student?</w:t>
      </w:r>
      <w:r w:rsidR="00621316">
        <w:rPr>
          <w:rFonts w:ascii="Arial" w:eastAsia="Avenir" w:hAnsi="Arial" w:cs="Arial"/>
          <w:sz w:val="18"/>
          <w:szCs w:val="18"/>
        </w:rPr>
        <w:br/>
      </w:r>
      <w:r w:rsidR="00621316">
        <w:rPr>
          <w:rFonts w:ascii="Arial" w:eastAsia="Avenir" w:hAnsi="Arial" w:cs="Arial"/>
          <w:noProof/>
          <w:sz w:val="18"/>
          <w:szCs w:val="18"/>
        </w:rPr>
        <w:drawing>
          <wp:inline distT="0" distB="0" distL="0" distR="0" wp14:anchorId="31DD4D47" wp14:editId="34EBD093">
            <wp:extent cx="609600" cy="528678"/>
            <wp:effectExtent l="0" t="0" r="0" b="5080"/>
            <wp:docPr id="179847904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80397" cy="590077"/>
                    </a:xfrm>
                    <a:prstGeom prst="rect">
                      <a:avLst/>
                    </a:prstGeom>
                  </pic:spPr>
                </pic:pic>
              </a:graphicData>
            </a:graphic>
          </wp:inline>
        </w:drawing>
      </w:r>
    </w:p>
    <w:p w14:paraId="17E25576" w14:textId="4EF7E938" w:rsidR="00253E5B" w:rsidRP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Gender</w:t>
      </w:r>
      <w:r w:rsidR="00621316">
        <w:rPr>
          <w:rFonts w:ascii="Arial" w:eastAsia="Avenir" w:hAnsi="Arial" w:cs="Arial"/>
          <w:sz w:val="18"/>
          <w:szCs w:val="18"/>
        </w:rPr>
        <w:t>:</w:t>
      </w:r>
    </w:p>
    <w:p w14:paraId="40E9FFD0" w14:textId="1B6C83B6" w:rsidR="00253E5B" w:rsidRDefault="00253E5B">
      <w:pPr>
        <w:pStyle w:val="ListParagraph"/>
        <w:numPr>
          <w:ilvl w:val="0"/>
          <w:numId w:val="31"/>
        </w:numPr>
        <w:spacing w:after="0" w:line="240" w:lineRule="auto"/>
        <w:rPr>
          <w:rFonts w:ascii="Arial" w:eastAsia="Avenir" w:hAnsi="Arial" w:cs="Arial"/>
          <w:sz w:val="18"/>
          <w:szCs w:val="18"/>
        </w:rPr>
      </w:pPr>
      <w:r w:rsidRPr="00253E5B">
        <w:rPr>
          <w:rFonts w:ascii="Arial" w:eastAsia="Avenir" w:hAnsi="Arial" w:cs="Arial"/>
          <w:sz w:val="18"/>
          <w:szCs w:val="18"/>
        </w:rPr>
        <w:t>Race/Ethnicity (select all that apply)</w:t>
      </w:r>
    </w:p>
    <w:p w14:paraId="7BE5EA8F" w14:textId="592D95A0" w:rsidR="00621316" w:rsidRPr="00253E5B" w:rsidRDefault="00621316" w:rsidP="00621316">
      <w:pPr>
        <w:pStyle w:val="ListParagraph"/>
        <w:spacing w:after="0" w:line="240" w:lineRule="auto"/>
        <w:rPr>
          <w:rFonts w:ascii="Arial" w:eastAsia="Avenir" w:hAnsi="Arial" w:cs="Arial"/>
          <w:sz w:val="18"/>
          <w:szCs w:val="18"/>
        </w:rPr>
      </w:pPr>
      <w:r>
        <w:rPr>
          <w:rFonts w:ascii="Arial" w:eastAsia="Avenir" w:hAnsi="Arial" w:cs="Arial"/>
          <w:noProof/>
          <w:sz w:val="18"/>
          <w:szCs w:val="18"/>
        </w:rPr>
        <w:drawing>
          <wp:inline distT="0" distB="0" distL="0" distR="0" wp14:anchorId="44D200E1" wp14:editId="05A8B9C8">
            <wp:extent cx="1780181" cy="1007533"/>
            <wp:effectExtent l="0" t="0" r="0" b="0"/>
            <wp:docPr id="44489935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05523" cy="1021876"/>
                    </a:xfrm>
                    <a:prstGeom prst="rect">
                      <a:avLst/>
                    </a:prstGeom>
                  </pic:spPr>
                </pic:pic>
              </a:graphicData>
            </a:graphic>
          </wp:inline>
        </w:drawing>
      </w:r>
    </w:p>
    <w:p w14:paraId="2B07A686" w14:textId="77777777" w:rsidR="00E40A0D" w:rsidRDefault="00E40A0D">
      <w:pPr>
        <w:pStyle w:val="Heading1"/>
      </w:pPr>
      <w:bookmarkStart w:id="16" w:name="_Toc235629096"/>
      <w:r>
        <w:br w:type="page"/>
      </w:r>
    </w:p>
    <w:p w14:paraId="4E813F92" w14:textId="77777777" w:rsidR="00655E83" w:rsidRDefault="00000000" w:rsidP="00655E83">
      <w:pPr>
        <w:pStyle w:val="Heading1"/>
        <w:rPr>
          <w:rFonts w:ascii="Times New Roman" w:eastAsia="Times New Roman" w:hAnsi="Times New Roman" w:cs="Times New Roman"/>
          <w:sz w:val="24"/>
          <w:szCs w:val="24"/>
        </w:rPr>
      </w:pPr>
      <w:r>
        <w:lastRenderedPageBreak/>
        <w:t>Appendix 3. Sample Workshop Announcement</w:t>
      </w:r>
      <w:bookmarkStart w:id="17" w:name="_Toc235629097"/>
      <w:bookmarkEnd w:id="16"/>
    </w:p>
    <w:p w14:paraId="0A4DC7E8" w14:textId="77777777" w:rsidR="00655E83" w:rsidRDefault="00655E83" w:rsidP="00655E83">
      <w:pPr>
        <w:spacing w:after="0"/>
        <w:rPr>
          <w:rFonts w:ascii="Arial" w:eastAsia="Arial" w:hAnsi="Arial" w:cs="Arial"/>
          <w:b/>
          <w:bCs/>
          <w:sz w:val="18"/>
          <w:szCs w:val="18"/>
        </w:rPr>
      </w:pPr>
    </w:p>
    <w:p w14:paraId="60DD5336" w14:textId="0341B1C7" w:rsidR="00655E83" w:rsidRPr="00655E83" w:rsidRDefault="00655E83" w:rsidP="00655E83">
      <w:pPr>
        <w:spacing w:after="0"/>
        <w:rPr>
          <w:rFonts w:ascii="Arial" w:eastAsia="Arial" w:hAnsi="Arial" w:cs="Arial"/>
          <w:sz w:val="18"/>
          <w:szCs w:val="18"/>
        </w:rPr>
      </w:pPr>
      <w:r>
        <w:rPr>
          <w:rFonts w:ascii="Arial" w:eastAsia="Arial" w:hAnsi="Arial" w:cs="Arial"/>
          <w:b/>
          <w:bCs/>
          <w:sz w:val="18"/>
          <w:szCs w:val="18"/>
        </w:rPr>
        <w:t>Subject line</w:t>
      </w:r>
      <w:r w:rsidRPr="00655E83">
        <w:rPr>
          <w:rFonts w:ascii="Arial" w:eastAsia="Arial" w:hAnsi="Arial" w:cs="Arial"/>
          <w:sz w:val="18"/>
          <w:szCs w:val="18"/>
        </w:rPr>
        <w:t>: Are you interested in expanding your network in the Earth and Environmental Sciences?</w:t>
      </w:r>
    </w:p>
    <w:p w14:paraId="25CE1F94" w14:textId="77777777" w:rsidR="00655E83" w:rsidRPr="00621316" w:rsidRDefault="00655E83" w:rsidP="00655E83">
      <w:pPr>
        <w:spacing w:after="0"/>
        <w:rPr>
          <w:rFonts w:ascii="Arial" w:eastAsia="Arial" w:hAnsi="Arial" w:cs="Arial"/>
          <w:sz w:val="18"/>
          <w:szCs w:val="18"/>
        </w:rPr>
      </w:pPr>
    </w:p>
    <w:p w14:paraId="45107A40" w14:textId="77777777" w:rsidR="00655E83" w:rsidRDefault="00655E83" w:rsidP="00655E83">
      <w:pPr>
        <w:spacing w:after="0"/>
        <w:rPr>
          <w:rFonts w:ascii="Arial" w:eastAsia="Arial" w:hAnsi="Arial" w:cs="Arial"/>
          <w:sz w:val="18"/>
          <w:szCs w:val="18"/>
        </w:rPr>
      </w:pPr>
      <w:r w:rsidRPr="00621316">
        <w:rPr>
          <w:rFonts w:ascii="Arial" w:eastAsia="Arial" w:hAnsi="Arial" w:cs="Arial"/>
          <w:sz w:val="18"/>
          <w:szCs w:val="18"/>
        </w:rPr>
        <w:t>Dear [STUDENT</w:t>
      </w:r>
      <w:r>
        <w:rPr>
          <w:rFonts w:ascii="Arial" w:eastAsia="Arial" w:hAnsi="Arial" w:cs="Arial"/>
          <w:sz w:val="18"/>
          <w:szCs w:val="18"/>
        </w:rPr>
        <w:t xml:space="preserve"> </w:t>
      </w:r>
      <w:r w:rsidRPr="00621316">
        <w:rPr>
          <w:rFonts w:ascii="Arial" w:eastAsia="Arial" w:hAnsi="Arial" w:cs="Arial"/>
          <w:sz w:val="18"/>
          <w:szCs w:val="18"/>
        </w:rPr>
        <w:t>NAME],</w:t>
      </w:r>
    </w:p>
    <w:p w14:paraId="2F52CE4C" w14:textId="77777777" w:rsidR="00655E83" w:rsidRDefault="00655E83" w:rsidP="00655E83">
      <w:pPr>
        <w:spacing w:after="0"/>
        <w:rPr>
          <w:rFonts w:ascii="Arial" w:eastAsia="Arial" w:hAnsi="Arial" w:cs="Arial"/>
          <w:sz w:val="18"/>
          <w:szCs w:val="18"/>
        </w:rPr>
      </w:pPr>
    </w:p>
    <w:p w14:paraId="4C6479F4" w14:textId="16C1133A" w:rsidR="00655E83" w:rsidRPr="00655E83" w:rsidRDefault="00655E83" w:rsidP="00655E83">
      <w:pPr>
        <w:rPr>
          <w:rFonts w:ascii="Arial" w:hAnsi="Arial" w:cs="Arial"/>
          <w:sz w:val="18"/>
          <w:szCs w:val="18"/>
        </w:rPr>
      </w:pPr>
      <w:r w:rsidRPr="00655E83">
        <w:rPr>
          <w:rFonts w:ascii="Arial" w:hAnsi="Arial" w:cs="Arial"/>
          <w:sz w:val="18"/>
          <w:szCs w:val="18"/>
        </w:rPr>
        <w:t>I would like to invite you to participate in a one-day professional development workshop at [UNIVERSITY NAME]. This professional development workshop offers students the opportunity to meet peers across the Geoscience disciplines, learn more about careers/pathways in Geoscience and expand their professional networks through mentoring.</w:t>
      </w:r>
    </w:p>
    <w:p w14:paraId="47D1A7BB" w14:textId="77777777" w:rsidR="00655E83" w:rsidRDefault="00655E83" w:rsidP="00655E83">
      <w:pPr>
        <w:rPr>
          <w:rFonts w:ascii="Arial" w:hAnsi="Arial" w:cs="Arial"/>
          <w:sz w:val="18"/>
          <w:szCs w:val="18"/>
        </w:rPr>
      </w:pPr>
      <w:r w:rsidRPr="00655E83">
        <w:rPr>
          <w:rFonts w:ascii="Arial" w:hAnsi="Arial" w:cs="Arial"/>
          <w:sz w:val="18"/>
          <w:szCs w:val="18"/>
        </w:rPr>
        <w:t>In the workshop, students will:</w:t>
      </w:r>
    </w:p>
    <w:p w14:paraId="7C116B39" w14:textId="77777777" w:rsidR="00655E83" w:rsidRDefault="00655E83" w:rsidP="00655E83">
      <w:pPr>
        <w:pStyle w:val="ListParagraph"/>
        <w:numPr>
          <w:ilvl w:val="0"/>
          <w:numId w:val="37"/>
        </w:numPr>
        <w:rPr>
          <w:rFonts w:ascii="Arial" w:hAnsi="Arial" w:cs="Arial"/>
          <w:sz w:val="18"/>
          <w:szCs w:val="18"/>
        </w:rPr>
      </w:pPr>
      <w:r w:rsidRPr="00655E83">
        <w:rPr>
          <w:rFonts w:ascii="Arial" w:hAnsi="Arial" w:cs="Arial"/>
          <w:sz w:val="18"/>
          <w:szCs w:val="18"/>
        </w:rPr>
        <w:t>Learn more about Geoscience careers and pathways</w:t>
      </w:r>
    </w:p>
    <w:p w14:paraId="75A78A31" w14:textId="77777777" w:rsidR="00655E83" w:rsidRDefault="00655E83" w:rsidP="00655E83">
      <w:pPr>
        <w:pStyle w:val="ListParagraph"/>
        <w:numPr>
          <w:ilvl w:val="0"/>
          <w:numId w:val="37"/>
        </w:numPr>
        <w:rPr>
          <w:rFonts w:ascii="Arial" w:hAnsi="Arial" w:cs="Arial"/>
          <w:sz w:val="18"/>
          <w:szCs w:val="18"/>
        </w:rPr>
      </w:pPr>
      <w:r w:rsidRPr="00655E83">
        <w:rPr>
          <w:rFonts w:ascii="Arial" w:hAnsi="Arial" w:cs="Arial"/>
          <w:sz w:val="18"/>
          <w:szCs w:val="18"/>
        </w:rPr>
        <w:t>Meet featured panelists representing women in various Geoscience disciplines.</w:t>
      </w:r>
    </w:p>
    <w:p w14:paraId="7A600529" w14:textId="77777777" w:rsidR="00655E83" w:rsidRDefault="00655E83" w:rsidP="00655E83">
      <w:pPr>
        <w:pStyle w:val="ListParagraph"/>
        <w:numPr>
          <w:ilvl w:val="0"/>
          <w:numId w:val="37"/>
        </w:numPr>
        <w:rPr>
          <w:rFonts w:ascii="Arial" w:hAnsi="Arial" w:cs="Arial"/>
          <w:sz w:val="18"/>
          <w:szCs w:val="18"/>
        </w:rPr>
      </w:pPr>
      <w:r w:rsidRPr="00655E83">
        <w:rPr>
          <w:rFonts w:ascii="Arial" w:hAnsi="Arial" w:cs="Arial"/>
          <w:sz w:val="18"/>
          <w:szCs w:val="18"/>
        </w:rPr>
        <w:t>Create a network of peers and professionals in your local region</w:t>
      </w:r>
    </w:p>
    <w:p w14:paraId="19B966DD" w14:textId="33DB2D27" w:rsidR="00655E83" w:rsidRPr="00655E83" w:rsidRDefault="00655E83" w:rsidP="00655E83">
      <w:pPr>
        <w:pStyle w:val="ListParagraph"/>
        <w:numPr>
          <w:ilvl w:val="0"/>
          <w:numId w:val="37"/>
        </w:numPr>
        <w:rPr>
          <w:rFonts w:ascii="Arial" w:hAnsi="Arial" w:cs="Arial"/>
          <w:sz w:val="18"/>
          <w:szCs w:val="18"/>
        </w:rPr>
      </w:pPr>
      <w:commentRangeStart w:id="18"/>
      <w:r w:rsidRPr="00655E83">
        <w:rPr>
          <w:rFonts w:ascii="Arial" w:hAnsi="Arial" w:cs="Arial"/>
          <w:sz w:val="18"/>
          <w:szCs w:val="18"/>
        </w:rPr>
        <w:t xml:space="preserve">Receive an excused absence for your participation. </w:t>
      </w:r>
      <w:commentRangeEnd w:id="18"/>
      <w:r w:rsidRPr="00655E83">
        <w:rPr>
          <w:rStyle w:val="CommentReference"/>
          <w:rFonts w:ascii="Arial" w:hAnsi="Arial" w:cs="Arial"/>
          <w:sz w:val="18"/>
          <w:szCs w:val="18"/>
        </w:rPr>
        <w:commentReference w:id="18"/>
      </w:r>
    </w:p>
    <w:p w14:paraId="4583351E" w14:textId="15893316" w:rsidR="00655E83" w:rsidRPr="00655E83" w:rsidRDefault="00655E83" w:rsidP="00655E83">
      <w:pPr>
        <w:rPr>
          <w:rFonts w:ascii="Arial" w:hAnsi="Arial" w:cs="Arial"/>
          <w:sz w:val="18"/>
          <w:szCs w:val="18"/>
        </w:rPr>
      </w:pPr>
      <w:r w:rsidRPr="00655E83">
        <w:rPr>
          <w:rFonts w:ascii="Arial" w:hAnsi="Arial" w:cs="Arial"/>
          <w:sz w:val="18"/>
          <w:szCs w:val="18"/>
        </w:rPr>
        <w:t xml:space="preserve">The </w:t>
      </w:r>
      <w:r>
        <w:rPr>
          <w:rFonts w:ascii="Arial" w:hAnsi="Arial" w:cs="Arial"/>
          <w:sz w:val="18"/>
          <w:szCs w:val="18"/>
        </w:rPr>
        <w:t xml:space="preserve">free </w:t>
      </w:r>
      <w:r w:rsidRPr="00655E83">
        <w:rPr>
          <w:rFonts w:ascii="Arial" w:hAnsi="Arial" w:cs="Arial"/>
          <w:sz w:val="18"/>
          <w:szCs w:val="18"/>
        </w:rPr>
        <w:t xml:space="preserve">in-person workshop will be held on [DATE+TIME]. If you are interested in participating in this workshop, please </w:t>
      </w:r>
      <w:r w:rsidRPr="00655E83">
        <w:rPr>
          <w:rFonts w:ascii="Arial" w:hAnsi="Arial" w:cs="Arial"/>
          <w:b/>
          <w:bCs/>
          <w:sz w:val="18"/>
          <w:szCs w:val="18"/>
        </w:rPr>
        <w:t>complete the brief online registration form</w:t>
      </w:r>
      <w:r w:rsidRPr="00655E83">
        <w:rPr>
          <w:rFonts w:ascii="Arial" w:hAnsi="Arial" w:cs="Arial"/>
          <w:sz w:val="18"/>
          <w:szCs w:val="18"/>
        </w:rPr>
        <w:t xml:space="preserve"> [link and/or include web address]. The deadline to complete the form is [DEADLINE DATE].</w:t>
      </w:r>
    </w:p>
    <w:p w14:paraId="37C87CBB" w14:textId="135F3130" w:rsidR="00655E83" w:rsidRPr="00655E83" w:rsidRDefault="00655E83" w:rsidP="00655E83">
      <w:pPr>
        <w:rPr>
          <w:rFonts w:ascii="Arial" w:hAnsi="Arial" w:cs="Arial"/>
          <w:sz w:val="18"/>
          <w:szCs w:val="18"/>
        </w:rPr>
      </w:pPr>
      <w:r w:rsidRPr="00655E83">
        <w:rPr>
          <w:rFonts w:ascii="Arial" w:hAnsi="Arial" w:cs="Arial"/>
          <w:b/>
          <w:bCs/>
          <w:sz w:val="18"/>
          <w:szCs w:val="18"/>
        </w:rPr>
        <w:t>Sign up today</w:t>
      </w:r>
      <w:r w:rsidRPr="00655E83">
        <w:rPr>
          <w:rFonts w:ascii="Arial" w:hAnsi="Arial" w:cs="Arial"/>
          <w:sz w:val="18"/>
          <w:szCs w:val="18"/>
        </w:rPr>
        <w:t>! [link and/or include web address] We will confirm your acceptance and participation in the workshop via email by [CONFIRMATION DATE]. If you have questions, please don’t hesitate to reach to [ORGANIZER NAME &amp; EMAIL ADDRESS]</w:t>
      </w:r>
    </w:p>
    <w:p w14:paraId="2165D871" w14:textId="77777777" w:rsidR="00655E83" w:rsidRPr="00655E83" w:rsidRDefault="00655E83" w:rsidP="00655E83">
      <w:pPr>
        <w:rPr>
          <w:rFonts w:ascii="Arial" w:hAnsi="Arial" w:cs="Arial"/>
          <w:sz w:val="18"/>
          <w:szCs w:val="18"/>
        </w:rPr>
      </w:pPr>
      <w:r w:rsidRPr="00655E83">
        <w:rPr>
          <w:rFonts w:ascii="Arial" w:hAnsi="Arial" w:cs="Arial"/>
          <w:sz w:val="18"/>
          <w:szCs w:val="18"/>
        </w:rPr>
        <w:t>Warm regards,</w:t>
      </w:r>
    </w:p>
    <w:p w14:paraId="2FB261B4" w14:textId="62414E3D" w:rsidR="00E40A0D" w:rsidRPr="00655E83" w:rsidRDefault="00655E83" w:rsidP="00655E83">
      <w:pPr>
        <w:rPr>
          <w:rFonts w:ascii="Arial" w:hAnsi="Arial" w:cs="Arial"/>
          <w:sz w:val="18"/>
          <w:szCs w:val="18"/>
        </w:rPr>
      </w:pPr>
      <w:r w:rsidRPr="00655E83">
        <w:rPr>
          <w:rFonts w:ascii="Arial" w:hAnsi="Arial" w:cs="Arial"/>
          <w:sz w:val="18"/>
          <w:szCs w:val="18"/>
        </w:rPr>
        <w:t>ORGANIZER NAME</w:t>
      </w:r>
      <w:r w:rsidR="00E40A0D" w:rsidRPr="00655E83">
        <w:rPr>
          <w:rFonts w:ascii="Arial" w:hAnsi="Arial" w:cs="Arial"/>
          <w:sz w:val="18"/>
          <w:szCs w:val="18"/>
        </w:rPr>
        <w:br w:type="page"/>
      </w:r>
    </w:p>
    <w:p w14:paraId="1FA3FB37" w14:textId="68DADF38" w:rsidR="00914971" w:rsidRDefault="00000000">
      <w:pPr>
        <w:pStyle w:val="Heading1"/>
      </w:pPr>
      <w:r>
        <w:lastRenderedPageBreak/>
        <w:t>Appendix 4. Sample Workshop Invitation and Follow-up Responses</w:t>
      </w:r>
      <w:bookmarkEnd w:id="17"/>
    </w:p>
    <w:p w14:paraId="70E93B21" w14:textId="77777777" w:rsidR="00914971" w:rsidRDefault="00914971">
      <w:pPr>
        <w:pBdr>
          <w:top w:val="nil"/>
          <w:left w:val="nil"/>
          <w:bottom w:val="nil"/>
          <w:right w:val="nil"/>
          <w:between w:val="nil"/>
        </w:pBdr>
        <w:spacing w:after="0" w:line="240" w:lineRule="auto"/>
        <w:rPr>
          <w:rFonts w:ascii="Times New Roman" w:eastAsia="Times New Roman" w:hAnsi="Times New Roman" w:cs="Times New Roman"/>
          <w:b/>
          <w:bCs/>
          <w:i/>
          <w:iCs/>
          <w:color w:val="000000"/>
          <w:sz w:val="24"/>
          <w:szCs w:val="24"/>
          <w:highlight w:val="white"/>
        </w:rPr>
      </w:pPr>
    </w:p>
    <w:p w14:paraId="3E8E4C23" w14:textId="77777777" w:rsidR="00914971" w:rsidRDefault="00000000">
      <w:pPr>
        <w:pBdr>
          <w:top w:val="nil"/>
          <w:left w:val="nil"/>
          <w:bottom w:val="nil"/>
          <w:right w:val="nil"/>
          <w:between w:val="nil"/>
        </w:pBdr>
        <w:spacing w:after="0" w:line="240" w:lineRule="auto"/>
        <w:rPr>
          <w:rFonts w:ascii="Times New Roman" w:eastAsia="Times New Roman" w:hAnsi="Times New Roman" w:cs="Times New Roman"/>
          <w:b/>
          <w:bCs/>
          <w:i/>
          <w:iCs/>
          <w:color w:val="000000"/>
          <w:sz w:val="24"/>
          <w:szCs w:val="24"/>
          <w:highlight w:val="white"/>
        </w:rPr>
      </w:pPr>
      <w:r>
        <w:rPr>
          <w:rFonts w:ascii="Times New Roman" w:eastAsia="Times New Roman" w:hAnsi="Times New Roman" w:cs="Times New Roman"/>
          <w:b/>
          <w:bCs/>
          <w:i/>
          <w:iCs/>
          <w:color w:val="000000"/>
          <w:sz w:val="24"/>
          <w:szCs w:val="24"/>
          <w:highlight w:val="white"/>
        </w:rPr>
        <w:t>Example Workshop Invitation:</w:t>
      </w:r>
    </w:p>
    <w:p w14:paraId="740BAACF" w14:textId="77777777" w:rsidR="00914971" w:rsidRDefault="00914971">
      <w:pPr>
        <w:shd w:val="clear" w:color="auto" w:fill="FFFFFF"/>
        <w:spacing w:after="0" w:line="240" w:lineRule="auto"/>
        <w:rPr>
          <w:rFonts w:ascii="Arial" w:eastAsia="Arial" w:hAnsi="Arial" w:cs="Arial"/>
          <w:color w:val="222222"/>
          <w:sz w:val="20"/>
          <w:szCs w:val="20"/>
        </w:rPr>
      </w:pPr>
    </w:p>
    <w:p w14:paraId="7EA4CE11" w14:textId="47A3A943" w:rsidR="00914971" w:rsidRDefault="00000000">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 xml:space="preserve">Hello </w:t>
      </w:r>
      <w:r w:rsidR="00516EC4">
        <w:rPr>
          <w:rFonts w:ascii="Arial" w:eastAsia="Arial" w:hAnsi="Arial" w:cs="Arial"/>
          <w:color w:val="222222"/>
          <w:sz w:val="18"/>
          <w:szCs w:val="18"/>
        </w:rPr>
        <w:t>[STUDENT FIRST NAME],</w:t>
      </w:r>
    </w:p>
    <w:p w14:paraId="13826095" w14:textId="77777777" w:rsidR="00914971" w:rsidRDefault="00914971">
      <w:pPr>
        <w:shd w:val="clear" w:color="auto" w:fill="FFFFFF"/>
        <w:spacing w:after="0" w:line="240" w:lineRule="auto"/>
        <w:rPr>
          <w:rFonts w:ascii="Arial" w:eastAsia="Arial" w:hAnsi="Arial" w:cs="Arial"/>
          <w:color w:val="222222"/>
          <w:sz w:val="18"/>
          <w:szCs w:val="18"/>
        </w:rPr>
      </w:pPr>
    </w:p>
    <w:p w14:paraId="0BBFF818" w14:textId="390CBE71" w:rsidR="00914971" w:rsidRDefault="00000000">
      <w:pPr>
        <w:shd w:val="clear" w:color="auto" w:fill="FFFFFF"/>
        <w:spacing w:after="0" w:line="345" w:lineRule="auto"/>
        <w:rPr>
          <w:rFonts w:ascii="Arial" w:eastAsia="Arial" w:hAnsi="Arial" w:cs="Arial"/>
          <w:b/>
          <w:bCs/>
          <w:color w:val="222222"/>
          <w:sz w:val="18"/>
          <w:szCs w:val="18"/>
        </w:rPr>
      </w:pPr>
      <w:r>
        <w:rPr>
          <w:rFonts w:ascii="Arial" w:eastAsia="Arial" w:hAnsi="Arial" w:cs="Arial"/>
          <w:color w:val="222222"/>
          <w:sz w:val="18"/>
          <w:szCs w:val="18"/>
        </w:rPr>
        <w:t xml:space="preserve">I am contacting you because you recently completed the application for a PROGRESS (PROmoting Geoscience Research Education and SuccesS) workshop. </w:t>
      </w:r>
      <w:r>
        <w:rPr>
          <w:rFonts w:ascii="Arial" w:eastAsia="Arial" w:hAnsi="Arial" w:cs="Arial"/>
          <w:b/>
          <w:bCs/>
          <w:color w:val="222222"/>
          <w:sz w:val="18"/>
          <w:szCs w:val="18"/>
        </w:rPr>
        <w:t xml:space="preserve">Congratulations! </w:t>
      </w:r>
      <w:r>
        <w:rPr>
          <w:rFonts w:ascii="Arial" w:eastAsia="Arial" w:hAnsi="Arial" w:cs="Arial"/>
          <w:color w:val="222222"/>
          <w:sz w:val="18"/>
          <w:szCs w:val="18"/>
        </w:rPr>
        <w:t xml:space="preserve"> I would like to invite you to be part of a one-day PROGRESS professional development workshop on </w:t>
      </w:r>
      <w:r w:rsidR="00EF2A34">
        <w:rPr>
          <w:rFonts w:ascii="Arial" w:eastAsia="Arial" w:hAnsi="Arial" w:cs="Arial"/>
          <w:b/>
          <w:bCs/>
          <w:color w:val="222222"/>
          <w:sz w:val="18"/>
          <w:szCs w:val="18"/>
        </w:rPr>
        <w:t>[</w:t>
      </w:r>
      <w:r w:rsidR="00191B3F" w:rsidRPr="00191B3F">
        <w:rPr>
          <w:rFonts w:ascii="Arial" w:eastAsia="Arial" w:hAnsi="Arial" w:cs="Arial"/>
          <w:b/>
          <w:bCs/>
          <w:color w:val="222222"/>
          <w:sz w:val="18"/>
          <w:szCs w:val="18"/>
        </w:rPr>
        <w:t>DATE+TIME</w:t>
      </w:r>
      <w:r w:rsidR="00EF2A34">
        <w:rPr>
          <w:rFonts w:ascii="Arial" w:eastAsia="Arial" w:hAnsi="Arial" w:cs="Arial"/>
          <w:b/>
          <w:bCs/>
          <w:color w:val="222222"/>
          <w:sz w:val="18"/>
          <w:szCs w:val="18"/>
        </w:rPr>
        <w:t>].</w:t>
      </w:r>
    </w:p>
    <w:p w14:paraId="5E9D5A87" w14:textId="77777777" w:rsidR="00914971" w:rsidRDefault="00914971">
      <w:pPr>
        <w:shd w:val="clear" w:color="auto" w:fill="FFFFFF"/>
        <w:spacing w:after="0" w:line="240" w:lineRule="auto"/>
        <w:rPr>
          <w:rFonts w:ascii="Arial" w:eastAsia="Arial" w:hAnsi="Arial" w:cs="Arial"/>
          <w:color w:val="222222"/>
          <w:sz w:val="18"/>
          <w:szCs w:val="18"/>
        </w:rPr>
      </w:pPr>
    </w:p>
    <w:p w14:paraId="55A6D485" w14:textId="256F0C90" w:rsidR="00914971" w:rsidRDefault="00000000">
      <w:pPr>
        <w:shd w:val="clear" w:color="auto" w:fill="FFFFFF"/>
        <w:spacing w:after="0" w:line="345" w:lineRule="auto"/>
        <w:rPr>
          <w:rFonts w:ascii="Arial" w:eastAsia="Arial" w:hAnsi="Arial" w:cs="Arial"/>
          <w:color w:val="222222"/>
          <w:sz w:val="18"/>
          <w:szCs w:val="18"/>
        </w:rPr>
      </w:pPr>
      <w:r>
        <w:rPr>
          <w:rFonts w:ascii="Arial" w:eastAsia="Arial" w:hAnsi="Arial" w:cs="Arial"/>
          <w:color w:val="222222"/>
          <w:sz w:val="18"/>
          <w:szCs w:val="18"/>
        </w:rPr>
        <w:t xml:space="preserve">Society needs women in science and technology, and you are invited to connect with a group of local scientists in the </w:t>
      </w:r>
      <w:r w:rsidR="00804C7D">
        <w:rPr>
          <w:rFonts w:ascii="Arial" w:eastAsia="Arial" w:hAnsi="Arial" w:cs="Arial"/>
          <w:color w:val="222222"/>
          <w:sz w:val="18"/>
          <w:szCs w:val="18"/>
        </w:rPr>
        <w:t>[University Area]</w:t>
      </w:r>
      <w:r>
        <w:rPr>
          <w:rFonts w:ascii="Arial" w:eastAsia="Arial" w:hAnsi="Arial" w:cs="Arial"/>
          <w:color w:val="222222"/>
          <w:sz w:val="18"/>
          <w:szCs w:val="18"/>
        </w:rPr>
        <w:t xml:space="preserve"> who want to invest in your success, whatever you choose to do with your degree. </w:t>
      </w:r>
      <w:r>
        <w:rPr>
          <w:rFonts w:ascii="Arial" w:eastAsia="Arial" w:hAnsi="Arial" w:cs="Arial"/>
          <w:b/>
          <w:bCs/>
          <w:color w:val="222222"/>
          <w:sz w:val="18"/>
          <w:szCs w:val="18"/>
          <w:u w:val="single"/>
        </w:rPr>
        <w:t xml:space="preserve">To participate, you need to attend an </w:t>
      </w:r>
      <w:r w:rsidR="00191B3F">
        <w:rPr>
          <w:rFonts w:ascii="Arial" w:eastAsia="Arial" w:hAnsi="Arial" w:cs="Arial"/>
          <w:b/>
          <w:bCs/>
          <w:color w:val="222222"/>
          <w:sz w:val="18"/>
          <w:szCs w:val="18"/>
          <w:u w:val="single"/>
        </w:rPr>
        <w:t>in-person</w:t>
      </w:r>
      <w:r>
        <w:rPr>
          <w:rFonts w:ascii="Arial" w:eastAsia="Arial" w:hAnsi="Arial" w:cs="Arial"/>
          <w:b/>
          <w:bCs/>
          <w:color w:val="222222"/>
          <w:sz w:val="18"/>
          <w:szCs w:val="18"/>
          <w:u w:val="single"/>
        </w:rPr>
        <w:t xml:space="preserve"> workshop on </w:t>
      </w:r>
      <w:r w:rsidR="00804C7D">
        <w:rPr>
          <w:rFonts w:ascii="Arial" w:eastAsia="Arial" w:hAnsi="Arial" w:cs="Arial"/>
          <w:b/>
          <w:bCs/>
          <w:color w:val="222222"/>
          <w:sz w:val="18"/>
          <w:szCs w:val="18"/>
          <w:u w:val="single"/>
        </w:rPr>
        <w:t>[date &amp; time]</w:t>
      </w:r>
      <w:r>
        <w:rPr>
          <w:rFonts w:ascii="Arial" w:eastAsia="Arial" w:hAnsi="Arial" w:cs="Arial"/>
          <w:b/>
          <w:bCs/>
          <w:color w:val="222222"/>
          <w:sz w:val="18"/>
          <w:szCs w:val="18"/>
          <w:u w:val="single"/>
        </w:rPr>
        <w:t>.</w:t>
      </w:r>
      <w:r>
        <w:rPr>
          <w:rFonts w:ascii="Arial" w:eastAsia="Arial" w:hAnsi="Arial" w:cs="Arial"/>
          <w:b/>
          <w:bCs/>
          <w:color w:val="222222"/>
          <w:sz w:val="18"/>
          <w:szCs w:val="18"/>
        </w:rPr>
        <w:t xml:space="preserve"> </w:t>
      </w:r>
      <w:commentRangeStart w:id="19"/>
      <w:r>
        <w:rPr>
          <w:rFonts w:ascii="Arial" w:eastAsia="Arial" w:hAnsi="Arial" w:cs="Arial"/>
          <w:color w:val="222222"/>
          <w:sz w:val="18"/>
          <w:szCs w:val="18"/>
        </w:rPr>
        <w:t xml:space="preserve">Here is a link to the </w:t>
      </w:r>
      <w:r>
        <w:rPr>
          <w:rFonts w:ascii="Arial" w:eastAsia="Arial" w:hAnsi="Arial" w:cs="Arial"/>
          <w:color w:val="1155CC"/>
          <w:sz w:val="18"/>
          <w:szCs w:val="18"/>
          <w:u w:val="single"/>
        </w:rPr>
        <w:t>workshop agenda</w:t>
      </w:r>
      <w:r>
        <w:rPr>
          <w:rFonts w:ascii="Arial" w:eastAsia="Arial" w:hAnsi="Arial" w:cs="Arial"/>
          <w:color w:val="222222"/>
          <w:sz w:val="18"/>
          <w:szCs w:val="18"/>
        </w:rPr>
        <w:t xml:space="preserve"> and more information</w:t>
      </w:r>
      <w:commentRangeEnd w:id="19"/>
      <w:r w:rsidR="00804C7D">
        <w:rPr>
          <w:rStyle w:val="CommentReference"/>
          <w:rFonts w:ascii="Arial" w:eastAsia="Arial" w:hAnsi="Arial" w:cs="Arial"/>
          <w:color w:val="222222"/>
          <w:sz w:val="18"/>
          <w:szCs w:val="18"/>
        </w:rPr>
        <w:commentReference w:id="19"/>
      </w:r>
      <w:r>
        <w:rPr>
          <w:rFonts w:ascii="Arial" w:eastAsia="Arial" w:hAnsi="Arial" w:cs="Arial"/>
          <w:color w:val="222222"/>
          <w:sz w:val="18"/>
          <w:szCs w:val="18"/>
        </w:rPr>
        <w:t xml:space="preserve">. The workshop will be held at </w:t>
      </w:r>
      <w:r w:rsidR="00191B3F">
        <w:rPr>
          <w:rFonts w:ascii="Arial" w:eastAsia="Arial" w:hAnsi="Arial" w:cs="Arial"/>
          <w:color w:val="222222"/>
          <w:sz w:val="18"/>
          <w:szCs w:val="18"/>
        </w:rPr>
        <w:t>[LOCATION]</w:t>
      </w:r>
    </w:p>
    <w:p w14:paraId="7C33C63C" w14:textId="77777777" w:rsidR="00914971" w:rsidRDefault="00914971">
      <w:pPr>
        <w:shd w:val="clear" w:color="auto" w:fill="FFFFFF"/>
        <w:spacing w:after="0" w:line="240" w:lineRule="auto"/>
        <w:rPr>
          <w:rFonts w:ascii="Arial" w:eastAsia="Arial" w:hAnsi="Arial" w:cs="Arial"/>
          <w:color w:val="222222"/>
          <w:sz w:val="18"/>
          <w:szCs w:val="18"/>
        </w:rPr>
      </w:pPr>
    </w:p>
    <w:p w14:paraId="6948D66B" w14:textId="038F6F3B" w:rsidR="00914971" w:rsidRDefault="00000000" w:rsidP="00804C7D">
      <w:pPr>
        <w:shd w:val="clear" w:color="auto" w:fill="FFFFFF"/>
        <w:spacing w:after="0" w:line="345" w:lineRule="auto"/>
        <w:jc w:val="center"/>
        <w:rPr>
          <w:rFonts w:ascii="Arial" w:eastAsia="Arial" w:hAnsi="Arial" w:cs="Arial"/>
          <w:color w:val="222222"/>
          <w:sz w:val="18"/>
          <w:szCs w:val="18"/>
        </w:rPr>
      </w:pPr>
      <w:commentRangeStart w:id="20"/>
      <w:r>
        <w:rPr>
          <w:rFonts w:ascii="Arial" w:eastAsia="Arial" w:hAnsi="Arial" w:cs="Arial"/>
          <w:b/>
          <w:bCs/>
          <w:color w:val="1155CC"/>
          <w:sz w:val="18"/>
          <w:szCs w:val="18"/>
          <w:u w:val="single"/>
        </w:rPr>
        <w:t>Please use this form to tell us your RSVP (YES or NO)</w:t>
      </w:r>
      <w:r>
        <w:rPr>
          <w:rFonts w:ascii="Arial" w:eastAsia="Arial" w:hAnsi="Arial" w:cs="Arial"/>
          <w:b/>
          <w:bCs/>
          <w:color w:val="222222"/>
          <w:sz w:val="18"/>
          <w:szCs w:val="18"/>
          <w:u w:val="single"/>
        </w:rPr>
        <w:t>.</w:t>
      </w:r>
      <w:commentRangeEnd w:id="20"/>
      <w:r w:rsidR="00804C7D">
        <w:rPr>
          <w:rStyle w:val="CommentReference"/>
          <w:rFonts w:ascii="Arial" w:eastAsia="Arial" w:hAnsi="Arial" w:cs="Arial"/>
          <w:color w:val="222222"/>
          <w:sz w:val="18"/>
          <w:szCs w:val="18"/>
        </w:rPr>
        <w:commentReference w:id="20"/>
      </w:r>
    </w:p>
    <w:p w14:paraId="2A56B2FF" w14:textId="77777777" w:rsidR="00914971" w:rsidRDefault="00914971">
      <w:pPr>
        <w:shd w:val="clear" w:color="auto" w:fill="FFFFFF"/>
        <w:spacing w:after="0" w:line="240" w:lineRule="auto"/>
        <w:rPr>
          <w:rFonts w:ascii="Arial" w:eastAsia="Arial" w:hAnsi="Arial" w:cs="Arial"/>
          <w:color w:val="222222"/>
          <w:sz w:val="18"/>
          <w:szCs w:val="18"/>
        </w:rPr>
      </w:pPr>
    </w:p>
    <w:p w14:paraId="201F0FE4" w14:textId="456392CA" w:rsidR="00914971" w:rsidRDefault="00000000" w:rsidP="00804C7D">
      <w:pPr>
        <w:shd w:val="clear" w:color="auto" w:fill="FFFFFF"/>
        <w:spacing w:after="0" w:line="345" w:lineRule="auto"/>
        <w:rPr>
          <w:rFonts w:ascii="Arial" w:eastAsia="Arial" w:hAnsi="Arial" w:cs="Arial"/>
          <w:i/>
          <w:iCs/>
          <w:color w:val="222222"/>
          <w:sz w:val="18"/>
          <w:szCs w:val="18"/>
        </w:rPr>
      </w:pPr>
      <w:r>
        <w:rPr>
          <w:rFonts w:ascii="Arial" w:eastAsia="Arial" w:hAnsi="Arial" w:cs="Arial"/>
          <w:color w:val="222222"/>
          <w:sz w:val="18"/>
          <w:szCs w:val="18"/>
        </w:rPr>
        <w:t xml:space="preserve">Please contact </w:t>
      </w:r>
      <w:r w:rsidR="00804C7D">
        <w:rPr>
          <w:rFonts w:ascii="Arial" w:eastAsia="Arial" w:hAnsi="Arial" w:cs="Arial"/>
          <w:color w:val="222222"/>
          <w:sz w:val="18"/>
          <w:szCs w:val="18"/>
        </w:rPr>
        <w:t>[ORGANIZER NAME</w:t>
      </w:r>
      <w:r w:rsidR="00191B3F">
        <w:rPr>
          <w:rFonts w:ascii="Arial" w:eastAsia="Arial" w:hAnsi="Arial" w:cs="Arial"/>
          <w:color w:val="222222"/>
          <w:sz w:val="18"/>
          <w:szCs w:val="18"/>
        </w:rPr>
        <w:t>]</w:t>
      </w:r>
      <w:r w:rsidR="00804C7D">
        <w:rPr>
          <w:rFonts w:ascii="Arial" w:eastAsia="Arial" w:hAnsi="Arial" w:cs="Arial"/>
          <w:color w:val="222222"/>
          <w:sz w:val="18"/>
          <w:szCs w:val="18"/>
        </w:rPr>
        <w:t xml:space="preserve"> at [ORGANIZER EMAIL]</w:t>
      </w:r>
      <w:r w:rsidR="00516EC4">
        <w:rPr>
          <w:rFonts w:ascii="Arial" w:eastAsia="Arial" w:hAnsi="Arial" w:cs="Arial"/>
          <w:color w:val="222222"/>
          <w:sz w:val="18"/>
          <w:szCs w:val="18"/>
        </w:rPr>
        <w:t xml:space="preserve"> if you have questions.</w:t>
      </w:r>
    </w:p>
    <w:p w14:paraId="62B17139" w14:textId="77777777" w:rsidR="00914971" w:rsidRDefault="00914971">
      <w:pPr>
        <w:shd w:val="clear" w:color="auto" w:fill="FFFFFF"/>
        <w:spacing w:after="0" w:line="240" w:lineRule="auto"/>
        <w:rPr>
          <w:rFonts w:ascii="Arial" w:eastAsia="Arial" w:hAnsi="Arial" w:cs="Arial"/>
          <w:color w:val="222222"/>
          <w:sz w:val="18"/>
          <w:szCs w:val="18"/>
        </w:rPr>
      </w:pPr>
    </w:p>
    <w:p w14:paraId="6B42DBA8" w14:textId="1238DE15" w:rsidR="00914971" w:rsidRPr="00E40A0D" w:rsidRDefault="00000000" w:rsidP="00E40A0D">
      <w:pPr>
        <w:shd w:val="clear" w:color="auto" w:fill="FFFFFF"/>
        <w:spacing w:after="0" w:line="240" w:lineRule="auto"/>
        <w:rPr>
          <w:rFonts w:ascii="Arial" w:eastAsia="Arial" w:hAnsi="Arial" w:cs="Arial"/>
          <w:color w:val="222222"/>
          <w:sz w:val="18"/>
          <w:szCs w:val="18"/>
        </w:rPr>
      </w:pPr>
      <w:r>
        <w:rPr>
          <w:rFonts w:ascii="Arial" w:eastAsia="Arial" w:hAnsi="Arial" w:cs="Arial"/>
          <w:noProof/>
          <w:color w:val="222222"/>
          <w:sz w:val="18"/>
          <w:szCs w:val="18"/>
        </w:rPr>
        <w:drawing>
          <wp:inline distT="114300" distB="114300" distL="114300" distR="114300" wp14:anchorId="4E343D02" wp14:editId="451551F7">
            <wp:extent cx="1905000" cy="431800"/>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9"/>
                    <a:srcRect/>
                    <a:stretch>
                      <a:fillRect/>
                    </a:stretch>
                  </pic:blipFill>
                  <pic:spPr>
                    <a:xfrm>
                      <a:off x="0" y="0"/>
                      <a:ext cx="1905000" cy="431800"/>
                    </a:xfrm>
                    <a:prstGeom prst="rect">
                      <a:avLst/>
                    </a:prstGeom>
                    <a:ln/>
                  </pic:spPr>
                </pic:pic>
              </a:graphicData>
            </a:graphic>
          </wp:inline>
        </w:drawing>
      </w:r>
      <w:r w:rsidR="00E40A0D">
        <w:rPr>
          <w:rFonts w:ascii="Arial" w:eastAsia="Arial" w:hAnsi="Arial" w:cs="Arial"/>
          <w:color w:val="222222"/>
          <w:sz w:val="18"/>
          <w:szCs w:val="18"/>
        </w:rPr>
        <w:br/>
      </w:r>
    </w:p>
    <w:p w14:paraId="267FA8EC" w14:textId="77777777" w:rsidR="00E40A0D" w:rsidRDefault="00E40A0D">
      <w:pPr>
        <w:pBdr>
          <w:top w:val="nil"/>
          <w:left w:val="nil"/>
          <w:bottom w:val="nil"/>
          <w:right w:val="nil"/>
          <w:between w:val="nil"/>
        </w:pBdr>
        <w:spacing w:after="0" w:line="240" w:lineRule="auto"/>
        <w:rPr>
          <w:rFonts w:ascii="Times New Roman" w:eastAsia="Times New Roman" w:hAnsi="Times New Roman" w:cs="Times New Roman"/>
          <w:b/>
          <w:bCs/>
          <w:i/>
          <w:iCs/>
          <w:color w:val="000000"/>
          <w:sz w:val="24"/>
          <w:szCs w:val="24"/>
          <w:highlight w:val="white"/>
        </w:rPr>
      </w:pPr>
      <w:r>
        <w:rPr>
          <w:rFonts w:ascii="Times New Roman" w:eastAsia="Times New Roman" w:hAnsi="Times New Roman" w:cs="Times New Roman"/>
          <w:b/>
          <w:bCs/>
          <w:i/>
          <w:iCs/>
          <w:color w:val="000000"/>
          <w:sz w:val="24"/>
          <w:szCs w:val="24"/>
          <w:highlight w:val="white"/>
        </w:rPr>
        <w:br w:type="page"/>
      </w:r>
    </w:p>
    <w:p w14:paraId="7EF1BB42" w14:textId="56CD8BF9" w:rsidR="00914971" w:rsidRDefault="00000000">
      <w:pPr>
        <w:pBdr>
          <w:top w:val="nil"/>
          <w:left w:val="nil"/>
          <w:bottom w:val="nil"/>
          <w:right w:val="nil"/>
          <w:between w:val="nil"/>
        </w:pBdr>
        <w:spacing w:after="0" w:line="240" w:lineRule="auto"/>
        <w:rPr>
          <w:rFonts w:ascii="Times New Roman" w:eastAsia="Times New Roman" w:hAnsi="Times New Roman" w:cs="Times New Roman"/>
          <w:b/>
          <w:bCs/>
          <w:i/>
          <w:iCs/>
          <w:color w:val="000000"/>
          <w:sz w:val="24"/>
          <w:szCs w:val="24"/>
          <w:highlight w:val="white"/>
        </w:rPr>
      </w:pPr>
      <w:r>
        <w:rPr>
          <w:rFonts w:ascii="Times New Roman" w:eastAsia="Times New Roman" w:hAnsi="Times New Roman" w:cs="Times New Roman"/>
          <w:b/>
          <w:bCs/>
          <w:i/>
          <w:iCs/>
          <w:color w:val="000000"/>
          <w:sz w:val="24"/>
          <w:szCs w:val="24"/>
          <w:highlight w:val="white"/>
        </w:rPr>
        <w:lastRenderedPageBreak/>
        <w:t>Example of an attachment workshop announcement flyer:</w:t>
      </w:r>
      <w:r w:rsidR="00E40A0D">
        <w:rPr>
          <w:rFonts w:ascii="Times New Roman" w:eastAsia="Times New Roman" w:hAnsi="Times New Roman" w:cs="Times New Roman"/>
          <w:b/>
          <w:bCs/>
          <w:i/>
          <w:iCs/>
          <w:color w:val="000000"/>
          <w:sz w:val="24"/>
          <w:szCs w:val="24"/>
          <w:highlight w:val="white"/>
        </w:rPr>
        <w:br/>
      </w:r>
    </w:p>
    <w:p w14:paraId="1AA9BD27" w14:textId="77777777" w:rsidR="00914971" w:rsidRDefault="00000000">
      <w:pPr>
        <w:jc w:val="center"/>
        <w:rPr>
          <w:i/>
          <w:iCs/>
          <w:highlight w:val="white"/>
        </w:rPr>
      </w:pPr>
      <w:commentRangeStart w:id="21"/>
      <w:r>
        <w:rPr>
          <w:noProof/>
        </w:rPr>
        <w:drawing>
          <wp:inline distT="114300" distB="114300" distL="114300" distR="114300" wp14:anchorId="1FCE17EC" wp14:editId="6D714304">
            <wp:extent cx="4334934" cy="5808134"/>
            <wp:effectExtent l="0" t="0" r="0" b="0"/>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0"/>
                    <a:srcRect/>
                    <a:stretch>
                      <a:fillRect/>
                    </a:stretch>
                  </pic:blipFill>
                  <pic:spPr>
                    <a:xfrm>
                      <a:off x="0" y="0"/>
                      <a:ext cx="4357460" cy="5838316"/>
                    </a:xfrm>
                    <a:prstGeom prst="rect">
                      <a:avLst/>
                    </a:prstGeom>
                    <a:ln/>
                  </pic:spPr>
                </pic:pic>
              </a:graphicData>
            </a:graphic>
          </wp:inline>
        </w:drawing>
      </w:r>
      <w:commentRangeEnd w:id="21"/>
      <w:r w:rsidR="000A3D50">
        <w:rPr>
          <w:rStyle w:val="CommentReference"/>
          <w:i/>
          <w:iCs/>
          <w:sz w:val="22"/>
          <w:szCs w:val="22"/>
          <w:highlight w:val="white"/>
        </w:rPr>
        <w:commentReference w:id="21"/>
      </w:r>
    </w:p>
    <w:p w14:paraId="01BD3097" w14:textId="77777777" w:rsidR="00A46AC3" w:rsidRDefault="00A46AC3">
      <w:pPr>
        <w:rPr>
          <w:rFonts w:ascii="Times New Roman" w:eastAsia="Times New Roman" w:hAnsi="Times New Roman" w:cs="Times New Roman"/>
          <w:b/>
          <w:bCs/>
          <w:i/>
          <w:iCs/>
          <w:color w:val="000000"/>
          <w:sz w:val="24"/>
          <w:szCs w:val="24"/>
          <w:highlight w:val="white"/>
        </w:rPr>
      </w:pPr>
      <w:r>
        <w:rPr>
          <w:rFonts w:ascii="Times New Roman" w:eastAsia="Times New Roman" w:hAnsi="Times New Roman" w:cs="Times New Roman"/>
          <w:b/>
          <w:bCs/>
          <w:i/>
          <w:iCs/>
          <w:color w:val="000000"/>
          <w:sz w:val="24"/>
          <w:szCs w:val="24"/>
          <w:highlight w:val="white"/>
        </w:rPr>
        <w:br w:type="page"/>
      </w:r>
    </w:p>
    <w:p w14:paraId="7CCA437A" w14:textId="1A13B96C" w:rsidR="00914971" w:rsidRDefault="00000000">
      <w:pPr>
        <w:rPr>
          <w:rFonts w:ascii="Arial" w:eastAsia="Arial" w:hAnsi="Arial" w:cs="Arial"/>
          <w:color w:val="222222"/>
        </w:rPr>
      </w:pPr>
      <w:r>
        <w:rPr>
          <w:rFonts w:ascii="Times New Roman" w:eastAsia="Times New Roman" w:hAnsi="Times New Roman" w:cs="Times New Roman"/>
          <w:b/>
          <w:bCs/>
          <w:i/>
          <w:iCs/>
          <w:color w:val="000000"/>
          <w:sz w:val="24"/>
          <w:szCs w:val="24"/>
          <w:highlight w:val="white"/>
        </w:rPr>
        <w:lastRenderedPageBreak/>
        <w:t>Example of a team member’s reply to a student’s RSVP of Yes:</w:t>
      </w:r>
    </w:p>
    <w:p w14:paraId="768B9601" w14:textId="4FE2C3A5" w:rsidR="00914971" w:rsidRDefault="00000000">
      <w:pPr>
        <w:shd w:val="clear" w:color="auto" w:fill="FFFFFF"/>
        <w:spacing w:after="0" w:line="331" w:lineRule="auto"/>
        <w:rPr>
          <w:rFonts w:ascii="Arial" w:eastAsia="Arial" w:hAnsi="Arial" w:cs="Arial"/>
          <w:color w:val="222222"/>
          <w:sz w:val="18"/>
          <w:szCs w:val="18"/>
        </w:rPr>
      </w:pPr>
      <w:r>
        <w:rPr>
          <w:rFonts w:ascii="Arial" w:eastAsia="Arial" w:hAnsi="Arial" w:cs="Arial"/>
          <w:color w:val="222222"/>
          <w:sz w:val="18"/>
          <w:szCs w:val="18"/>
        </w:rPr>
        <w:t xml:space="preserve">Hello </w:t>
      </w:r>
      <w:r w:rsidR="00516EC4">
        <w:rPr>
          <w:rFonts w:ascii="Arial" w:eastAsia="Arial" w:hAnsi="Arial" w:cs="Arial"/>
          <w:color w:val="222222"/>
          <w:sz w:val="18"/>
          <w:szCs w:val="18"/>
        </w:rPr>
        <w:t>[STUDENT FIRST NAME],</w:t>
      </w:r>
      <w:r>
        <w:rPr>
          <w:rFonts w:ascii="Arial" w:eastAsia="Arial" w:hAnsi="Arial" w:cs="Arial"/>
          <w:color w:val="222222"/>
          <w:sz w:val="18"/>
          <w:szCs w:val="18"/>
        </w:rPr>
        <w:t xml:space="preserve"> </w:t>
      </w:r>
    </w:p>
    <w:p w14:paraId="640699C6" w14:textId="1313EE73" w:rsidR="00914971" w:rsidRDefault="00000000">
      <w:pPr>
        <w:shd w:val="clear" w:color="auto" w:fill="FFFFFF"/>
        <w:spacing w:after="0" w:line="331" w:lineRule="auto"/>
        <w:ind w:firstLine="720"/>
        <w:rPr>
          <w:rFonts w:ascii="Arial" w:eastAsia="Arial" w:hAnsi="Arial" w:cs="Arial"/>
          <w:color w:val="222222"/>
          <w:sz w:val="18"/>
          <w:szCs w:val="18"/>
        </w:rPr>
      </w:pPr>
      <w:r>
        <w:rPr>
          <w:rFonts w:ascii="Arial" w:eastAsia="Arial" w:hAnsi="Arial" w:cs="Arial"/>
          <w:color w:val="222222"/>
          <w:sz w:val="18"/>
          <w:szCs w:val="18"/>
        </w:rPr>
        <w:t xml:space="preserve">We are excited to meet you at the PROGRESS workshop on </w:t>
      </w:r>
      <w:r w:rsidR="000A3D50">
        <w:rPr>
          <w:rFonts w:ascii="Arial" w:eastAsia="Arial" w:hAnsi="Arial" w:cs="Arial"/>
          <w:color w:val="222222"/>
          <w:sz w:val="18"/>
          <w:szCs w:val="18"/>
        </w:rPr>
        <w:t>[DATE]</w:t>
      </w:r>
      <w:r>
        <w:rPr>
          <w:rFonts w:ascii="Arial" w:eastAsia="Arial" w:hAnsi="Arial" w:cs="Arial"/>
          <w:color w:val="222222"/>
          <w:sz w:val="18"/>
          <w:szCs w:val="18"/>
        </w:rPr>
        <w:t xml:space="preserve">! We have an awesome day planned for you. This is the beginning of many new professional connections and a new support network. So, here’s what you need to know for </w:t>
      </w:r>
      <w:r w:rsidR="000A3D50">
        <w:rPr>
          <w:rFonts w:ascii="Arial" w:eastAsia="Arial" w:hAnsi="Arial" w:cs="Arial"/>
          <w:color w:val="222222"/>
          <w:sz w:val="18"/>
          <w:szCs w:val="18"/>
        </w:rPr>
        <w:t>[DATE]</w:t>
      </w:r>
      <w:r>
        <w:rPr>
          <w:rFonts w:ascii="Arial" w:eastAsia="Arial" w:hAnsi="Arial" w:cs="Arial"/>
          <w:color w:val="222222"/>
          <w:sz w:val="18"/>
          <w:szCs w:val="18"/>
        </w:rPr>
        <w:t xml:space="preserve">. </w:t>
      </w:r>
    </w:p>
    <w:p w14:paraId="6E3E1711" w14:textId="77777777" w:rsidR="00914971" w:rsidRDefault="00914971">
      <w:pPr>
        <w:shd w:val="clear" w:color="auto" w:fill="FFFFFF"/>
        <w:spacing w:after="0" w:line="331" w:lineRule="auto"/>
        <w:rPr>
          <w:rFonts w:ascii="Arial" w:eastAsia="Arial" w:hAnsi="Arial" w:cs="Arial"/>
          <w:b/>
          <w:bCs/>
          <w:color w:val="222222"/>
          <w:sz w:val="18"/>
          <w:szCs w:val="18"/>
          <w:u w:val="single"/>
        </w:rPr>
      </w:pPr>
    </w:p>
    <w:p w14:paraId="5F07E787" w14:textId="77777777" w:rsidR="00914971" w:rsidRDefault="00000000">
      <w:pPr>
        <w:shd w:val="clear" w:color="auto" w:fill="FFFFFF"/>
        <w:spacing w:after="0" w:line="331" w:lineRule="auto"/>
        <w:rPr>
          <w:rFonts w:ascii="Arial" w:eastAsia="Arial" w:hAnsi="Arial" w:cs="Arial"/>
          <w:b/>
          <w:bCs/>
          <w:color w:val="222222"/>
          <w:sz w:val="18"/>
          <w:szCs w:val="18"/>
          <w:u w:val="single"/>
        </w:rPr>
      </w:pPr>
      <w:r>
        <w:rPr>
          <w:rFonts w:ascii="Arial" w:eastAsia="Arial" w:hAnsi="Arial" w:cs="Arial"/>
          <w:b/>
          <w:bCs/>
          <w:color w:val="222222"/>
          <w:sz w:val="18"/>
          <w:szCs w:val="18"/>
          <w:u w:val="single"/>
        </w:rPr>
        <w:t>On the day of the workshop:</w:t>
      </w:r>
    </w:p>
    <w:p w14:paraId="4D4A05BA" w14:textId="2793227C" w:rsidR="00914971" w:rsidRDefault="00000000">
      <w:pPr>
        <w:numPr>
          <w:ilvl w:val="0"/>
          <w:numId w:val="27"/>
        </w:numPr>
        <w:shd w:val="clear" w:color="auto" w:fill="FFFFFF"/>
        <w:spacing w:after="0"/>
        <w:rPr>
          <w:rFonts w:ascii="Arial" w:eastAsia="Arial" w:hAnsi="Arial" w:cs="Arial"/>
          <w:color w:val="222222"/>
          <w:sz w:val="18"/>
          <w:szCs w:val="18"/>
        </w:rPr>
      </w:pPr>
      <w:r>
        <w:rPr>
          <w:rFonts w:ascii="Arial" w:eastAsia="Arial" w:hAnsi="Arial" w:cs="Arial"/>
          <w:color w:val="222222"/>
          <w:sz w:val="18"/>
          <w:szCs w:val="18"/>
        </w:rPr>
        <w:t xml:space="preserve">The workshop will start at </w:t>
      </w:r>
      <w:r w:rsidR="000A3D50">
        <w:rPr>
          <w:rFonts w:ascii="Arial" w:eastAsia="Arial" w:hAnsi="Arial" w:cs="Arial"/>
          <w:b/>
          <w:bCs/>
          <w:color w:val="222222"/>
          <w:sz w:val="18"/>
          <w:szCs w:val="18"/>
        </w:rPr>
        <w:t>[TIME]</w:t>
      </w:r>
      <w:r>
        <w:rPr>
          <w:rFonts w:ascii="Arial" w:eastAsia="Arial" w:hAnsi="Arial" w:cs="Arial"/>
          <w:color w:val="222222"/>
          <w:sz w:val="18"/>
          <w:szCs w:val="18"/>
        </w:rPr>
        <w:t>. Here is the</w:t>
      </w:r>
      <w:hyperlink r:id="rId61">
        <w:r w:rsidR="00914971">
          <w:rPr>
            <w:rFonts w:ascii="Arial" w:eastAsia="Arial" w:hAnsi="Arial" w:cs="Arial"/>
            <w:color w:val="222222"/>
            <w:sz w:val="18"/>
            <w:szCs w:val="18"/>
          </w:rPr>
          <w:t xml:space="preserve"> </w:t>
        </w:r>
      </w:hyperlink>
      <w:commentRangeStart w:id="22"/>
      <w:r>
        <w:rPr>
          <w:rFonts w:ascii="Arial" w:eastAsia="Arial" w:hAnsi="Arial" w:cs="Arial"/>
          <w:color w:val="1155CC"/>
          <w:sz w:val="18"/>
          <w:szCs w:val="18"/>
          <w:u w:val="single"/>
        </w:rPr>
        <w:t>agenda</w:t>
      </w:r>
      <w:commentRangeEnd w:id="22"/>
      <w:r w:rsidR="000A3D50">
        <w:rPr>
          <w:rStyle w:val="CommentReference"/>
          <w:rFonts w:ascii="Arial" w:eastAsia="Arial" w:hAnsi="Arial" w:cs="Arial"/>
          <w:color w:val="222222"/>
          <w:sz w:val="18"/>
          <w:szCs w:val="18"/>
        </w:rPr>
        <w:commentReference w:id="22"/>
      </w:r>
      <w:r>
        <w:rPr>
          <w:rFonts w:ascii="Arial" w:eastAsia="Arial" w:hAnsi="Arial" w:cs="Arial"/>
          <w:color w:val="222222"/>
          <w:sz w:val="18"/>
          <w:szCs w:val="18"/>
        </w:rPr>
        <w:t xml:space="preserve">. </w:t>
      </w:r>
    </w:p>
    <w:p w14:paraId="2BCA88B0" w14:textId="77777777" w:rsidR="00914971" w:rsidRDefault="00000000">
      <w:pPr>
        <w:numPr>
          <w:ilvl w:val="0"/>
          <w:numId w:val="27"/>
        </w:numPr>
        <w:shd w:val="clear" w:color="auto" w:fill="FFFFFF"/>
        <w:spacing w:after="0"/>
        <w:rPr>
          <w:rFonts w:ascii="Arial" w:eastAsia="Arial" w:hAnsi="Arial" w:cs="Arial"/>
          <w:color w:val="222222"/>
          <w:sz w:val="18"/>
          <w:szCs w:val="18"/>
        </w:rPr>
      </w:pPr>
      <w:r>
        <w:rPr>
          <w:rFonts w:ascii="Arial" w:eastAsia="Arial" w:hAnsi="Arial" w:cs="Arial"/>
          <w:color w:val="222222"/>
          <w:sz w:val="18"/>
          <w:szCs w:val="18"/>
        </w:rPr>
        <w:t xml:space="preserve">Please plan to </w:t>
      </w:r>
      <w:r>
        <w:rPr>
          <w:rFonts w:ascii="Arial" w:eastAsia="Arial" w:hAnsi="Arial" w:cs="Arial"/>
          <w:color w:val="222222"/>
          <w:sz w:val="18"/>
          <w:szCs w:val="18"/>
          <w:u w:val="single"/>
        </w:rPr>
        <w:t>arrive 15 minutes early</w:t>
      </w:r>
      <w:r>
        <w:rPr>
          <w:rFonts w:ascii="Arial" w:eastAsia="Arial" w:hAnsi="Arial" w:cs="Arial"/>
          <w:color w:val="222222"/>
          <w:sz w:val="18"/>
          <w:szCs w:val="18"/>
        </w:rPr>
        <w:t xml:space="preserve"> to find the meeting space, use the restroom, and help yourself to the breakfast buffet.</w:t>
      </w:r>
    </w:p>
    <w:p w14:paraId="13EA92CB" w14:textId="77777777" w:rsidR="00914971" w:rsidRDefault="00000000">
      <w:pPr>
        <w:numPr>
          <w:ilvl w:val="0"/>
          <w:numId w:val="27"/>
        </w:numPr>
        <w:shd w:val="clear" w:color="auto" w:fill="FFFFFF"/>
        <w:spacing w:after="0"/>
        <w:rPr>
          <w:rFonts w:ascii="Arial" w:eastAsia="Arial" w:hAnsi="Arial" w:cs="Arial"/>
          <w:color w:val="222222"/>
          <w:sz w:val="18"/>
          <w:szCs w:val="18"/>
        </w:rPr>
      </w:pPr>
      <w:r>
        <w:rPr>
          <w:rFonts w:ascii="Arial" w:eastAsia="Arial" w:hAnsi="Arial" w:cs="Arial"/>
          <w:color w:val="222222"/>
          <w:sz w:val="18"/>
          <w:szCs w:val="18"/>
        </w:rPr>
        <w:t xml:space="preserve">Food and beverages will be provided, but you may want to bring a refillable water bottle. </w:t>
      </w:r>
    </w:p>
    <w:p w14:paraId="290E3AD5" w14:textId="77777777" w:rsidR="00914971" w:rsidRDefault="00000000">
      <w:pPr>
        <w:numPr>
          <w:ilvl w:val="0"/>
          <w:numId w:val="27"/>
        </w:numPr>
        <w:shd w:val="clear" w:color="auto" w:fill="FFFFFF"/>
        <w:spacing w:after="0"/>
        <w:rPr>
          <w:rFonts w:ascii="Arial" w:eastAsia="Arial" w:hAnsi="Arial" w:cs="Arial"/>
          <w:color w:val="222222"/>
          <w:sz w:val="18"/>
          <w:szCs w:val="18"/>
        </w:rPr>
      </w:pPr>
      <w:r>
        <w:rPr>
          <w:rFonts w:ascii="Arial" w:eastAsia="Arial" w:hAnsi="Arial" w:cs="Arial"/>
          <w:color w:val="222222"/>
          <w:sz w:val="18"/>
          <w:szCs w:val="18"/>
        </w:rPr>
        <w:t>Please feel free to dress in casual attire - whatever you would normally wear to class is fine. You may also want to bring a sweater in case there is limited climate control in the meeting space.</w:t>
      </w:r>
    </w:p>
    <w:p w14:paraId="21F3C2FD" w14:textId="77777777" w:rsidR="00914971" w:rsidRDefault="00914971">
      <w:pPr>
        <w:shd w:val="clear" w:color="auto" w:fill="FFFFFF"/>
        <w:spacing w:after="0" w:line="331" w:lineRule="auto"/>
        <w:rPr>
          <w:rFonts w:ascii="Arial" w:eastAsia="Arial" w:hAnsi="Arial" w:cs="Arial"/>
          <w:b/>
          <w:bCs/>
          <w:color w:val="222222"/>
          <w:sz w:val="18"/>
          <w:szCs w:val="18"/>
          <w:u w:val="single"/>
        </w:rPr>
      </w:pPr>
    </w:p>
    <w:p w14:paraId="1F8C33F0" w14:textId="77777777" w:rsidR="00914971" w:rsidRDefault="00000000">
      <w:pPr>
        <w:shd w:val="clear" w:color="auto" w:fill="FFFFFF"/>
        <w:spacing w:after="0" w:line="331" w:lineRule="auto"/>
        <w:rPr>
          <w:rFonts w:ascii="Arial" w:eastAsia="Arial" w:hAnsi="Arial" w:cs="Arial"/>
          <w:b/>
          <w:bCs/>
          <w:color w:val="222222"/>
          <w:sz w:val="18"/>
          <w:szCs w:val="18"/>
          <w:u w:val="single"/>
        </w:rPr>
      </w:pPr>
      <w:r>
        <w:rPr>
          <w:rFonts w:ascii="Arial" w:eastAsia="Arial" w:hAnsi="Arial" w:cs="Arial"/>
          <w:b/>
          <w:bCs/>
          <w:color w:val="222222"/>
          <w:sz w:val="18"/>
          <w:szCs w:val="18"/>
          <w:u w:val="single"/>
        </w:rPr>
        <w:t>Getting to the workshop:</w:t>
      </w:r>
    </w:p>
    <w:p w14:paraId="4BD2BBC3" w14:textId="1E9F3AF9" w:rsidR="00914971" w:rsidRDefault="00000000">
      <w:pPr>
        <w:numPr>
          <w:ilvl w:val="0"/>
          <w:numId w:val="29"/>
        </w:numPr>
        <w:shd w:val="clear" w:color="auto" w:fill="FFFFFF"/>
        <w:spacing w:after="0"/>
        <w:rPr>
          <w:rFonts w:ascii="Arial" w:eastAsia="Arial" w:hAnsi="Arial" w:cs="Arial"/>
          <w:color w:val="222222"/>
          <w:sz w:val="14"/>
          <w:szCs w:val="14"/>
        </w:rPr>
      </w:pPr>
      <w:r>
        <w:rPr>
          <w:rFonts w:ascii="Arial" w:eastAsia="Arial" w:hAnsi="Arial" w:cs="Arial"/>
          <w:color w:val="222222"/>
          <w:sz w:val="18"/>
          <w:szCs w:val="18"/>
        </w:rPr>
        <w:t xml:space="preserve">The workshop is located at </w:t>
      </w:r>
      <w:r w:rsidR="000A3D50" w:rsidRPr="000A3D50">
        <w:rPr>
          <w:rFonts w:ascii="Arial" w:eastAsia="Arial" w:hAnsi="Arial" w:cs="Arial"/>
          <w:b/>
          <w:bCs/>
          <w:color w:val="222222"/>
          <w:sz w:val="18"/>
          <w:szCs w:val="18"/>
        </w:rPr>
        <w:t>[LOCATION]</w:t>
      </w:r>
    </w:p>
    <w:p w14:paraId="47ACE31C" w14:textId="7B71F10C" w:rsidR="000A3D50" w:rsidRPr="000A3D50" w:rsidRDefault="000A3D50">
      <w:pPr>
        <w:numPr>
          <w:ilvl w:val="0"/>
          <w:numId w:val="29"/>
        </w:numPr>
        <w:shd w:val="clear" w:color="auto" w:fill="FFFFFF"/>
        <w:spacing w:after="0"/>
        <w:rPr>
          <w:rFonts w:ascii="Arial" w:eastAsia="Arial" w:hAnsi="Arial" w:cs="Arial"/>
          <w:color w:val="222222"/>
          <w:sz w:val="14"/>
          <w:szCs w:val="14"/>
        </w:rPr>
      </w:pPr>
      <w:r w:rsidRPr="000A3D50">
        <w:rPr>
          <w:rFonts w:ascii="Arial" w:eastAsia="Arial" w:hAnsi="Arial" w:cs="Arial"/>
          <w:color w:val="222222"/>
          <w:sz w:val="18"/>
          <w:szCs w:val="18"/>
        </w:rPr>
        <w:t xml:space="preserve">[Include any relevant parking information] </w:t>
      </w:r>
    </w:p>
    <w:p w14:paraId="34EF6EBE" w14:textId="77777777" w:rsidR="000A3D50" w:rsidRPr="000A3D50" w:rsidRDefault="000A3D50" w:rsidP="00EF2A34">
      <w:pPr>
        <w:shd w:val="clear" w:color="auto" w:fill="FFFFFF"/>
        <w:spacing w:after="0"/>
        <w:ind w:left="720"/>
        <w:rPr>
          <w:rFonts w:ascii="Arial" w:eastAsia="Arial" w:hAnsi="Arial" w:cs="Arial"/>
          <w:color w:val="222222"/>
          <w:sz w:val="14"/>
          <w:szCs w:val="14"/>
        </w:rPr>
      </w:pPr>
    </w:p>
    <w:p w14:paraId="6E7A183B" w14:textId="6A4005E9" w:rsidR="00914971" w:rsidRDefault="00000000">
      <w:pPr>
        <w:shd w:val="clear" w:color="auto" w:fill="FFFFFF"/>
        <w:spacing w:after="0" w:line="331" w:lineRule="auto"/>
        <w:rPr>
          <w:rFonts w:ascii="Arial" w:eastAsia="Arial" w:hAnsi="Arial" w:cs="Arial"/>
          <w:color w:val="222222"/>
          <w:sz w:val="18"/>
          <w:szCs w:val="18"/>
        </w:rPr>
      </w:pPr>
      <w:r>
        <w:rPr>
          <w:rFonts w:ascii="Arial" w:eastAsia="Arial" w:hAnsi="Arial" w:cs="Arial"/>
          <w:color w:val="222222"/>
          <w:sz w:val="18"/>
          <w:szCs w:val="18"/>
        </w:rPr>
        <w:t xml:space="preserve">Please contact us at </w:t>
      </w:r>
      <w:r w:rsidR="000A3D50">
        <w:rPr>
          <w:rFonts w:ascii="Arial" w:eastAsia="Arial" w:hAnsi="Arial" w:cs="Arial"/>
          <w:color w:val="222222"/>
          <w:sz w:val="18"/>
          <w:szCs w:val="18"/>
          <w:u w:val="single"/>
        </w:rPr>
        <w:t>[</w:t>
      </w:r>
      <w:r w:rsidR="000A3D50">
        <w:rPr>
          <w:rFonts w:ascii="Arial" w:eastAsia="Arial" w:hAnsi="Arial" w:cs="Arial"/>
          <w:color w:val="222222"/>
          <w:sz w:val="18"/>
          <w:szCs w:val="18"/>
        </w:rPr>
        <w:t>ORGANIZER EMAIL]</w:t>
      </w:r>
      <w:r>
        <w:rPr>
          <w:rFonts w:ascii="Arial" w:eastAsia="Arial" w:hAnsi="Arial" w:cs="Arial"/>
          <w:color w:val="222222"/>
          <w:sz w:val="18"/>
          <w:szCs w:val="18"/>
        </w:rPr>
        <w:t xml:space="preserve"> if you have any questions. </w:t>
      </w:r>
    </w:p>
    <w:p w14:paraId="5D007AF4" w14:textId="31367FA5" w:rsidR="00914971" w:rsidRDefault="00000000">
      <w:pPr>
        <w:shd w:val="clear" w:color="auto" w:fill="FFFFFF"/>
        <w:spacing w:after="0" w:line="397" w:lineRule="auto"/>
        <w:rPr>
          <w:rFonts w:ascii="Arial" w:eastAsia="Arial" w:hAnsi="Arial" w:cs="Arial"/>
          <w:color w:val="222222"/>
          <w:sz w:val="18"/>
          <w:szCs w:val="18"/>
        </w:rPr>
      </w:pPr>
      <w:r>
        <w:rPr>
          <w:rFonts w:ascii="Arial" w:eastAsia="Arial" w:hAnsi="Arial" w:cs="Arial"/>
          <w:color w:val="222222"/>
          <w:sz w:val="18"/>
          <w:szCs w:val="18"/>
        </w:rPr>
        <w:t xml:space="preserve">We are excited to meet you on </w:t>
      </w:r>
      <w:r w:rsidR="000A3D50">
        <w:rPr>
          <w:rFonts w:ascii="Arial" w:eastAsia="Arial" w:hAnsi="Arial" w:cs="Arial"/>
          <w:color w:val="222222"/>
          <w:sz w:val="18"/>
          <w:szCs w:val="18"/>
        </w:rPr>
        <w:t>[DATE].</w:t>
      </w:r>
    </w:p>
    <w:p w14:paraId="7679D5A7" w14:textId="77777777" w:rsidR="00914971" w:rsidRDefault="00914971">
      <w:pPr>
        <w:shd w:val="clear" w:color="auto" w:fill="FFFFFF"/>
        <w:rPr>
          <w:rFonts w:ascii="Arial" w:eastAsia="Arial" w:hAnsi="Arial" w:cs="Arial"/>
          <w:color w:val="222222"/>
          <w:sz w:val="18"/>
          <w:szCs w:val="18"/>
        </w:rPr>
      </w:pPr>
    </w:p>
    <w:p w14:paraId="3B0660E7" w14:textId="77777777" w:rsidR="00914971" w:rsidRDefault="00000000">
      <w:pPr>
        <w:shd w:val="clear" w:color="auto" w:fill="FFFFFF"/>
        <w:rPr>
          <w:rFonts w:ascii="Arial" w:eastAsia="Arial" w:hAnsi="Arial" w:cs="Arial"/>
          <w:i/>
          <w:iCs/>
          <w:color w:val="222222"/>
          <w:sz w:val="18"/>
          <w:szCs w:val="18"/>
        </w:rPr>
      </w:pPr>
      <w:r>
        <w:rPr>
          <w:rFonts w:ascii="Arial" w:eastAsia="Arial" w:hAnsi="Arial" w:cs="Arial"/>
          <w:i/>
          <w:iCs/>
          <w:color w:val="222222"/>
          <w:sz w:val="18"/>
          <w:szCs w:val="18"/>
        </w:rPr>
        <w:t>Signature</w:t>
      </w:r>
    </w:p>
    <w:p w14:paraId="0CB23186" w14:textId="77777777" w:rsidR="00E40A0D" w:rsidRDefault="00E40A0D">
      <w:pPr>
        <w:pStyle w:val="Heading1"/>
      </w:pPr>
      <w:bookmarkStart w:id="23" w:name="_Toc235629098"/>
      <w:r>
        <w:br w:type="page"/>
      </w:r>
    </w:p>
    <w:p w14:paraId="7EC053B5" w14:textId="6359F252" w:rsidR="00914971" w:rsidRDefault="00000000">
      <w:pPr>
        <w:pStyle w:val="Heading1"/>
      </w:pPr>
      <w:r>
        <w:lastRenderedPageBreak/>
        <w:t>Appendix 5. Sample questions for a “Getting to Know You” survey</w:t>
      </w:r>
      <w:bookmarkEnd w:id="23"/>
    </w:p>
    <w:p w14:paraId="33584622" w14:textId="77777777" w:rsidR="00914971" w:rsidRDefault="00914971">
      <w:pPr>
        <w:spacing w:after="0" w:line="240" w:lineRule="auto"/>
        <w:rPr>
          <w:rFonts w:ascii="Times New Roman" w:eastAsia="Times New Roman" w:hAnsi="Times New Roman" w:cs="Times New Roman"/>
        </w:rPr>
      </w:pPr>
    </w:p>
    <w:p w14:paraId="729D0B1D" w14:textId="3C51D83D" w:rsidR="006A2E88" w:rsidRDefault="006A2E88">
      <w:pPr>
        <w:spacing w:after="0" w:line="240" w:lineRule="auto"/>
        <w:rPr>
          <w:rFonts w:ascii="Arial" w:eastAsia="Arial" w:hAnsi="Arial" w:cs="Arial"/>
          <w:sz w:val="18"/>
          <w:szCs w:val="18"/>
        </w:rPr>
      </w:pPr>
      <w:r>
        <w:rPr>
          <w:rFonts w:ascii="Arial" w:eastAsia="Arial" w:hAnsi="Arial" w:cs="Arial"/>
          <w:sz w:val="18"/>
          <w:szCs w:val="18"/>
        </w:rPr>
        <w:t>This ‘Getting to Know You’ survey will serve to pair you with a mentor</w:t>
      </w:r>
      <w:r w:rsidR="0024226B">
        <w:rPr>
          <w:rFonts w:ascii="Arial" w:eastAsia="Arial" w:hAnsi="Arial" w:cs="Arial"/>
          <w:sz w:val="18"/>
          <w:szCs w:val="18"/>
        </w:rPr>
        <w:t xml:space="preserve"> and should take 3-5 minutes to complete.</w:t>
      </w:r>
    </w:p>
    <w:p w14:paraId="256BD0FF" w14:textId="77777777" w:rsidR="006A2E88" w:rsidRDefault="006A2E88">
      <w:pPr>
        <w:spacing w:after="0" w:line="240" w:lineRule="auto"/>
        <w:rPr>
          <w:rFonts w:ascii="Arial" w:eastAsia="Arial" w:hAnsi="Arial" w:cs="Arial"/>
          <w:sz w:val="18"/>
          <w:szCs w:val="18"/>
        </w:rPr>
      </w:pPr>
    </w:p>
    <w:p w14:paraId="5C875819" w14:textId="0DC04D8D" w:rsidR="00914971" w:rsidRDefault="00000000">
      <w:pPr>
        <w:spacing w:after="0" w:line="240" w:lineRule="auto"/>
        <w:rPr>
          <w:rFonts w:ascii="Arial" w:eastAsia="Arial" w:hAnsi="Arial" w:cs="Arial"/>
          <w:sz w:val="18"/>
          <w:szCs w:val="18"/>
        </w:rPr>
      </w:pPr>
      <w:r>
        <w:rPr>
          <w:rFonts w:ascii="Arial" w:eastAsia="Arial" w:hAnsi="Arial" w:cs="Arial"/>
          <w:sz w:val="18"/>
          <w:szCs w:val="18"/>
        </w:rPr>
        <w:t>Email address*</w:t>
      </w:r>
    </w:p>
    <w:p w14:paraId="4F4B9770"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Full name*</w:t>
      </w:r>
    </w:p>
    <w:p w14:paraId="21FD9428" w14:textId="77777777" w:rsidR="00914971" w:rsidRDefault="00914971">
      <w:pPr>
        <w:spacing w:after="0" w:line="240" w:lineRule="auto"/>
        <w:rPr>
          <w:rFonts w:ascii="Arial" w:eastAsia="Arial" w:hAnsi="Arial" w:cs="Arial"/>
          <w:sz w:val="18"/>
          <w:szCs w:val="18"/>
        </w:rPr>
      </w:pPr>
    </w:p>
    <w:p w14:paraId="588BDBEA" w14:textId="77777777" w:rsidR="006A2E88" w:rsidRPr="006A2E88" w:rsidRDefault="006A2E88" w:rsidP="006A2E88">
      <w:pPr>
        <w:spacing w:after="0" w:line="240" w:lineRule="auto"/>
        <w:rPr>
          <w:rFonts w:ascii="Arial" w:eastAsia="Arial" w:hAnsi="Arial" w:cs="Arial"/>
          <w:b/>
          <w:bCs/>
          <w:sz w:val="18"/>
          <w:szCs w:val="18"/>
          <w:u w:val="single"/>
        </w:rPr>
      </w:pPr>
      <w:r w:rsidRPr="006A2E88">
        <w:rPr>
          <w:rFonts w:ascii="Arial" w:eastAsia="Arial" w:hAnsi="Arial" w:cs="Arial"/>
          <w:b/>
          <w:bCs/>
          <w:sz w:val="18"/>
          <w:szCs w:val="18"/>
          <w:u w:val="single"/>
        </w:rPr>
        <w:t>Personal Traits</w:t>
      </w:r>
    </w:p>
    <w:p w14:paraId="08807B33" w14:textId="77777777" w:rsidR="006A2E88" w:rsidRPr="006A2E88" w:rsidRDefault="006A2E88" w:rsidP="006A2E88">
      <w:pPr>
        <w:spacing w:after="0" w:line="240" w:lineRule="auto"/>
        <w:rPr>
          <w:rFonts w:ascii="Arial" w:eastAsia="Arial" w:hAnsi="Arial" w:cs="Arial"/>
          <w:sz w:val="18"/>
          <w:szCs w:val="18"/>
        </w:rPr>
      </w:pPr>
    </w:p>
    <w:p w14:paraId="4383DF49" w14:textId="488143FC"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Which of the following best describes your sense of humor?</w:t>
      </w:r>
      <w:r w:rsidR="0024226B">
        <w:rPr>
          <w:rFonts w:ascii="Arial" w:eastAsia="Arial" w:hAnsi="Arial" w:cs="Arial"/>
          <w:sz w:val="18"/>
          <w:szCs w:val="18"/>
        </w:rPr>
        <w:t xml:space="preserve"> (choose one)</w:t>
      </w:r>
    </w:p>
    <w:p w14:paraId="080CF0C5"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Witty</w:t>
      </w:r>
    </w:p>
    <w:p w14:paraId="16D5B1D5"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Goofy</w:t>
      </w:r>
    </w:p>
    <w:p w14:paraId="1776D338" w14:textId="69EBD19F" w:rsidR="006A2E88" w:rsidRP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I'm pretty serious</w:t>
      </w:r>
    </w:p>
    <w:p w14:paraId="4491C138" w14:textId="77777777" w:rsidR="006A2E88" w:rsidRPr="006A2E88" w:rsidRDefault="006A2E88" w:rsidP="006A2E88">
      <w:pPr>
        <w:spacing w:after="0" w:line="240" w:lineRule="auto"/>
        <w:rPr>
          <w:rFonts w:ascii="Arial" w:eastAsia="Arial" w:hAnsi="Arial" w:cs="Arial"/>
          <w:sz w:val="18"/>
          <w:szCs w:val="18"/>
        </w:rPr>
      </w:pPr>
    </w:p>
    <w:p w14:paraId="26AE4BD3" w14:textId="6300BF49"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Which of the following traits best describe you?</w:t>
      </w:r>
      <w:r w:rsidR="0024226B">
        <w:rPr>
          <w:rFonts w:ascii="Arial" w:eastAsia="Arial" w:hAnsi="Arial" w:cs="Arial"/>
          <w:sz w:val="18"/>
          <w:szCs w:val="18"/>
        </w:rPr>
        <w:t xml:space="preserve"> (choose all that apply)</w:t>
      </w:r>
    </w:p>
    <w:p w14:paraId="322CE2D0"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Funny</w:t>
      </w:r>
    </w:p>
    <w:p w14:paraId="0ABEE794"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Thoughtful</w:t>
      </w:r>
    </w:p>
    <w:p w14:paraId="1F3A05AA"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Caring</w:t>
      </w:r>
    </w:p>
    <w:p w14:paraId="7BD0FBEA"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Knowledgeable</w:t>
      </w:r>
    </w:p>
    <w:p w14:paraId="70F3DB6E"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Outgoing/High energy</w:t>
      </w:r>
    </w:p>
    <w:p w14:paraId="57568FE5" w14:textId="1901B119" w:rsidR="006A2E88" w:rsidRP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Laid-back</w:t>
      </w:r>
    </w:p>
    <w:p w14:paraId="6EA5667A" w14:textId="77777777" w:rsidR="006A2E88" w:rsidRDefault="006A2E88" w:rsidP="006A2E88">
      <w:pPr>
        <w:spacing w:after="0" w:line="240" w:lineRule="auto"/>
        <w:rPr>
          <w:rFonts w:ascii="Arial" w:eastAsia="Arial" w:hAnsi="Arial" w:cs="Arial"/>
          <w:sz w:val="18"/>
          <w:szCs w:val="18"/>
        </w:rPr>
      </w:pPr>
    </w:p>
    <w:p w14:paraId="2EDB2A52" w14:textId="58C9B94D" w:rsidR="006A2E88" w:rsidRPr="006A2E88" w:rsidRDefault="006A2E88" w:rsidP="006A2E88">
      <w:pPr>
        <w:spacing w:after="0" w:line="240" w:lineRule="auto"/>
        <w:rPr>
          <w:rFonts w:ascii="Arial" w:eastAsia="Arial" w:hAnsi="Arial" w:cs="Arial"/>
          <w:b/>
          <w:bCs/>
          <w:sz w:val="18"/>
          <w:szCs w:val="18"/>
          <w:u w:val="single"/>
        </w:rPr>
      </w:pPr>
      <w:r w:rsidRPr="006A2E88">
        <w:rPr>
          <w:rFonts w:ascii="Arial" w:eastAsia="Arial" w:hAnsi="Arial" w:cs="Arial"/>
          <w:b/>
          <w:bCs/>
          <w:sz w:val="18"/>
          <w:szCs w:val="18"/>
          <w:u w:val="single"/>
        </w:rPr>
        <w:t>Interests</w:t>
      </w:r>
    </w:p>
    <w:p w14:paraId="28F3555F" w14:textId="77777777" w:rsidR="006A2E88" w:rsidRPr="006A2E88" w:rsidRDefault="006A2E88" w:rsidP="006A2E88">
      <w:pPr>
        <w:spacing w:after="0" w:line="240" w:lineRule="auto"/>
        <w:rPr>
          <w:rFonts w:ascii="Arial" w:eastAsia="Arial" w:hAnsi="Arial" w:cs="Arial"/>
          <w:sz w:val="18"/>
          <w:szCs w:val="18"/>
        </w:rPr>
      </w:pPr>
    </w:p>
    <w:p w14:paraId="2D667303" w14:textId="2217F332" w:rsidR="006A2E88" w:rsidRPr="006A2E88" w:rsidRDefault="00236335" w:rsidP="006A2E88">
      <w:pPr>
        <w:spacing w:after="0" w:line="240" w:lineRule="auto"/>
        <w:rPr>
          <w:rFonts w:ascii="Arial" w:eastAsia="Arial" w:hAnsi="Arial" w:cs="Arial"/>
          <w:sz w:val="18"/>
          <w:szCs w:val="18"/>
        </w:rPr>
      </w:pPr>
      <w:r>
        <w:rPr>
          <w:rFonts w:ascii="Arial" w:eastAsia="Arial" w:hAnsi="Arial" w:cs="Arial"/>
          <w:sz w:val="18"/>
          <w:szCs w:val="18"/>
        </w:rPr>
        <w:t xml:space="preserve">Would </w:t>
      </w:r>
      <w:r w:rsidR="006A2E88" w:rsidRPr="006A2E88">
        <w:rPr>
          <w:rFonts w:ascii="Arial" w:eastAsia="Arial" w:hAnsi="Arial" w:cs="Arial"/>
          <w:sz w:val="18"/>
          <w:szCs w:val="18"/>
        </w:rPr>
        <w:t>you rather:</w:t>
      </w:r>
      <w:r w:rsidR="0024226B">
        <w:rPr>
          <w:rFonts w:ascii="Arial" w:eastAsia="Arial" w:hAnsi="Arial" w:cs="Arial"/>
          <w:sz w:val="18"/>
          <w:szCs w:val="18"/>
        </w:rPr>
        <w:t xml:space="preserve"> (choose one)</w:t>
      </w:r>
    </w:p>
    <w:p w14:paraId="0341C5C7" w14:textId="77777777"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Go to a museum</w:t>
      </w:r>
    </w:p>
    <w:p w14:paraId="4C13AB94" w14:textId="5754BE26" w:rsidR="006A2E88" w:rsidRDefault="006A2E88">
      <w:pPr>
        <w:pStyle w:val="ListParagraph"/>
        <w:numPr>
          <w:ilvl w:val="0"/>
          <w:numId w:val="33"/>
        </w:numPr>
        <w:spacing w:after="0" w:line="240" w:lineRule="auto"/>
        <w:rPr>
          <w:rFonts w:ascii="Arial" w:eastAsia="Arial" w:hAnsi="Arial" w:cs="Arial"/>
          <w:sz w:val="18"/>
          <w:szCs w:val="18"/>
        </w:rPr>
      </w:pPr>
      <w:r>
        <w:rPr>
          <w:rFonts w:ascii="Arial" w:eastAsia="Arial" w:hAnsi="Arial" w:cs="Arial"/>
          <w:sz w:val="18"/>
          <w:szCs w:val="18"/>
        </w:rPr>
        <w:t>Attend a</w:t>
      </w:r>
      <w:r w:rsidRPr="006A2E88">
        <w:rPr>
          <w:rFonts w:ascii="Arial" w:eastAsia="Arial" w:hAnsi="Arial" w:cs="Arial"/>
          <w:sz w:val="18"/>
          <w:szCs w:val="18"/>
        </w:rPr>
        <w:t xml:space="preserve"> </w:t>
      </w:r>
      <w:r>
        <w:rPr>
          <w:rFonts w:ascii="Arial" w:eastAsia="Arial" w:hAnsi="Arial" w:cs="Arial"/>
          <w:sz w:val="18"/>
          <w:szCs w:val="18"/>
        </w:rPr>
        <w:t>sporting</w:t>
      </w:r>
      <w:r w:rsidRPr="006A2E88">
        <w:rPr>
          <w:rFonts w:ascii="Arial" w:eastAsia="Arial" w:hAnsi="Arial" w:cs="Arial"/>
          <w:sz w:val="18"/>
          <w:szCs w:val="18"/>
        </w:rPr>
        <w:t xml:space="preserve"> event</w:t>
      </w:r>
    </w:p>
    <w:p w14:paraId="57591D32" w14:textId="0F03513C" w:rsidR="006A2E88" w:rsidRDefault="006A2E88">
      <w:pPr>
        <w:pStyle w:val="ListParagraph"/>
        <w:numPr>
          <w:ilvl w:val="0"/>
          <w:numId w:val="33"/>
        </w:numPr>
        <w:spacing w:after="0" w:line="240" w:lineRule="auto"/>
        <w:rPr>
          <w:rFonts w:ascii="Arial" w:eastAsia="Arial" w:hAnsi="Arial" w:cs="Arial"/>
          <w:sz w:val="18"/>
          <w:szCs w:val="18"/>
        </w:rPr>
      </w:pPr>
      <w:r>
        <w:rPr>
          <w:rFonts w:ascii="Arial" w:eastAsia="Arial" w:hAnsi="Arial" w:cs="Arial"/>
          <w:sz w:val="18"/>
          <w:szCs w:val="18"/>
        </w:rPr>
        <w:t>Attend a</w:t>
      </w:r>
      <w:r w:rsidRPr="006A2E88">
        <w:rPr>
          <w:rFonts w:ascii="Arial" w:eastAsia="Arial" w:hAnsi="Arial" w:cs="Arial"/>
          <w:sz w:val="18"/>
          <w:szCs w:val="18"/>
        </w:rPr>
        <w:t xml:space="preserve"> concert</w:t>
      </w:r>
    </w:p>
    <w:p w14:paraId="3238E387" w14:textId="3AAE9A10" w:rsidR="006A2E88"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Go hiking</w:t>
      </w:r>
    </w:p>
    <w:p w14:paraId="095D7B98" w14:textId="77777777" w:rsidR="00236335" w:rsidRDefault="00236335" w:rsidP="00236335">
      <w:pPr>
        <w:spacing w:after="0" w:line="240" w:lineRule="auto"/>
        <w:rPr>
          <w:rFonts w:ascii="Arial" w:eastAsia="Arial" w:hAnsi="Arial" w:cs="Arial"/>
          <w:sz w:val="18"/>
          <w:szCs w:val="18"/>
        </w:rPr>
      </w:pPr>
    </w:p>
    <w:p w14:paraId="68C2BBF9" w14:textId="77777777" w:rsidR="00236335" w:rsidRPr="006A2E88" w:rsidRDefault="00236335" w:rsidP="00236335">
      <w:pPr>
        <w:spacing w:after="0" w:line="240" w:lineRule="auto"/>
        <w:rPr>
          <w:rFonts w:ascii="Arial" w:eastAsia="Arial" w:hAnsi="Arial" w:cs="Arial"/>
          <w:sz w:val="18"/>
          <w:szCs w:val="18"/>
        </w:rPr>
      </w:pPr>
      <w:r w:rsidRPr="006A2E88">
        <w:rPr>
          <w:rFonts w:ascii="Arial" w:eastAsia="Arial" w:hAnsi="Arial" w:cs="Arial"/>
          <w:sz w:val="18"/>
          <w:szCs w:val="18"/>
        </w:rPr>
        <w:t>Which of the following language</w:t>
      </w:r>
      <w:r>
        <w:rPr>
          <w:rFonts w:ascii="Arial" w:eastAsia="Arial" w:hAnsi="Arial" w:cs="Arial"/>
          <w:sz w:val="18"/>
          <w:szCs w:val="18"/>
        </w:rPr>
        <w:t>(s)</w:t>
      </w:r>
      <w:r w:rsidRPr="006A2E88">
        <w:rPr>
          <w:rFonts w:ascii="Arial" w:eastAsia="Arial" w:hAnsi="Arial" w:cs="Arial"/>
          <w:sz w:val="18"/>
          <w:szCs w:val="18"/>
        </w:rPr>
        <w:t xml:space="preserve"> do you speak (even just a little)?</w:t>
      </w:r>
      <w:r>
        <w:rPr>
          <w:rFonts w:ascii="Arial" w:eastAsia="Arial" w:hAnsi="Arial" w:cs="Arial"/>
          <w:sz w:val="18"/>
          <w:szCs w:val="18"/>
        </w:rPr>
        <w:t xml:space="preserve"> (select all that apply)</w:t>
      </w:r>
    </w:p>
    <w:p w14:paraId="11B23506"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Arabic</w:t>
      </w:r>
    </w:p>
    <w:p w14:paraId="7CA8DA6D"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Chinese</w:t>
      </w:r>
    </w:p>
    <w:p w14:paraId="74D09117"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English</w:t>
      </w:r>
    </w:p>
    <w:p w14:paraId="005B0530"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French</w:t>
      </w:r>
    </w:p>
    <w:p w14:paraId="3EE2B038"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German</w:t>
      </w:r>
    </w:p>
    <w:p w14:paraId="198F2D83"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Japanese</w:t>
      </w:r>
    </w:p>
    <w:p w14:paraId="24D1C24C"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Korean</w:t>
      </w:r>
    </w:p>
    <w:p w14:paraId="1E17B0EF"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Spanish</w:t>
      </w:r>
    </w:p>
    <w:p w14:paraId="0DEB73B4" w14:textId="77777777" w:rsid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Other: __________</w:t>
      </w:r>
    </w:p>
    <w:p w14:paraId="4958A51A" w14:textId="3248524E" w:rsidR="00236335" w:rsidRPr="00236335" w:rsidRDefault="00236335">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None</w:t>
      </w:r>
    </w:p>
    <w:p w14:paraId="4432C804" w14:textId="77777777" w:rsidR="006A2E88" w:rsidRPr="006A2E88" w:rsidRDefault="006A2E88" w:rsidP="006A2E88">
      <w:pPr>
        <w:spacing w:after="0" w:line="240" w:lineRule="auto"/>
        <w:rPr>
          <w:rFonts w:ascii="Arial" w:eastAsia="Arial" w:hAnsi="Arial" w:cs="Arial"/>
          <w:sz w:val="18"/>
          <w:szCs w:val="18"/>
        </w:rPr>
      </w:pPr>
    </w:p>
    <w:p w14:paraId="6B30288D" w14:textId="74A6CE37"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If you had a day off from school and/or work, which activity would you most like to do?</w:t>
      </w:r>
      <w:r w:rsidR="0024226B">
        <w:rPr>
          <w:rFonts w:ascii="Arial" w:eastAsia="Arial" w:hAnsi="Arial" w:cs="Arial"/>
          <w:sz w:val="18"/>
          <w:szCs w:val="18"/>
        </w:rPr>
        <w:t xml:space="preserve"> (choose one)</w:t>
      </w:r>
    </w:p>
    <w:p w14:paraId="6E91C168" w14:textId="77777777" w:rsidR="00F8281D" w:rsidRDefault="006A2E88">
      <w:pPr>
        <w:pStyle w:val="ListParagraph"/>
        <w:numPr>
          <w:ilvl w:val="0"/>
          <w:numId w:val="33"/>
        </w:numPr>
        <w:spacing w:after="0" w:line="240" w:lineRule="auto"/>
        <w:rPr>
          <w:rFonts w:ascii="Arial" w:eastAsia="Arial" w:hAnsi="Arial" w:cs="Arial"/>
          <w:sz w:val="18"/>
          <w:szCs w:val="18"/>
        </w:rPr>
      </w:pPr>
      <w:r w:rsidRPr="006A2E88">
        <w:rPr>
          <w:rFonts w:ascii="Arial" w:eastAsia="Arial" w:hAnsi="Arial" w:cs="Arial"/>
          <w:sz w:val="18"/>
          <w:szCs w:val="18"/>
        </w:rPr>
        <w:t>Play sport</w:t>
      </w:r>
    </w:p>
    <w:p w14:paraId="34F53D38" w14:textId="77777777" w:rsidR="0024226B" w:rsidRDefault="006A2E88">
      <w:pPr>
        <w:pStyle w:val="ListParagraph"/>
        <w:numPr>
          <w:ilvl w:val="0"/>
          <w:numId w:val="33"/>
        </w:numPr>
        <w:spacing w:after="0" w:line="240" w:lineRule="auto"/>
        <w:rPr>
          <w:rFonts w:ascii="Arial" w:eastAsia="Arial" w:hAnsi="Arial" w:cs="Arial"/>
          <w:sz w:val="18"/>
          <w:szCs w:val="18"/>
        </w:rPr>
      </w:pPr>
      <w:r w:rsidRPr="00F8281D">
        <w:rPr>
          <w:rFonts w:ascii="Arial" w:eastAsia="Arial" w:hAnsi="Arial" w:cs="Arial"/>
          <w:sz w:val="18"/>
          <w:szCs w:val="18"/>
        </w:rPr>
        <w:t>Hang out with friends</w:t>
      </w:r>
    </w:p>
    <w:p w14:paraId="2EB1D843"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Watch TV/movie</w:t>
      </w:r>
    </w:p>
    <w:p w14:paraId="16EAE015" w14:textId="7553E62A"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Read a book</w:t>
      </w:r>
    </w:p>
    <w:p w14:paraId="4BA35547" w14:textId="77777777" w:rsidR="006A2E88" w:rsidRPr="006A2E88" w:rsidRDefault="006A2E88" w:rsidP="006A2E88">
      <w:pPr>
        <w:spacing w:after="0" w:line="240" w:lineRule="auto"/>
        <w:rPr>
          <w:rFonts w:ascii="Arial" w:eastAsia="Arial" w:hAnsi="Arial" w:cs="Arial"/>
          <w:sz w:val="18"/>
          <w:szCs w:val="18"/>
        </w:rPr>
      </w:pPr>
    </w:p>
    <w:p w14:paraId="2F4E118D" w14:textId="077DCCFD" w:rsidR="0024226B"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If you could go to one sporting event, which would you choose?</w:t>
      </w:r>
      <w:r w:rsidR="0024226B">
        <w:rPr>
          <w:rFonts w:ascii="Arial" w:eastAsia="Arial" w:hAnsi="Arial" w:cs="Arial"/>
          <w:sz w:val="18"/>
          <w:szCs w:val="18"/>
        </w:rPr>
        <w:t xml:space="preserve"> (choose one)</w:t>
      </w:r>
    </w:p>
    <w:p w14:paraId="65CA7AA3"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World Cup</w:t>
      </w:r>
    </w:p>
    <w:p w14:paraId="56C35D5A"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Olympics</w:t>
      </w:r>
    </w:p>
    <w:p w14:paraId="36CCB6A1"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NBA Championship</w:t>
      </w:r>
    </w:p>
    <w:p w14:paraId="310004E4"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Super Bowl</w:t>
      </w:r>
    </w:p>
    <w:p w14:paraId="53F0DB03"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World Series</w:t>
      </w:r>
    </w:p>
    <w:p w14:paraId="5741063A" w14:textId="153CAE21"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I would give my tickets to someone who cared about sports</w:t>
      </w:r>
    </w:p>
    <w:p w14:paraId="7498C6FE" w14:textId="77777777" w:rsidR="006A2E88" w:rsidRPr="006A2E88" w:rsidRDefault="006A2E88" w:rsidP="006A2E88">
      <w:pPr>
        <w:spacing w:after="0" w:line="240" w:lineRule="auto"/>
        <w:rPr>
          <w:rFonts w:ascii="Arial" w:eastAsia="Arial" w:hAnsi="Arial" w:cs="Arial"/>
          <w:sz w:val="18"/>
          <w:szCs w:val="18"/>
        </w:rPr>
      </w:pPr>
    </w:p>
    <w:p w14:paraId="640F303E" w14:textId="77777777" w:rsidR="0024226B" w:rsidRDefault="0024226B" w:rsidP="006A2E88">
      <w:pPr>
        <w:spacing w:after="0" w:line="240" w:lineRule="auto"/>
        <w:rPr>
          <w:rFonts w:ascii="Arial" w:eastAsia="Arial" w:hAnsi="Arial" w:cs="Arial"/>
          <w:sz w:val="18"/>
          <w:szCs w:val="18"/>
        </w:rPr>
      </w:pPr>
    </w:p>
    <w:p w14:paraId="22E943D3" w14:textId="0BD99770" w:rsidR="006A2E88" w:rsidRPr="0024226B" w:rsidRDefault="006A2E88" w:rsidP="006A2E88">
      <w:pPr>
        <w:spacing w:after="0" w:line="240" w:lineRule="auto"/>
        <w:rPr>
          <w:rFonts w:ascii="Arial" w:eastAsia="Arial" w:hAnsi="Arial" w:cs="Arial"/>
          <w:b/>
          <w:bCs/>
          <w:sz w:val="18"/>
          <w:szCs w:val="18"/>
          <w:u w:val="single"/>
        </w:rPr>
      </w:pPr>
      <w:r w:rsidRPr="0024226B">
        <w:rPr>
          <w:rFonts w:ascii="Arial" w:eastAsia="Arial" w:hAnsi="Arial" w:cs="Arial"/>
          <w:b/>
          <w:bCs/>
          <w:sz w:val="18"/>
          <w:szCs w:val="18"/>
          <w:u w:val="single"/>
        </w:rPr>
        <w:t>Values</w:t>
      </w:r>
    </w:p>
    <w:p w14:paraId="69DBCC58" w14:textId="77777777" w:rsidR="006A2E88" w:rsidRPr="006A2E88" w:rsidRDefault="006A2E88" w:rsidP="006A2E88">
      <w:pPr>
        <w:spacing w:after="0" w:line="240" w:lineRule="auto"/>
        <w:rPr>
          <w:rFonts w:ascii="Arial" w:eastAsia="Arial" w:hAnsi="Arial" w:cs="Arial"/>
          <w:sz w:val="18"/>
          <w:szCs w:val="18"/>
        </w:rPr>
      </w:pPr>
    </w:p>
    <w:p w14:paraId="303B2BE1" w14:textId="06037C07"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lastRenderedPageBreak/>
        <w:t>Which of the following statements do you try hardest to live by?</w:t>
      </w:r>
      <w:r w:rsidR="0024226B">
        <w:rPr>
          <w:rFonts w:ascii="Arial" w:eastAsia="Arial" w:hAnsi="Arial" w:cs="Arial"/>
          <w:sz w:val="18"/>
          <w:szCs w:val="18"/>
        </w:rPr>
        <w:t xml:space="preserve"> (choose one)</w:t>
      </w:r>
    </w:p>
    <w:p w14:paraId="311D8F9B"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Do unto others as you would have them do unto you</w:t>
      </w:r>
    </w:p>
    <w:p w14:paraId="5D4B59A2"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Only the educated are free</w:t>
      </w:r>
    </w:p>
    <w:p w14:paraId="6F189A94" w14:textId="6481A95E"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You only live once</w:t>
      </w:r>
    </w:p>
    <w:p w14:paraId="1DEF2511" w14:textId="77777777" w:rsidR="006A2E88" w:rsidRPr="006A2E88" w:rsidRDefault="006A2E88" w:rsidP="006A2E88">
      <w:pPr>
        <w:spacing w:after="0" w:line="240" w:lineRule="auto"/>
        <w:rPr>
          <w:rFonts w:ascii="Arial" w:eastAsia="Arial" w:hAnsi="Arial" w:cs="Arial"/>
          <w:sz w:val="18"/>
          <w:szCs w:val="18"/>
        </w:rPr>
      </w:pPr>
    </w:p>
    <w:p w14:paraId="7A6DB60B" w14:textId="52903247"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Which of the following do you think is the most important ingredient in success?</w:t>
      </w:r>
      <w:r w:rsidR="0024226B">
        <w:rPr>
          <w:rFonts w:ascii="Arial" w:eastAsia="Arial" w:hAnsi="Arial" w:cs="Arial"/>
          <w:sz w:val="18"/>
          <w:szCs w:val="18"/>
        </w:rPr>
        <w:t xml:space="preserve"> (choose one)</w:t>
      </w:r>
    </w:p>
    <w:p w14:paraId="0BF41464"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Trying hard</w:t>
      </w:r>
    </w:p>
    <w:p w14:paraId="7AB3852F"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Being organized</w:t>
      </w:r>
    </w:p>
    <w:p w14:paraId="23914A9B" w14:textId="25CE6989"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Getting a good education</w:t>
      </w:r>
    </w:p>
    <w:p w14:paraId="17E7F4E0" w14:textId="77777777" w:rsidR="006A2E88" w:rsidRPr="006A2E88" w:rsidRDefault="006A2E88" w:rsidP="006A2E88">
      <w:pPr>
        <w:spacing w:after="0" w:line="240" w:lineRule="auto"/>
        <w:rPr>
          <w:rFonts w:ascii="Arial" w:eastAsia="Arial" w:hAnsi="Arial" w:cs="Arial"/>
          <w:sz w:val="18"/>
          <w:szCs w:val="18"/>
        </w:rPr>
      </w:pPr>
    </w:p>
    <w:p w14:paraId="38AA03AD" w14:textId="7C247814"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Do you consider yourself a spiritual/religious person?</w:t>
      </w:r>
      <w:r w:rsidR="0024226B">
        <w:rPr>
          <w:rFonts w:ascii="Arial" w:eastAsia="Arial" w:hAnsi="Arial" w:cs="Arial"/>
          <w:sz w:val="18"/>
          <w:szCs w:val="18"/>
        </w:rPr>
        <w:t xml:space="preserve"> (choose one)</w:t>
      </w:r>
    </w:p>
    <w:p w14:paraId="78F35986"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Yes</w:t>
      </w:r>
    </w:p>
    <w:p w14:paraId="6FCF4085" w14:textId="38643FE0"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No</w:t>
      </w:r>
    </w:p>
    <w:p w14:paraId="7CEB2CB8" w14:textId="77777777" w:rsidR="006A2E88" w:rsidRPr="006A2E88" w:rsidRDefault="006A2E88" w:rsidP="006A2E88">
      <w:pPr>
        <w:spacing w:after="0" w:line="240" w:lineRule="auto"/>
        <w:rPr>
          <w:rFonts w:ascii="Arial" w:eastAsia="Arial" w:hAnsi="Arial" w:cs="Arial"/>
          <w:sz w:val="18"/>
          <w:szCs w:val="18"/>
        </w:rPr>
      </w:pPr>
    </w:p>
    <w:p w14:paraId="651F792A" w14:textId="02E393C8"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Do you volunteer, or have you volunteered, in your community?</w:t>
      </w:r>
      <w:r w:rsidR="0024226B">
        <w:rPr>
          <w:rFonts w:ascii="Arial" w:eastAsia="Arial" w:hAnsi="Arial" w:cs="Arial"/>
          <w:sz w:val="18"/>
          <w:szCs w:val="18"/>
        </w:rPr>
        <w:t xml:space="preserve"> (choose one)</w:t>
      </w:r>
    </w:p>
    <w:p w14:paraId="1A8FE31A"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Yes</w:t>
      </w:r>
    </w:p>
    <w:p w14:paraId="19AB5585" w14:textId="3C9AD2A5"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No</w:t>
      </w:r>
    </w:p>
    <w:p w14:paraId="5D45B524" w14:textId="77777777" w:rsidR="0024226B" w:rsidRDefault="0024226B" w:rsidP="006A2E88">
      <w:pPr>
        <w:spacing w:after="0" w:line="240" w:lineRule="auto"/>
        <w:rPr>
          <w:rFonts w:ascii="Arial" w:eastAsia="Arial" w:hAnsi="Arial" w:cs="Arial"/>
          <w:sz w:val="18"/>
          <w:szCs w:val="18"/>
        </w:rPr>
      </w:pPr>
    </w:p>
    <w:p w14:paraId="5CFC93F3" w14:textId="635F6559" w:rsidR="006A2E88" w:rsidRPr="0024226B" w:rsidRDefault="006A2E88" w:rsidP="006A2E88">
      <w:pPr>
        <w:spacing w:after="0" w:line="240" w:lineRule="auto"/>
        <w:rPr>
          <w:rFonts w:ascii="Arial" w:eastAsia="Arial" w:hAnsi="Arial" w:cs="Arial"/>
          <w:b/>
          <w:bCs/>
          <w:sz w:val="18"/>
          <w:szCs w:val="18"/>
          <w:u w:val="single"/>
        </w:rPr>
      </w:pPr>
      <w:r w:rsidRPr="0024226B">
        <w:rPr>
          <w:rFonts w:ascii="Arial" w:eastAsia="Arial" w:hAnsi="Arial" w:cs="Arial"/>
          <w:b/>
          <w:bCs/>
          <w:sz w:val="18"/>
          <w:szCs w:val="18"/>
          <w:u w:val="single"/>
        </w:rPr>
        <w:t>Relationships</w:t>
      </w:r>
      <w:r w:rsidR="00236335">
        <w:rPr>
          <w:rFonts w:ascii="Arial" w:eastAsia="Arial" w:hAnsi="Arial" w:cs="Arial"/>
          <w:b/>
          <w:bCs/>
          <w:sz w:val="18"/>
          <w:szCs w:val="18"/>
          <w:u w:val="single"/>
        </w:rPr>
        <w:t xml:space="preserve"> &amp; Mentor Expectations</w:t>
      </w:r>
    </w:p>
    <w:p w14:paraId="60C4B9CD" w14:textId="77777777" w:rsidR="006A2E88" w:rsidRPr="006A2E88" w:rsidRDefault="006A2E88" w:rsidP="006A2E88">
      <w:pPr>
        <w:spacing w:after="0" w:line="240" w:lineRule="auto"/>
        <w:rPr>
          <w:rFonts w:ascii="Arial" w:eastAsia="Arial" w:hAnsi="Arial" w:cs="Arial"/>
          <w:sz w:val="18"/>
          <w:szCs w:val="18"/>
        </w:rPr>
      </w:pPr>
    </w:p>
    <w:p w14:paraId="31DF2000" w14:textId="248C1F91" w:rsid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What is the most important quality in a friend?</w:t>
      </w:r>
      <w:r w:rsidR="0024226B">
        <w:rPr>
          <w:rFonts w:ascii="Arial" w:eastAsia="Arial" w:hAnsi="Arial" w:cs="Arial"/>
          <w:sz w:val="18"/>
          <w:szCs w:val="18"/>
        </w:rPr>
        <w:t xml:space="preserve"> (choose one)</w:t>
      </w:r>
    </w:p>
    <w:p w14:paraId="06F10400"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Being there when you need them</w:t>
      </w:r>
    </w:p>
    <w:p w14:paraId="0C231263"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Listens to you and understands you</w:t>
      </w:r>
    </w:p>
    <w:p w14:paraId="2A0E0B55" w14:textId="306775E8"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Always has your back</w:t>
      </w:r>
    </w:p>
    <w:p w14:paraId="3D190F01" w14:textId="77777777" w:rsidR="006A2E88" w:rsidRPr="006A2E88" w:rsidRDefault="006A2E88" w:rsidP="006A2E88">
      <w:pPr>
        <w:spacing w:after="0" w:line="240" w:lineRule="auto"/>
        <w:rPr>
          <w:rFonts w:ascii="Arial" w:eastAsia="Arial" w:hAnsi="Arial" w:cs="Arial"/>
          <w:sz w:val="18"/>
          <w:szCs w:val="18"/>
        </w:rPr>
      </w:pPr>
    </w:p>
    <w:p w14:paraId="05615B9B" w14:textId="23B2AF9E"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Do you have a family member or close friend who is in the military?</w:t>
      </w:r>
      <w:r w:rsidR="0024226B">
        <w:rPr>
          <w:rFonts w:ascii="Arial" w:eastAsia="Arial" w:hAnsi="Arial" w:cs="Arial"/>
          <w:sz w:val="18"/>
          <w:szCs w:val="18"/>
        </w:rPr>
        <w:t xml:space="preserve"> (choose one)</w:t>
      </w:r>
    </w:p>
    <w:p w14:paraId="0A736EAF"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No</w:t>
      </w:r>
    </w:p>
    <w:p w14:paraId="5F5C3129"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Yes – family member</w:t>
      </w:r>
    </w:p>
    <w:p w14:paraId="5823F0EA" w14:textId="6B65CF4C" w:rsidR="006A2E88" w:rsidRPr="00236335"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Yes – close friend</w:t>
      </w:r>
    </w:p>
    <w:p w14:paraId="75DE141A" w14:textId="77777777" w:rsidR="006A2E88" w:rsidRPr="006A2E88" w:rsidRDefault="006A2E88" w:rsidP="006A2E88">
      <w:pPr>
        <w:spacing w:after="0" w:line="240" w:lineRule="auto"/>
        <w:rPr>
          <w:rFonts w:ascii="Arial" w:eastAsia="Arial" w:hAnsi="Arial" w:cs="Arial"/>
          <w:sz w:val="18"/>
          <w:szCs w:val="18"/>
        </w:rPr>
      </w:pPr>
    </w:p>
    <w:p w14:paraId="18B22819" w14:textId="77777777" w:rsidR="0024226B"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Which of the following do you think is most important for mentors and students to talk about?</w:t>
      </w:r>
      <w:r w:rsidR="0024226B">
        <w:rPr>
          <w:rFonts w:ascii="Arial" w:eastAsia="Arial" w:hAnsi="Arial" w:cs="Arial"/>
          <w:sz w:val="18"/>
          <w:szCs w:val="18"/>
        </w:rPr>
        <w:t xml:space="preserve"> (choose one)</w:t>
      </w:r>
    </w:p>
    <w:p w14:paraId="57B4DD1E"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Students' progress on schoolwork</w:t>
      </w:r>
    </w:p>
    <w:p w14:paraId="00594D4A"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Student' personal problems</w:t>
      </w:r>
    </w:p>
    <w:p w14:paraId="7C3CA651" w14:textId="68C8F484"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Students' future education/career choices</w:t>
      </w:r>
    </w:p>
    <w:p w14:paraId="3DC5698A" w14:textId="77777777" w:rsidR="006A2E88" w:rsidRPr="006A2E88" w:rsidRDefault="006A2E88" w:rsidP="006A2E88">
      <w:pPr>
        <w:spacing w:after="0" w:line="240" w:lineRule="auto"/>
        <w:rPr>
          <w:rFonts w:ascii="Arial" w:eastAsia="Arial" w:hAnsi="Arial" w:cs="Arial"/>
          <w:sz w:val="18"/>
          <w:szCs w:val="18"/>
        </w:rPr>
      </w:pPr>
    </w:p>
    <w:p w14:paraId="596EA421" w14:textId="21699555"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If you could have one thing in common with your mentor, what would it be?</w:t>
      </w:r>
      <w:r w:rsidR="0024226B">
        <w:rPr>
          <w:rFonts w:ascii="Arial" w:eastAsia="Arial" w:hAnsi="Arial" w:cs="Arial"/>
          <w:sz w:val="18"/>
          <w:szCs w:val="18"/>
        </w:rPr>
        <w:t xml:space="preserve"> (choose one)</w:t>
      </w:r>
    </w:p>
    <w:p w14:paraId="12C7F637"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Sense of humor</w:t>
      </w:r>
    </w:p>
    <w:p w14:paraId="33F8D755"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Interest in the same subject matter</w:t>
      </w:r>
    </w:p>
    <w:p w14:paraId="4FDFA297"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Mutual respect</w:t>
      </w:r>
    </w:p>
    <w:p w14:paraId="5AF41C90" w14:textId="5A06BF24"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Similar personalities</w:t>
      </w:r>
    </w:p>
    <w:p w14:paraId="61F8AA56" w14:textId="77777777" w:rsidR="006A2E88" w:rsidRPr="006A2E88" w:rsidRDefault="006A2E88" w:rsidP="006A2E88">
      <w:pPr>
        <w:spacing w:after="0" w:line="240" w:lineRule="auto"/>
        <w:rPr>
          <w:rFonts w:ascii="Arial" w:eastAsia="Arial" w:hAnsi="Arial" w:cs="Arial"/>
          <w:sz w:val="18"/>
          <w:szCs w:val="18"/>
        </w:rPr>
      </w:pPr>
    </w:p>
    <w:p w14:paraId="1BAB7FE8" w14:textId="343C0B4F" w:rsidR="006A2E88" w:rsidRPr="006A2E88" w:rsidRDefault="00236335" w:rsidP="006A2E88">
      <w:pPr>
        <w:spacing w:after="0" w:line="240" w:lineRule="auto"/>
        <w:rPr>
          <w:rFonts w:ascii="Arial" w:eastAsia="Arial" w:hAnsi="Arial" w:cs="Arial"/>
          <w:sz w:val="18"/>
          <w:szCs w:val="18"/>
        </w:rPr>
      </w:pPr>
      <w:r w:rsidRPr="00236335">
        <w:rPr>
          <w:rFonts w:ascii="Arial" w:eastAsia="Arial" w:hAnsi="Arial" w:cs="Arial"/>
          <w:sz w:val="18"/>
          <w:szCs w:val="18"/>
        </w:rPr>
        <w:t xml:space="preserve">Which of the following values do you think you and your mentor should share? </w:t>
      </w:r>
      <w:r w:rsidR="0024226B">
        <w:rPr>
          <w:rFonts w:ascii="Arial" w:eastAsia="Arial" w:hAnsi="Arial" w:cs="Arial"/>
          <w:sz w:val="18"/>
          <w:szCs w:val="18"/>
        </w:rPr>
        <w:t>(choose one)</w:t>
      </w:r>
    </w:p>
    <w:p w14:paraId="4A72B21D"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Political views</w:t>
      </w:r>
    </w:p>
    <w:p w14:paraId="460F1EC3"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Valuing of education</w:t>
      </w:r>
    </w:p>
    <w:p w14:paraId="5E725AB2"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Willingness to work hard</w:t>
      </w:r>
    </w:p>
    <w:p w14:paraId="3E1EE76B" w14:textId="6463A9B4"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Moral beliefs</w:t>
      </w:r>
    </w:p>
    <w:p w14:paraId="42A0C2FF" w14:textId="77777777" w:rsidR="006A2E88" w:rsidRPr="006A2E88" w:rsidRDefault="006A2E88" w:rsidP="006A2E88">
      <w:pPr>
        <w:spacing w:after="0" w:line="240" w:lineRule="auto"/>
        <w:rPr>
          <w:rFonts w:ascii="Arial" w:eastAsia="Arial" w:hAnsi="Arial" w:cs="Arial"/>
          <w:sz w:val="18"/>
          <w:szCs w:val="18"/>
        </w:rPr>
      </w:pPr>
    </w:p>
    <w:p w14:paraId="2C658349" w14:textId="114CF8DF"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Should part of a mentor's role include being a friend to their student?</w:t>
      </w:r>
      <w:r w:rsidR="0024226B">
        <w:rPr>
          <w:rFonts w:ascii="Arial" w:eastAsia="Arial" w:hAnsi="Arial" w:cs="Arial"/>
          <w:sz w:val="18"/>
          <w:szCs w:val="18"/>
        </w:rPr>
        <w:t xml:space="preserve">  (choose one)</w:t>
      </w:r>
    </w:p>
    <w:p w14:paraId="0A43ED3B"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Yes</w:t>
      </w:r>
    </w:p>
    <w:p w14:paraId="26482C85" w14:textId="2DD2C7B3"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No</w:t>
      </w:r>
    </w:p>
    <w:p w14:paraId="39E0AEE1" w14:textId="77777777" w:rsidR="006A2E88" w:rsidRPr="006A2E88" w:rsidRDefault="006A2E88" w:rsidP="006A2E88">
      <w:pPr>
        <w:spacing w:after="0" w:line="240" w:lineRule="auto"/>
        <w:rPr>
          <w:rFonts w:ascii="Arial" w:eastAsia="Arial" w:hAnsi="Arial" w:cs="Arial"/>
          <w:sz w:val="18"/>
          <w:szCs w:val="18"/>
        </w:rPr>
      </w:pPr>
    </w:p>
    <w:p w14:paraId="7BA1B46E" w14:textId="1E913570"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t xml:space="preserve">When you aren't discussing school, what </w:t>
      </w:r>
      <w:r w:rsidR="0024226B">
        <w:rPr>
          <w:rFonts w:ascii="Arial" w:eastAsia="Arial" w:hAnsi="Arial" w:cs="Arial"/>
          <w:sz w:val="18"/>
          <w:szCs w:val="18"/>
        </w:rPr>
        <w:t>would</w:t>
      </w:r>
      <w:r w:rsidRPr="006A2E88">
        <w:rPr>
          <w:rFonts w:ascii="Arial" w:eastAsia="Arial" w:hAnsi="Arial" w:cs="Arial"/>
          <w:sz w:val="18"/>
          <w:szCs w:val="18"/>
        </w:rPr>
        <w:t xml:space="preserve"> you like to talk to </w:t>
      </w:r>
      <w:r w:rsidR="0024226B">
        <w:rPr>
          <w:rFonts w:ascii="Arial" w:eastAsia="Arial" w:hAnsi="Arial" w:cs="Arial"/>
          <w:sz w:val="18"/>
          <w:szCs w:val="18"/>
        </w:rPr>
        <w:t xml:space="preserve">a </w:t>
      </w:r>
      <w:r w:rsidRPr="006A2E88">
        <w:rPr>
          <w:rFonts w:ascii="Arial" w:eastAsia="Arial" w:hAnsi="Arial" w:cs="Arial"/>
          <w:sz w:val="18"/>
          <w:szCs w:val="18"/>
        </w:rPr>
        <w:t>mentor about?</w:t>
      </w:r>
      <w:r w:rsidR="0024226B">
        <w:rPr>
          <w:rFonts w:ascii="Arial" w:eastAsia="Arial" w:hAnsi="Arial" w:cs="Arial"/>
          <w:sz w:val="18"/>
          <w:szCs w:val="18"/>
        </w:rPr>
        <w:t xml:space="preserve"> (select all that apply)</w:t>
      </w:r>
    </w:p>
    <w:p w14:paraId="17AAFE2F"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Personal relationships</w:t>
      </w:r>
    </w:p>
    <w:p w14:paraId="71B55CBE"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Politics</w:t>
      </w:r>
    </w:p>
    <w:p w14:paraId="38BF9BEC"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Entertainment</w:t>
      </w:r>
    </w:p>
    <w:p w14:paraId="087E2131"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Sports</w:t>
      </w:r>
    </w:p>
    <w:p w14:paraId="2449F70F" w14:textId="4C342BB8" w:rsidR="006A2E88" w:rsidRP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University Experience</w:t>
      </w:r>
    </w:p>
    <w:p w14:paraId="4497C5AD" w14:textId="77777777" w:rsidR="006A2E88" w:rsidRPr="006A2E88" w:rsidRDefault="006A2E88" w:rsidP="006A2E88">
      <w:pPr>
        <w:spacing w:after="0" w:line="240" w:lineRule="auto"/>
        <w:rPr>
          <w:rFonts w:ascii="Arial" w:eastAsia="Arial" w:hAnsi="Arial" w:cs="Arial"/>
          <w:sz w:val="18"/>
          <w:szCs w:val="18"/>
        </w:rPr>
      </w:pPr>
    </w:p>
    <w:p w14:paraId="5D4E7529" w14:textId="1B0EED67" w:rsidR="00236335" w:rsidRPr="00236335" w:rsidRDefault="00236335" w:rsidP="006A2E88">
      <w:pPr>
        <w:spacing w:after="0" w:line="240" w:lineRule="auto"/>
        <w:rPr>
          <w:rFonts w:ascii="Arial" w:eastAsia="Arial" w:hAnsi="Arial" w:cs="Arial"/>
          <w:b/>
          <w:bCs/>
          <w:sz w:val="18"/>
          <w:szCs w:val="18"/>
          <w:u w:val="single"/>
        </w:rPr>
      </w:pPr>
      <w:r>
        <w:rPr>
          <w:rFonts w:ascii="Arial" w:eastAsia="Arial" w:hAnsi="Arial" w:cs="Arial"/>
          <w:b/>
          <w:bCs/>
          <w:sz w:val="18"/>
          <w:szCs w:val="18"/>
          <w:u w:val="single"/>
        </w:rPr>
        <w:t>University Experiences</w:t>
      </w:r>
    </w:p>
    <w:p w14:paraId="3DCC54D0" w14:textId="77777777" w:rsidR="00236335" w:rsidRDefault="00236335" w:rsidP="006A2E88">
      <w:pPr>
        <w:spacing w:after="0" w:line="240" w:lineRule="auto"/>
        <w:rPr>
          <w:rFonts w:ascii="Arial" w:eastAsia="Arial" w:hAnsi="Arial" w:cs="Arial"/>
          <w:sz w:val="18"/>
          <w:szCs w:val="18"/>
        </w:rPr>
      </w:pPr>
    </w:p>
    <w:p w14:paraId="0D8765C7" w14:textId="25F186C7" w:rsidR="006A2E88" w:rsidRPr="006A2E88" w:rsidRDefault="006A2E88" w:rsidP="006A2E88">
      <w:pPr>
        <w:spacing w:after="0" w:line="240" w:lineRule="auto"/>
        <w:rPr>
          <w:rFonts w:ascii="Arial" w:eastAsia="Arial" w:hAnsi="Arial" w:cs="Arial"/>
          <w:sz w:val="18"/>
          <w:szCs w:val="18"/>
        </w:rPr>
      </w:pPr>
      <w:r w:rsidRPr="006A2E88">
        <w:rPr>
          <w:rFonts w:ascii="Arial" w:eastAsia="Arial" w:hAnsi="Arial" w:cs="Arial"/>
          <w:sz w:val="18"/>
          <w:szCs w:val="18"/>
        </w:rPr>
        <w:lastRenderedPageBreak/>
        <w:t>Which of the following do you like best about your university?</w:t>
      </w:r>
      <w:r w:rsidR="0024226B">
        <w:rPr>
          <w:rFonts w:ascii="Arial" w:eastAsia="Arial" w:hAnsi="Arial" w:cs="Arial"/>
          <w:sz w:val="18"/>
          <w:szCs w:val="18"/>
        </w:rPr>
        <w:t xml:space="preserve"> (choose one)</w:t>
      </w:r>
    </w:p>
    <w:p w14:paraId="6427936D"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Great food</w:t>
      </w:r>
    </w:p>
    <w:p w14:paraId="11D534C0"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School spirit</w:t>
      </w:r>
    </w:p>
    <w:p w14:paraId="05FD7527"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Academics</w:t>
      </w:r>
    </w:p>
    <w:p w14:paraId="1FFCF79C" w14:textId="77777777" w:rsidR="0024226B"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Extracurricular activities and clubs</w:t>
      </w:r>
    </w:p>
    <w:p w14:paraId="26F6B579" w14:textId="7B05939D" w:rsidR="006A2E88" w:rsidRDefault="006A2E88">
      <w:pPr>
        <w:pStyle w:val="ListParagraph"/>
        <w:numPr>
          <w:ilvl w:val="0"/>
          <w:numId w:val="33"/>
        </w:numPr>
        <w:spacing w:after="0" w:line="240" w:lineRule="auto"/>
        <w:rPr>
          <w:rFonts w:ascii="Arial" w:eastAsia="Arial" w:hAnsi="Arial" w:cs="Arial"/>
          <w:sz w:val="18"/>
          <w:szCs w:val="18"/>
        </w:rPr>
      </w:pPr>
      <w:r w:rsidRPr="0024226B">
        <w:rPr>
          <w:rFonts w:ascii="Arial" w:eastAsia="Arial" w:hAnsi="Arial" w:cs="Arial"/>
          <w:sz w:val="18"/>
          <w:szCs w:val="18"/>
        </w:rPr>
        <w:t>Sporting events</w:t>
      </w:r>
    </w:p>
    <w:p w14:paraId="5845F33D" w14:textId="77777777" w:rsidR="00B218BF" w:rsidRDefault="00B218BF" w:rsidP="00B218BF">
      <w:pPr>
        <w:spacing w:after="0" w:line="240" w:lineRule="auto"/>
        <w:rPr>
          <w:rFonts w:ascii="Arial" w:eastAsia="Arial" w:hAnsi="Arial" w:cs="Arial"/>
          <w:sz w:val="18"/>
          <w:szCs w:val="18"/>
        </w:rPr>
      </w:pPr>
    </w:p>
    <w:p w14:paraId="0A715C52" w14:textId="7A223B02" w:rsidR="00B218BF" w:rsidRDefault="00B218BF" w:rsidP="00B218BF">
      <w:pPr>
        <w:spacing w:after="0" w:line="240" w:lineRule="auto"/>
        <w:rPr>
          <w:rFonts w:ascii="Arial" w:eastAsia="Arial" w:hAnsi="Arial" w:cs="Arial"/>
          <w:sz w:val="18"/>
          <w:szCs w:val="18"/>
        </w:rPr>
      </w:pPr>
      <w:r>
        <w:rPr>
          <w:rFonts w:ascii="Arial" w:eastAsia="Arial" w:hAnsi="Arial" w:cs="Arial"/>
          <w:sz w:val="18"/>
          <w:szCs w:val="18"/>
        </w:rPr>
        <w:t xml:space="preserve">* </w:t>
      </w:r>
      <w:r w:rsidRPr="00B218BF">
        <w:rPr>
          <w:rFonts w:ascii="Arial" w:eastAsia="Arial" w:hAnsi="Arial" w:cs="Arial"/>
          <w:b/>
          <w:bCs/>
          <w:sz w:val="18"/>
          <w:szCs w:val="18"/>
        </w:rPr>
        <w:t>The mentor ‘Getting to Know You’ Survey</w:t>
      </w:r>
      <w:r>
        <w:rPr>
          <w:rFonts w:ascii="Arial" w:eastAsia="Arial" w:hAnsi="Arial" w:cs="Arial"/>
          <w:sz w:val="18"/>
          <w:szCs w:val="18"/>
        </w:rPr>
        <w:t xml:space="preserve"> will have the same questions but phrased accordingly. Make sure you collect their contact information, their industry or institution, job title, and any other question you think would be relevant.</w:t>
      </w:r>
    </w:p>
    <w:p w14:paraId="3B566656" w14:textId="77777777" w:rsidR="00B218BF" w:rsidRDefault="00B218BF" w:rsidP="00B218BF">
      <w:pPr>
        <w:spacing w:after="0" w:line="240" w:lineRule="auto"/>
        <w:rPr>
          <w:rFonts w:ascii="Arial" w:eastAsia="Arial" w:hAnsi="Arial" w:cs="Arial"/>
          <w:sz w:val="18"/>
          <w:szCs w:val="18"/>
        </w:rPr>
      </w:pPr>
    </w:p>
    <w:p w14:paraId="31F4174F" w14:textId="49333085" w:rsidR="00914971" w:rsidRDefault="00B218BF" w:rsidP="00B218BF">
      <w:pPr>
        <w:spacing w:after="0" w:line="240" w:lineRule="auto"/>
      </w:pPr>
      <w:r>
        <w:rPr>
          <w:rFonts w:ascii="Arial" w:eastAsia="Arial" w:hAnsi="Arial" w:cs="Arial"/>
          <w:sz w:val="18"/>
          <w:szCs w:val="18"/>
        </w:rPr>
        <w:t>*</w:t>
      </w:r>
      <w:bookmarkStart w:id="24" w:name="_Toc235629099"/>
      <w:r w:rsidRPr="00B218BF">
        <w:t xml:space="preserve"> </w:t>
      </w:r>
      <w:r w:rsidRPr="00B218BF">
        <w:rPr>
          <w:rFonts w:ascii="Arial" w:eastAsia="Arial" w:hAnsi="Arial" w:cs="Arial"/>
          <w:sz w:val="18"/>
          <w:szCs w:val="18"/>
        </w:rPr>
        <w:t>Collect student and mentor survey responses in a spreadsheet</w:t>
      </w:r>
      <w:r>
        <w:rPr>
          <w:rFonts w:ascii="Arial" w:eastAsia="Arial" w:hAnsi="Arial" w:cs="Arial"/>
          <w:sz w:val="18"/>
          <w:szCs w:val="18"/>
        </w:rPr>
        <w:t xml:space="preserve"> as this </w:t>
      </w:r>
      <w:r w:rsidRPr="00B218BF">
        <w:rPr>
          <w:rFonts w:ascii="Arial" w:eastAsia="Arial" w:hAnsi="Arial" w:cs="Arial"/>
          <w:sz w:val="18"/>
          <w:szCs w:val="18"/>
        </w:rPr>
        <w:t>format works best for mail merge.</w:t>
      </w:r>
      <w:r>
        <w:rPr>
          <w:rFonts w:ascii="Arial" w:eastAsia="Arial" w:hAnsi="Arial" w:cs="Arial"/>
          <w:sz w:val="18"/>
          <w:szCs w:val="18"/>
        </w:rPr>
        <w:t xml:space="preserve"> Note that </w:t>
      </w:r>
      <w:r w:rsidRPr="00B218BF">
        <w:rPr>
          <w:rFonts w:ascii="Arial" w:eastAsia="Arial" w:hAnsi="Arial" w:cs="Arial"/>
          <w:sz w:val="18"/>
          <w:szCs w:val="18"/>
        </w:rPr>
        <w:t>mail merge typically needs the spreadsheet in a specific structure (one row per recipient, consistent column headers matching your merge fields)</w:t>
      </w:r>
      <w:r>
        <w:rPr>
          <w:rFonts w:ascii="Arial" w:eastAsia="Arial" w:hAnsi="Arial" w:cs="Arial"/>
          <w:sz w:val="18"/>
          <w:szCs w:val="18"/>
        </w:rPr>
        <w:t xml:space="preserve">. Be sure to look this up before you start collecting responses.  </w:t>
      </w:r>
      <w:r w:rsidR="00E40A0D">
        <w:br w:type="page"/>
      </w:r>
      <w:r w:rsidR="00000000">
        <w:lastRenderedPageBreak/>
        <w:t>Appendix 6. Example of mentor recruitment email and flyer</w:t>
      </w:r>
      <w:bookmarkEnd w:id="24"/>
    </w:p>
    <w:p w14:paraId="197842F9" w14:textId="579145E6" w:rsidR="00914971" w:rsidRDefault="00E40A0D">
      <w:pPr>
        <w:spacing w:after="0"/>
        <w:rPr>
          <w:rFonts w:ascii="Arial" w:eastAsia="Arial" w:hAnsi="Arial" w:cs="Arial"/>
          <w:sz w:val="18"/>
          <w:szCs w:val="18"/>
        </w:rPr>
      </w:pPr>
      <w:r>
        <w:rPr>
          <w:rFonts w:ascii="Arial" w:eastAsia="Arial" w:hAnsi="Arial" w:cs="Arial"/>
          <w:sz w:val="18"/>
          <w:szCs w:val="18"/>
        </w:rPr>
        <w:br/>
        <w:t>Subject line: Mentors needed for undergraduates interested in Earth and Environmental Science Careers</w:t>
      </w:r>
    </w:p>
    <w:p w14:paraId="35AE08CC" w14:textId="77777777" w:rsidR="00914971" w:rsidRDefault="00000000">
      <w:pPr>
        <w:spacing w:after="0"/>
        <w:rPr>
          <w:rFonts w:ascii="Arial" w:eastAsia="Arial" w:hAnsi="Arial" w:cs="Arial"/>
          <w:sz w:val="18"/>
          <w:szCs w:val="18"/>
        </w:rPr>
      </w:pPr>
      <w:r>
        <w:rPr>
          <w:rFonts w:ascii="Arial" w:eastAsia="Arial" w:hAnsi="Arial" w:cs="Arial"/>
          <w:sz w:val="18"/>
          <w:szCs w:val="18"/>
        </w:rPr>
        <w:t xml:space="preserve">Dear Colleagues, </w:t>
      </w:r>
      <w:r>
        <w:rPr>
          <w:noProof/>
        </w:rPr>
        <w:drawing>
          <wp:anchor distT="114300" distB="114300" distL="114300" distR="114300" simplePos="0" relativeHeight="251714560" behindDoc="0" locked="0" layoutInCell="1" hidden="0" allowOverlap="1" wp14:anchorId="6ADB773F" wp14:editId="007AA25A">
            <wp:simplePos x="0" y="0"/>
            <wp:positionH relativeFrom="column">
              <wp:posOffset>1524000</wp:posOffset>
            </wp:positionH>
            <wp:positionV relativeFrom="paragraph">
              <wp:posOffset>133350</wp:posOffset>
            </wp:positionV>
            <wp:extent cx="2213391" cy="500063"/>
            <wp:effectExtent l="0" t="0" r="0" b="0"/>
            <wp:wrapTopAndBottom distT="114300" distB="11430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2213391" cy="500063"/>
                    </a:xfrm>
                    <a:prstGeom prst="rect">
                      <a:avLst/>
                    </a:prstGeom>
                    <a:ln/>
                  </pic:spPr>
                </pic:pic>
              </a:graphicData>
            </a:graphic>
          </wp:anchor>
        </w:drawing>
      </w:r>
    </w:p>
    <w:p w14:paraId="709458BE" w14:textId="77777777" w:rsidR="00914971" w:rsidRDefault="00914971">
      <w:pPr>
        <w:spacing w:after="0"/>
        <w:rPr>
          <w:rFonts w:ascii="Arial" w:eastAsia="Arial" w:hAnsi="Arial" w:cs="Arial"/>
          <w:sz w:val="18"/>
          <w:szCs w:val="18"/>
        </w:rPr>
      </w:pPr>
    </w:p>
    <w:p w14:paraId="061D5AAD" w14:textId="77777777" w:rsidR="00914971" w:rsidRDefault="00000000">
      <w:pPr>
        <w:spacing w:after="0"/>
        <w:rPr>
          <w:rFonts w:ascii="Arial" w:eastAsia="Arial" w:hAnsi="Arial" w:cs="Arial"/>
          <w:sz w:val="18"/>
          <w:szCs w:val="18"/>
        </w:rPr>
      </w:pPr>
      <w:r>
        <w:rPr>
          <w:rFonts w:ascii="Arial" w:eastAsia="Arial" w:hAnsi="Arial" w:cs="Arial"/>
          <w:sz w:val="18"/>
          <w:szCs w:val="18"/>
        </w:rPr>
        <w:t xml:space="preserve">The PROGRESS (PROmoting Geoscience Research Education and SuccesS) program is seeking volunteers interested in </w:t>
      </w:r>
      <w:r>
        <w:rPr>
          <w:rFonts w:ascii="Arial" w:eastAsia="Arial" w:hAnsi="Arial" w:cs="Arial"/>
          <w:b/>
          <w:bCs/>
          <w:sz w:val="18"/>
          <w:szCs w:val="18"/>
        </w:rPr>
        <w:t>mentoring undergraduates pursuing earth and environmental science careers</w:t>
      </w:r>
      <w:r>
        <w:rPr>
          <w:rFonts w:ascii="Arial" w:eastAsia="Arial" w:hAnsi="Arial" w:cs="Arial"/>
          <w:sz w:val="18"/>
          <w:szCs w:val="18"/>
        </w:rPr>
        <w:t xml:space="preserve">. Mentors of all ages, identities, career stages are welcome! </w:t>
      </w:r>
    </w:p>
    <w:p w14:paraId="2F2C56AC" w14:textId="77777777" w:rsidR="00914971" w:rsidRDefault="00914971">
      <w:pPr>
        <w:spacing w:after="0"/>
        <w:rPr>
          <w:rFonts w:ascii="Arial" w:eastAsia="Arial" w:hAnsi="Arial" w:cs="Arial"/>
          <w:sz w:val="18"/>
          <w:szCs w:val="18"/>
        </w:rPr>
      </w:pPr>
    </w:p>
    <w:p w14:paraId="600EDAFB" w14:textId="79C39DF6" w:rsidR="00914971" w:rsidRDefault="00000000">
      <w:pPr>
        <w:spacing w:after="0"/>
        <w:rPr>
          <w:rFonts w:ascii="Arial" w:eastAsia="Arial" w:hAnsi="Arial" w:cs="Arial"/>
          <w:sz w:val="18"/>
          <w:szCs w:val="18"/>
        </w:rPr>
      </w:pPr>
      <w:r>
        <w:rPr>
          <w:rFonts w:ascii="Arial" w:eastAsia="Arial" w:hAnsi="Arial" w:cs="Arial"/>
          <w:sz w:val="18"/>
          <w:szCs w:val="18"/>
        </w:rPr>
        <w:t>PROGRESS supports students through a one-day professional development workshop and follow-up connections with a mento</w:t>
      </w:r>
      <w:r w:rsidR="00EF2A34">
        <w:rPr>
          <w:rFonts w:ascii="Arial" w:eastAsia="Arial" w:hAnsi="Arial" w:cs="Arial"/>
          <w:sz w:val="18"/>
          <w:szCs w:val="18"/>
        </w:rPr>
        <w:t xml:space="preserve">r at </w:t>
      </w:r>
      <w:r w:rsidR="00191B3F">
        <w:rPr>
          <w:rFonts w:ascii="Arial" w:eastAsia="Arial" w:hAnsi="Arial" w:cs="Arial"/>
          <w:sz w:val="18"/>
          <w:szCs w:val="18"/>
        </w:rPr>
        <w:t>[UNIVERSITY]</w:t>
      </w:r>
      <w:r w:rsidR="00EF2A34">
        <w:rPr>
          <w:rFonts w:ascii="Arial" w:eastAsia="Arial" w:hAnsi="Arial" w:cs="Arial"/>
          <w:sz w:val="18"/>
          <w:szCs w:val="18"/>
        </w:rPr>
        <w:t xml:space="preserve">. </w:t>
      </w:r>
      <w:r>
        <w:rPr>
          <w:rFonts w:ascii="Arial" w:eastAsia="Arial" w:hAnsi="Arial" w:cs="Arial"/>
          <w:sz w:val="18"/>
          <w:szCs w:val="18"/>
        </w:rPr>
        <w:t xml:space="preserve">If you would like to participate in this program, </w:t>
      </w:r>
      <w:r>
        <w:rPr>
          <w:rFonts w:ascii="Arial" w:eastAsia="Arial" w:hAnsi="Arial" w:cs="Arial"/>
          <w:b/>
          <w:bCs/>
          <w:sz w:val="18"/>
          <w:szCs w:val="18"/>
        </w:rPr>
        <w:t xml:space="preserve">please see the attached flyer and sign up by </w:t>
      </w:r>
      <w:commentRangeStart w:id="25"/>
      <w:r>
        <w:rPr>
          <w:rFonts w:ascii="Arial" w:eastAsia="Arial" w:hAnsi="Arial" w:cs="Arial"/>
          <w:b/>
          <w:bCs/>
          <w:color w:val="1155CC"/>
          <w:sz w:val="18"/>
          <w:szCs w:val="18"/>
          <w:u w:val="single"/>
        </w:rPr>
        <w:t>clicking here</w:t>
      </w:r>
      <w:r>
        <w:rPr>
          <w:rFonts w:ascii="Arial" w:eastAsia="Arial" w:hAnsi="Arial" w:cs="Arial"/>
          <w:sz w:val="18"/>
          <w:szCs w:val="18"/>
        </w:rPr>
        <w:t xml:space="preserve"> </w:t>
      </w:r>
      <w:commentRangeEnd w:id="25"/>
      <w:r w:rsidR="00EF2A34">
        <w:rPr>
          <w:rStyle w:val="CommentReference"/>
          <w:rFonts w:ascii="Arial" w:eastAsia="Arial" w:hAnsi="Arial" w:cs="Arial"/>
          <w:sz w:val="18"/>
          <w:szCs w:val="18"/>
        </w:rPr>
        <w:commentReference w:id="25"/>
      </w:r>
      <w:r>
        <w:rPr>
          <w:rFonts w:ascii="Arial" w:eastAsia="Arial" w:hAnsi="Arial" w:cs="Arial"/>
          <w:sz w:val="18"/>
          <w:szCs w:val="18"/>
        </w:rPr>
        <w:t xml:space="preserve">or by pasting this link into your web browser: </w:t>
      </w:r>
      <w:r w:rsidR="00EF2A34">
        <w:t>[WEB ADDRESS]</w:t>
      </w:r>
      <w:r>
        <w:rPr>
          <w:rFonts w:ascii="Arial" w:eastAsia="Arial" w:hAnsi="Arial" w:cs="Arial"/>
          <w:sz w:val="18"/>
          <w:szCs w:val="18"/>
        </w:rPr>
        <w:t xml:space="preserve"> </w:t>
      </w:r>
    </w:p>
    <w:p w14:paraId="34F3B4DD" w14:textId="77777777" w:rsidR="00914971" w:rsidRDefault="00914971">
      <w:pPr>
        <w:spacing w:after="0"/>
        <w:rPr>
          <w:rFonts w:ascii="Arial" w:eastAsia="Arial" w:hAnsi="Arial" w:cs="Arial"/>
          <w:sz w:val="18"/>
          <w:szCs w:val="18"/>
        </w:rPr>
      </w:pPr>
    </w:p>
    <w:p w14:paraId="046E486C" w14:textId="52F77A4D" w:rsidR="00914971" w:rsidRDefault="00000000">
      <w:pPr>
        <w:spacing w:after="0"/>
      </w:pPr>
      <w:r>
        <w:rPr>
          <w:rFonts w:ascii="Arial" w:eastAsia="Arial" w:hAnsi="Arial" w:cs="Arial"/>
          <w:sz w:val="18"/>
          <w:szCs w:val="18"/>
        </w:rPr>
        <w:t xml:space="preserve">For questions, please contact us at </w:t>
      </w:r>
      <w:r w:rsidR="00EF2A34">
        <w:t>[ORGANIZER EMAIL].</w:t>
      </w:r>
    </w:p>
    <w:p w14:paraId="2F47A2E6" w14:textId="77777777" w:rsidR="00914971" w:rsidRDefault="00914971">
      <w:pPr>
        <w:shd w:val="clear" w:color="auto" w:fill="FFFFFF"/>
        <w:spacing w:after="0"/>
        <w:rPr>
          <w:rFonts w:ascii="Times New Roman" w:eastAsia="Times New Roman" w:hAnsi="Times New Roman" w:cs="Times New Roman"/>
          <w:i/>
          <w:iCs/>
          <w:sz w:val="24"/>
          <w:szCs w:val="24"/>
        </w:rPr>
      </w:pPr>
    </w:p>
    <w:p w14:paraId="6A4122C6" w14:textId="77777777" w:rsidR="00914971" w:rsidRDefault="00000000">
      <w:pPr>
        <w:spacing w:after="0" w:line="240" w:lineRule="auto"/>
        <w:jc w:val="center"/>
        <w:rPr>
          <w:rFonts w:ascii="Times New Roman" w:eastAsia="Times New Roman" w:hAnsi="Times New Roman" w:cs="Times New Roman"/>
          <w:sz w:val="24"/>
          <w:szCs w:val="24"/>
        </w:rPr>
      </w:pPr>
      <w:commentRangeStart w:id="26"/>
      <w:r>
        <w:rPr>
          <w:rFonts w:ascii="Times New Roman" w:eastAsia="Times New Roman" w:hAnsi="Times New Roman" w:cs="Times New Roman"/>
          <w:noProof/>
          <w:sz w:val="24"/>
          <w:szCs w:val="24"/>
        </w:rPr>
        <w:drawing>
          <wp:inline distT="114300" distB="114300" distL="114300" distR="114300" wp14:anchorId="5B7F4B1E" wp14:editId="1C3AD772">
            <wp:extent cx="3793067" cy="4944534"/>
            <wp:effectExtent l="0" t="0" r="4445" b="0"/>
            <wp:docPr id="4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2"/>
                    <a:srcRect/>
                    <a:stretch>
                      <a:fillRect/>
                    </a:stretch>
                  </pic:blipFill>
                  <pic:spPr>
                    <a:xfrm>
                      <a:off x="0" y="0"/>
                      <a:ext cx="3884555" cy="5063795"/>
                    </a:xfrm>
                    <a:prstGeom prst="rect">
                      <a:avLst/>
                    </a:prstGeom>
                    <a:ln/>
                  </pic:spPr>
                </pic:pic>
              </a:graphicData>
            </a:graphic>
          </wp:inline>
        </w:drawing>
      </w:r>
      <w:commentRangeEnd w:id="26"/>
      <w:r w:rsidR="00BF35B2">
        <w:rPr>
          <w:rStyle w:val="CommentReference"/>
          <w:rFonts w:ascii="Times New Roman" w:eastAsia="Times New Roman" w:hAnsi="Times New Roman" w:cs="Times New Roman"/>
          <w:sz w:val="24"/>
          <w:szCs w:val="24"/>
        </w:rPr>
        <w:commentReference w:id="26"/>
      </w:r>
    </w:p>
    <w:p w14:paraId="2FC29EC0" w14:textId="77777777" w:rsidR="00914971" w:rsidRDefault="00000000">
      <w:pPr>
        <w:pStyle w:val="Heading1"/>
      </w:pPr>
      <w:r>
        <w:br w:type="page"/>
      </w:r>
      <w:bookmarkStart w:id="27" w:name="_Toc235629100"/>
      <w:r>
        <w:lastRenderedPageBreak/>
        <w:t>Appendix 7. Examples of Emergency Resources for Students</w:t>
      </w:r>
      <w:bookmarkEnd w:id="27"/>
    </w:p>
    <w:p w14:paraId="5850F541" w14:textId="77777777" w:rsidR="00914971" w:rsidRDefault="00914971">
      <w:pPr>
        <w:widowControl w:val="0"/>
        <w:spacing w:after="0" w:line="240" w:lineRule="auto"/>
        <w:rPr>
          <w:sz w:val="24"/>
          <w:szCs w:val="24"/>
        </w:rPr>
      </w:pPr>
    </w:p>
    <w:p w14:paraId="34DD9FB9"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Undergraduate students can experience a variety of challenges, and many of them are not directly related to difficult coursework. We have compiled a list of resources at each of the universities participating in PROGRESS</w:t>
      </w:r>
    </w:p>
    <w:p w14:paraId="35453F45" w14:textId="77777777" w:rsidR="00914971" w:rsidRDefault="00914971">
      <w:pPr>
        <w:widowControl w:val="0"/>
        <w:spacing w:after="0" w:line="240" w:lineRule="auto"/>
        <w:rPr>
          <w:rFonts w:ascii="Arial" w:eastAsia="Arial" w:hAnsi="Arial" w:cs="Arial"/>
          <w:sz w:val="18"/>
          <w:szCs w:val="18"/>
        </w:rPr>
      </w:pPr>
    </w:p>
    <w:bookmarkStart w:id="28" w:name="_cchcer6q2mh4" w:colFirst="0" w:colLast="0"/>
    <w:bookmarkEnd w:id="28"/>
    <w:p w14:paraId="3C990359" w14:textId="77777777" w:rsidR="00914971" w:rsidRDefault="00DC7CB6">
      <w:pPr>
        <w:pStyle w:val="Subtitle"/>
        <w:keepNext/>
        <w:keepLines/>
        <w:spacing w:after="320"/>
        <w:jc w:val="center"/>
        <w:rPr>
          <w:rFonts w:ascii="Arial" w:eastAsia="Arial" w:hAnsi="Arial" w:cs="Arial"/>
          <w:i w:val="0"/>
          <w:iCs w:val="0"/>
          <w:color w:val="666666"/>
          <w:sz w:val="18"/>
          <w:szCs w:val="18"/>
        </w:rPr>
      </w:pPr>
      <w:r>
        <w:pict w14:anchorId="17A191FC">
          <v:rect id="Rectangle 108" o:spid="_x0000_s205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5223988" w14:textId="77777777" w:rsidR="00914971" w:rsidRDefault="00000000">
      <w:pPr>
        <w:pStyle w:val="Subtitle"/>
        <w:keepNext/>
        <w:keepLines/>
        <w:spacing w:after="320"/>
        <w:jc w:val="center"/>
        <w:rPr>
          <w:rFonts w:ascii="Arial" w:eastAsia="Arial" w:hAnsi="Arial" w:cs="Arial"/>
          <w:i w:val="0"/>
          <w:iCs w:val="0"/>
          <w:color w:val="666666"/>
          <w:sz w:val="18"/>
          <w:szCs w:val="18"/>
          <w:highlight w:val="yellow"/>
        </w:rPr>
      </w:pPr>
      <w:bookmarkStart w:id="29" w:name="_g5qad9a73gmw" w:colFirst="0" w:colLast="0"/>
      <w:bookmarkEnd w:id="29"/>
      <w:r>
        <w:rPr>
          <w:rFonts w:ascii="Arial" w:eastAsia="Arial" w:hAnsi="Arial" w:cs="Arial"/>
          <w:i w:val="0"/>
          <w:iCs w:val="0"/>
          <w:color w:val="666666"/>
          <w:sz w:val="18"/>
          <w:szCs w:val="18"/>
          <w:highlight w:val="yellow"/>
        </w:rPr>
        <w:t>Colorado State University| Campus Support Services for Students</w:t>
      </w:r>
    </w:p>
    <w:p w14:paraId="1D060C32"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CSU Support and Safety Assessment</w:t>
      </w:r>
    </w:p>
    <w:p w14:paraId="0C0EA253"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(970) 491-7407</w:t>
      </w:r>
    </w:p>
    <w:p w14:paraId="2875FA8F"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Address: 226 Student Services Building, Fort Collins, CO 80523</w:t>
      </w:r>
    </w:p>
    <w:p w14:paraId="511A007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 </w:t>
      </w:r>
      <w:hyperlink r:id="rId63">
        <w:r w:rsidR="00914971">
          <w:rPr>
            <w:rFonts w:ascii="Arial" w:eastAsia="Arial" w:hAnsi="Arial" w:cs="Arial"/>
            <w:color w:val="0000FF"/>
            <w:sz w:val="18"/>
            <w:szCs w:val="18"/>
            <w:u w:val="single"/>
          </w:rPr>
          <w:t>http://supportandsafety.colostate.edu</w:t>
        </w:r>
      </w:hyperlink>
    </w:p>
    <w:p w14:paraId="6D9097C4" w14:textId="77777777" w:rsidR="00914971" w:rsidRDefault="00914971">
      <w:pPr>
        <w:widowControl w:val="0"/>
        <w:spacing w:after="0" w:line="240" w:lineRule="auto"/>
        <w:rPr>
          <w:rFonts w:ascii="Arial" w:eastAsia="Arial" w:hAnsi="Arial" w:cs="Arial"/>
          <w:sz w:val="18"/>
          <w:szCs w:val="18"/>
        </w:rPr>
      </w:pPr>
    </w:p>
    <w:p w14:paraId="5F1B1F6E"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The Office of Support and Safety Assessment is committed to promoting university community health and safety, fostering well-being and supporting community member success. Our purpose is to: Support students in times of crisis, foster a safe and welcoming community, identify and respond to concerns about community member behavior, prevent, assess, and manage community safety threats, provide resources to community members.</w:t>
      </w:r>
    </w:p>
    <w:p w14:paraId="2E91A816" w14:textId="77777777" w:rsidR="00914971" w:rsidRDefault="00914971">
      <w:pPr>
        <w:widowControl w:val="0"/>
        <w:spacing w:after="0" w:line="240" w:lineRule="auto"/>
        <w:rPr>
          <w:rFonts w:ascii="Arial" w:eastAsia="Arial" w:hAnsi="Arial" w:cs="Arial"/>
          <w:sz w:val="18"/>
          <w:szCs w:val="18"/>
        </w:rPr>
      </w:pPr>
    </w:p>
    <w:p w14:paraId="24EA27C4" w14:textId="77777777" w:rsidR="00914971" w:rsidRDefault="00914971">
      <w:pPr>
        <w:widowControl w:val="0"/>
        <w:spacing w:after="0" w:line="240" w:lineRule="auto"/>
        <w:rPr>
          <w:rFonts w:ascii="Arial" w:eastAsia="Arial" w:hAnsi="Arial" w:cs="Arial"/>
          <w:sz w:val="18"/>
          <w:szCs w:val="18"/>
        </w:rPr>
      </w:pPr>
    </w:p>
    <w:p w14:paraId="46044087"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Off-Campus Housing</w:t>
      </w:r>
    </w:p>
    <w:p w14:paraId="2C2C48F8"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(970) 491-2248</w:t>
      </w:r>
    </w:p>
    <w:p w14:paraId="39F8285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Email: </w:t>
      </w:r>
      <w:hyperlink r:id="rId64">
        <w:r w:rsidR="00914971">
          <w:rPr>
            <w:rFonts w:ascii="Arial" w:eastAsia="Arial" w:hAnsi="Arial" w:cs="Arial"/>
            <w:color w:val="1155CC"/>
            <w:sz w:val="18"/>
            <w:szCs w:val="18"/>
            <w:u w:val="single"/>
          </w:rPr>
          <w:t>ocl@colostate.edu</w:t>
        </w:r>
      </w:hyperlink>
    </w:p>
    <w:p w14:paraId="003047B5"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Location: Lory Student Center 281 Beside ALVS</w:t>
      </w:r>
    </w:p>
    <w:p w14:paraId="573BA3C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 </w:t>
      </w:r>
      <w:hyperlink r:id="rId65">
        <w:r w:rsidR="00914971">
          <w:rPr>
            <w:rFonts w:ascii="Arial" w:eastAsia="Arial" w:hAnsi="Arial" w:cs="Arial"/>
            <w:color w:val="0000FF"/>
            <w:sz w:val="18"/>
            <w:szCs w:val="18"/>
            <w:u w:val="single"/>
          </w:rPr>
          <w:t>http://ocl.colostate.edu</w:t>
        </w:r>
      </w:hyperlink>
      <w:r>
        <w:rPr>
          <w:rFonts w:ascii="Arial" w:eastAsia="Arial" w:hAnsi="Arial" w:cs="Arial"/>
          <w:color w:val="0000FF"/>
          <w:sz w:val="18"/>
          <w:szCs w:val="18"/>
        </w:rPr>
        <w:t>. </w:t>
      </w:r>
      <w:r>
        <w:rPr>
          <w:rFonts w:ascii="Arial" w:eastAsia="Arial" w:hAnsi="Arial" w:cs="Arial"/>
          <w:sz w:val="18"/>
          <w:szCs w:val="18"/>
        </w:rPr>
        <w:t xml:space="preserve"> </w:t>
      </w:r>
    </w:p>
    <w:p w14:paraId="2606C58A"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br/>
      </w:r>
      <w:r>
        <w:rPr>
          <w:rFonts w:ascii="Arial" w:eastAsia="Arial" w:hAnsi="Arial" w:cs="Arial"/>
          <w:sz w:val="18"/>
          <w:szCs w:val="18"/>
          <w:u w:val="single"/>
        </w:rPr>
        <w:t>Description:</w:t>
      </w:r>
      <w:r>
        <w:rPr>
          <w:rFonts w:ascii="Arial" w:eastAsia="Arial" w:hAnsi="Arial" w:cs="Arial"/>
          <w:sz w:val="18"/>
          <w:szCs w:val="18"/>
        </w:rPr>
        <w:t xml:space="preserve"> Off-Campus Housing works with students to find living options off campus.  This includes housing options such as hotels, hostels, or apartments. </w:t>
      </w:r>
    </w:p>
    <w:p w14:paraId="6CD5027E" w14:textId="77777777" w:rsidR="00914971" w:rsidRDefault="00914971">
      <w:pPr>
        <w:widowControl w:val="0"/>
        <w:spacing w:after="0" w:line="240" w:lineRule="auto"/>
        <w:rPr>
          <w:rFonts w:ascii="Arial" w:eastAsia="Arial" w:hAnsi="Arial" w:cs="Arial"/>
          <w:sz w:val="18"/>
          <w:szCs w:val="18"/>
        </w:rPr>
      </w:pPr>
    </w:p>
    <w:p w14:paraId="42CD80ED" w14:textId="77777777" w:rsidR="00914971" w:rsidRDefault="00914971">
      <w:pPr>
        <w:widowControl w:val="0"/>
        <w:spacing w:after="0" w:line="240" w:lineRule="auto"/>
        <w:rPr>
          <w:rFonts w:ascii="Arial" w:eastAsia="Arial" w:hAnsi="Arial" w:cs="Arial"/>
          <w:sz w:val="18"/>
          <w:szCs w:val="18"/>
        </w:rPr>
      </w:pPr>
    </w:p>
    <w:p w14:paraId="60D7E62D"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Rams Against Hunger</w:t>
      </w:r>
    </w:p>
    <w:p w14:paraId="55A643A2"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(970) 491-6444</w:t>
      </w:r>
    </w:p>
    <w:p w14:paraId="667D7E48"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Location: Lory Student Center</w:t>
      </w:r>
    </w:p>
    <w:p w14:paraId="77628797"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 </w:t>
      </w:r>
      <w:hyperlink r:id="rId66">
        <w:r w:rsidR="00914971">
          <w:rPr>
            <w:rFonts w:ascii="Arial" w:eastAsia="Arial" w:hAnsi="Arial" w:cs="Arial"/>
            <w:color w:val="0000FF"/>
            <w:sz w:val="18"/>
            <w:szCs w:val="18"/>
            <w:u w:val="single"/>
          </w:rPr>
          <w:t>http://lsc.colostate.edu/slice/slice-engagement/rams-against-hunger/</w:t>
        </w:r>
      </w:hyperlink>
      <w:r>
        <w:rPr>
          <w:rFonts w:ascii="Arial" w:eastAsia="Arial" w:hAnsi="Arial" w:cs="Arial"/>
          <w:color w:val="0000FF"/>
          <w:sz w:val="18"/>
          <w:szCs w:val="18"/>
        </w:rPr>
        <w:t xml:space="preserve">.  </w:t>
      </w:r>
    </w:p>
    <w:p w14:paraId="19F89A3A" w14:textId="77777777" w:rsidR="00914971" w:rsidRDefault="00914971">
      <w:pPr>
        <w:widowControl w:val="0"/>
        <w:spacing w:after="0" w:line="240" w:lineRule="auto"/>
        <w:rPr>
          <w:rFonts w:ascii="Arial" w:eastAsia="Arial" w:hAnsi="Arial" w:cs="Arial"/>
          <w:sz w:val="18"/>
          <w:szCs w:val="18"/>
        </w:rPr>
      </w:pPr>
    </w:p>
    <w:p w14:paraId="71416BF9"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Rams Against Hunger offers a menu of services that support students, faculty and staff experiencing food insecurity. Services include a food pantry, a meal-swipe program, pocket pantries, and in-person assistance with navigating federal aid eligibility. This multi-pronged approach acknowledges the broad scope of the issue and seeks to normalize this difficult conversation for the individuals affected, as well as for the institution as a whole. Our hope in providing these services is to ensure that basic needs need not be overlooked at the expense of a degree. By reducing the stigma around food insecurity and meeting student, staff and faculty needs in a way that affirms dignity, we hope to live out the creed that Rams really do take care of Rams.</w:t>
      </w:r>
    </w:p>
    <w:p w14:paraId="75D8258B" w14:textId="77777777" w:rsidR="00914971" w:rsidRDefault="00914971">
      <w:pPr>
        <w:widowControl w:val="0"/>
        <w:spacing w:after="0" w:line="240" w:lineRule="auto"/>
        <w:rPr>
          <w:rFonts w:ascii="Arial" w:eastAsia="Arial" w:hAnsi="Arial" w:cs="Arial"/>
          <w:sz w:val="18"/>
          <w:szCs w:val="18"/>
        </w:rPr>
      </w:pPr>
    </w:p>
    <w:p w14:paraId="00252988" w14:textId="77777777" w:rsidR="00914971" w:rsidRDefault="00914971">
      <w:pPr>
        <w:widowControl w:val="0"/>
        <w:spacing w:after="0" w:line="240" w:lineRule="auto"/>
        <w:rPr>
          <w:rFonts w:ascii="Arial" w:eastAsia="Arial" w:hAnsi="Arial" w:cs="Arial"/>
          <w:sz w:val="18"/>
          <w:szCs w:val="18"/>
        </w:rPr>
      </w:pPr>
    </w:p>
    <w:p w14:paraId="2CB6E667"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Student Case Management</w:t>
      </w:r>
    </w:p>
    <w:p w14:paraId="7FB1C665"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(970) 491-8051</w:t>
      </w:r>
    </w:p>
    <w:p w14:paraId="62151C22"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Email: </w:t>
      </w:r>
      <w:hyperlink r:id="rId67">
        <w:r w:rsidR="00914971">
          <w:rPr>
            <w:rFonts w:ascii="Arial" w:eastAsia="Arial" w:hAnsi="Arial" w:cs="Arial"/>
            <w:color w:val="1155CC"/>
            <w:sz w:val="18"/>
            <w:szCs w:val="18"/>
            <w:u w:val="single"/>
          </w:rPr>
          <w:t>help4rams@colostate.edu</w:t>
        </w:r>
      </w:hyperlink>
    </w:p>
    <w:p w14:paraId="5EE51F8A"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Address: 501 W. Lake Street, Suite B</w:t>
      </w:r>
    </w:p>
    <w:p w14:paraId="16F7CD2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  </w:t>
      </w:r>
      <w:hyperlink r:id="rId68">
        <w:r w:rsidR="00914971">
          <w:rPr>
            <w:rFonts w:ascii="Arial" w:eastAsia="Arial" w:hAnsi="Arial" w:cs="Arial"/>
            <w:color w:val="0000FF"/>
            <w:sz w:val="18"/>
            <w:szCs w:val="18"/>
            <w:u w:val="single"/>
          </w:rPr>
          <w:t>http://studentcasemanagement.colostate.edu</w:t>
        </w:r>
      </w:hyperlink>
      <w:r>
        <w:rPr>
          <w:rFonts w:ascii="Arial" w:eastAsia="Arial" w:hAnsi="Arial" w:cs="Arial"/>
          <w:color w:val="0000FF"/>
          <w:sz w:val="18"/>
          <w:szCs w:val="18"/>
        </w:rPr>
        <w:t>. </w:t>
      </w:r>
      <w:r>
        <w:rPr>
          <w:rFonts w:ascii="Arial" w:eastAsia="Arial" w:hAnsi="Arial" w:cs="Arial"/>
          <w:sz w:val="18"/>
          <w:szCs w:val="18"/>
        </w:rPr>
        <w:t xml:space="preserve"> </w:t>
      </w:r>
    </w:p>
    <w:p w14:paraId="3B85E061" w14:textId="77777777" w:rsidR="00914971" w:rsidRDefault="00914971">
      <w:pPr>
        <w:widowControl w:val="0"/>
        <w:spacing w:after="0" w:line="240" w:lineRule="auto"/>
        <w:rPr>
          <w:rFonts w:ascii="Arial" w:eastAsia="Arial" w:hAnsi="Arial" w:cs="Arial"/>
          <w:sz w:val="18"/>
          <w:szCs w:val="18"/>
        </w:rPr>
      </w:pPr>
    </w:p>
    <w:p w14:paraId="19FDBE3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Student Case Management &amp; Referral Coordination provides crisis prevention and intervention services. In difficult situations such as medical, mental health, behavioral, personal or family crisis, illness or injury, a student may find it difficult to navigate the resources and services available. Student Case Managers consult with students, faculty, staff, families, and providers to offer guidance on the next best steps.</w:t>
      </w:r>
    </w:p>
    <w:p w14:paraId="3676D058" w14:textId="77777777" w:rsidR="00914971" w:rsidRDefault="00914971">
      <w:pPr>
        <w:widowControl w:val="0"/>
        <w:spacing w:after="0" w:line="240" w:lineRule="auto"/>
        <w:rPr>
          <w:rFonts w:ascii="Arial" w:eastAsia="Arial" w:hAnsi="Arial" w:cs="Arial"/>
          <w:sz w:val="18"/>
          <w:szCs w:val="18"/>
        </w:rPr>
      </w:pPr>
    </w:p>
    <w:p w14:paraId="072398B0" w14:textId="77777777" w:rsidR="00914971" w:rsidRDefault="00914971">
      <w:pPr>
        <w:widowControl w:val="0"/>
        <w:spacing w:after="0" w:line="240" w:lineRule="auto"/>
        <w:rPr>
          <w:rFonts w:ascii="Arial" w:eastAsia="Arial" w:hAnsi="Arial" w:cs="Arial"/>
          <w:sz w:val="18"/>
          <w:szCs w:val="18"/>
        </w:rPr>
      </w:pPr>
    </w:p>
    <w:p w14:paraId="7BA54DCF"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CSU Health Network and Counseling Services</w:t>
      </w:r>
    </w:p>
    <w:p w14:paraId="0FA6EF0B"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lastRenderedPageBreak/>
        <w:t>Phone: (970) 491-7121</w:t>
      </w:r>
    </w:p>
    <w:p w14:paraId="122D419B"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Address: 151 W. Lake Street</w:t>
      </w:r>
    </w:p>
    <w:p w14:paraId="6D3A8B28"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 </w:t>
      </w:r>
      <w:hyperlink r:id="rId69">
        <w:r w:rsidR="00914971">
          <w:rPr>
            <w:rFonts w:ascii="Arial" w:eastAsia="Arial" w:hAnsi="Arial" w:cs="Arial"/>
            <w:color w:val="0000FF"/>
            <w:sz w:val="18"/>
            <w:szCs w:val="18"/>
            <w:u w:val="single"/>
          </w:rPr>
          <w:t>http://health.colostate.edu</w:t>
        </w:r>
      </w:hyperlink>
    </w:p>
    <w:p w14:paraId="79F9720B" w14:textId="77777777" w:rsidR="00914971" w:rsidRDefault="00914971">
      <w:pPr>
        <w:widowControl w:val="0"/>
        <w:spacing w:after="0" w:line="240" w:lineRule="auto"/>
        <w:rPr>
          <w:rFonts w:ascii="Arial" w:eastAsia="Arial" w:hAnsi="Arial" w:cs="Arial"/>
          <w:sz w:val="18"/>
          <w:szCs w:val="18"/>
        </w:rPr>
      </w:pPr>
    </w:p>
    <w:p w14:paraId="7198FB37"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CSU Health Network is every student’s home for health and well-being at Colorado State University. We are committed to care of body and mind to help students succeed in college and life. All CSU students have access to our wide range of services, regardless of their insurance plan. Learn more about our services: Medical Services, Mental Health Services, Health Education and Prevention Services. Located in the CSU Health and Medical Center, CSU Health Network provides comprehensive care for students under one roof.</w:t>
      </w:r>
    </w:p>
    <w:p w14:paraId="14EA6A7D" w14:textId="77777777" w:rsidR="00914971" w:rsidRDefault="00914971">
      <w:pPr>
        <w:spacing w:after="0" w:line="240" w:lineRule="auto"/>
        <w:rPr>
          <w:rFonts w:ascii="Arial" w:eastAsia="Arial" w:hAnsi="Arial" w:cs="Arial"/>
          <w:sz w:val="18"/>
          <w:szCs w:val="18"/>
        </w:rPr>
      </w:pPr>
    </w:p>
    <w:p w14:paraId="0003FA7B"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 </w:t>
      </w:r>
    </w:p>
    <w:p w14:paraId="33ACF596" w14:textId="77777777" w:rsidR="00914971" w:rsidRDefault="00000000">
      <w:pPr>
        <w:spacing w:after="0" w:line="240" w:lineRule="auto"/>
        <w:rPr>
          <w:rFonts w:ascii="Arial" w:eastAsia="Arial" w:hAnsi="Arial" w:cs="Arial"/>
          <w:b/>
          <w:bCs/>
          <w:sz w:val="18"/>
          <w:szCs w:val="18"/>
        </w:rPr>
      </w:pPr>
      <w:r>
        <w:rPr>
          <w:rFonts w:ascii="Arial" w:eastAsia="Arial" w:hAnsi="Arial" w:cs="Arial"/>
          <w:b/>
          <w:bCs/>
          <w:sz w:val="18"/>
          <w:szCs w:val="18"/>
        </w:rPr>
        <w:t xml:space="preserve">CSU Resources Surrounding Sexual Harassment and Violence </w:t>
      </w:r>
    </w:p>
    <w:p w14:paraId="0D56381D"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 xml:space="preserve">Web: </w:t>
      </w:r>
      <w:hyperlink r:id="rId70" w:anchor=":~:text=Resources%20for%20Students,-Students%20receive%20support&amp;text=Call%20970%2D491%2D6384%20during,to%20speak%20with%20an%20advocate.">
        <w:r w:rsidR="00914971">
          <w:rPr>
            <w:rFonts w:ascii="Arial" w:eastAsia="Arial" w:hAnsi="Arial" w:cs="Arial"/>
            <w:color w:val="1155CC"/>
            <w:sz w:val="18"/>
            <w:szCs w:val="18"/>
            <w:u w:val="single"/>
          </w:rPr>
          <w:t>Sexual Assault Information</w:t>
        </w:r>
      </w:hyperlink>
    </w:p>
    <w:p w14:paraId="3FB36FD0" w14:textId="77777777" w:rsidR="00914971" w:rsidRDefault="00914971">
      <w:pPr>
        <w:spacing w:after="0" w:line="240" w:lineRule="auto"/>
        <w:rPr>
          <w:rFonts w:ascii="Arial" w:eastAsia="Arial" w:hAnsi="Arial" w:cs="Arial"/>
          <w:sz w:val="18"/>
          <w:szCs w:val="18"/>
        </w:rPr>
      </w:pPr>
    </w:p>
    <w:p w14:paraId="61D55464"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Resources for Students:</w:t>
      </w:r>
    </w:p>
    <w:p w14:paraId="5013700C" w14:textId="77777777" w:rsidR="00914971" w:rsidRDefault="00914971">
      <w:pPr>
        <w:numPr>
          <w:ilvl w:val="0"/>
          <w:numId w:val="25"/>
        </w:numPr>
        <w:spacing w:after="0" w:line="240" w:lineRule="auto"/>
        <w:rPr>
          <w:rFonts w:ascii="Arial" w:eastAsia="Arial" w:hAnsi="Arial" w:cs="Arial"/>
          <w:sz w:val="18"/>
          <w:szCs w:val="18"/>
        </w:rPr>
      </w:pPr>
      <w:hyperlink r:id="rId71">
        <w:r>
          <w:rPr>
            <w:rFonts w:ascii="Arial" w:eastAsia="Arial" w:hAnsi="Arial" w:cs="Arial"/>
            <w:color w:val="1155CC"/>
            <w:sz w:val="18"/>
            <w:szCs w:val="18"/>
            <w:u w:val="single"/>
          </w:rPr>
          <w:t>Women and Gender Advocacy Center</w:t>
        </w:r>
      </w:hyperlink>
      <w:r>
        <w:rPr>
          <w:rFonts w:ascii="Arial" w:eastAsia="Arial" w:hAnsi="Arial" w:cs="Arial"/>
          <w:sz w:val="18"/>
          <w:szCs w:val="18"/>
        </w:rPr>
        <w:t xml:space="preserve"> provides confidential resources to students including academic, medical, and emotional support. Call 970-491-6384 during business hours Monday-Friday.</w:t>
      </w:r>
    </w:p>
    <w:p w14:paraId="14BE4F88" w14:textId="77777777" w:rsidR="00914971" w:rsidRDefault="00000000">
      <w:pPr>
        <w:numPr>
          <w:ilvl w:val="0"/>
          <w:numId w:val="25"/>
        </w:numPr>
        <w:spacing w:after="0" w:line="240" w:lineRule="auto"/>
        <w:rPr>
          <w:rFonts w:ascii="Arial" w:eastAsia="Arial" w:hAnsi="Arial" w:cs="Arial"/>
          <w:sz w:val="18"/>
          <w:szCs w:val="18"/>
        </w:rPr>
      </w:pPr>
      <w:r>
        <w:rPr>
          <w:rFonts w:ascii="Arial" w:eastAsia="Arial" w:hAnsi="Arial" w:cs="Arial"/>
          <w:sz w:val="18"/>
          <w:szCs w:val="18"/>
        </w:rPr>
        <w:t>CSU student Victim’s Assistance Team is provided by the Women and Gender Advocacy Center, this team responds 24/7 to assault victims and their families and provides confidential support. Call 970-492-4242 and ask to speak with an advocate.</w:t>
      </w:r>
    </w:p>
    <w:p w14:paraId="63FDDFB5" w14:textId="77777777" w:rsidR="00914971" w:rsidRDefault="00914971">
      <w:pPr>
        <w:numPr>
          <w:ilvl w:val="0"/>
          <w:numId w:val="25"/>
        </w:numPr>
        <w:spacing w:after="0" w:line="240" w:lineRule="auto"/>
        <w:rPr>
          <w:rFonts w:ascii="Arial" w:eastAsia="Arial" w:hAnsi="Arial" w:cs="Arial"/>
          <w:sz w:val="18"/>
          <w:szCs w:val="18"/>
        </w:rPr>
      </w:pPr>
      <w:hyperlink r:id="rId72">
        <w:r>
          <w:rPr>
            <w:rFonts w:ascii="Arial" w:eastAsia="Arial" w:hAnsi="Arial" w:cs="Arial"/>
            <w:color w:val="1155CC"/>
            <w:sz w:val="18"/>
            <w:szCs w:val="18"/>
            <w:u w:val="single"/>
          </w:rPr>
          <w:t>CSU Health Network</w:t>
        </w:r>
      </w:hyperlink>
      <w:r>
        <w:rPr>
          <w:rFonts w:ascii="Arial" w:eastAsia="Arial" w:hAnsi="Arial" w:cs="Arial"/>
          <w:sz w:val="18"/>
          <w:szCs w:val="18"/>
        </w:rPr>
        <w:t xml:space="preserve"> provides confidential medical and emotional support services to students.</w:t>
      </w:r>
    </w:p>
    <w:p w14:paraId="1D7C11A6" w14:textId="77777777" w:rsidR="00914971" w:rsidRDefault="00000000">
      <w:pPr>
        <w:numPr>
          <w:ilvl w:val="1"/>
          <w:numId w:val="25"/>
        </w:numPr>
        <w:spacing w:after="0" w:line="240" w:lineRule="auto"/>
        <w:rPr>
          <w:rFonts w:ascii="Arial" w:eastAsia="Arial" w:hAnsi="Arial" w:cs="Arial"/>
          <w:sz w:val="18"/>
          <w:szCs w:val="18"/>
        </w:rPr>
      </w:pPr>
      <w:r>
        <w:rPr>
          <w:rFonts w:ascii="Arial" w:eastAsia="Arial" w:hAnsi="Arial" w:cs="Arial"/>
          <w:sz w:val="18"/>
          <w:szCs w:val="18"/>
        </w:rPr>
        <w:t>Counseling Services: (970) 491-6053</w:t>
      </w:r>
    </w:p>
    <w:p w14:paraId="3BBDE08D" w14:textId="77777777" w:rsidR="00914971" w:rsidRDefault="00000000">
      <w:pPr>
        <w:numPr>
          <w:ilvl w:val="1"/>
          <w:numId w:val="25"/>
        </w:numPr>
        <w:spacing w:after="0" w:line="240" w:lineRule="auto"/>
        <w:rPr>
          <w:rFonts w:ascii="Arial" w:eastAsia="Arial" w:hAnsi="Arial" w:cs="Arial"/>
          <w:sz w:val="18"/>
          <w:szCs w:val="18"/>
        </w:rPr>
      </w:pPr>
      <w:r>
        <w:rPr>
          <w:rFonts w:ascii="Arial" w:eastAsia="Arial" w:hAnsi="Arial" w:cs="Arial"/>
          <w:sz w:val="18"/>
          <w:szCs w:val="18"/>
        </w:rPr>
        <w:t>Women’s Clinic: (970) 491-1754</w:t>
      </w:r>
    </w:p>
    <w:p w14:paraId="7E5C537E" w14:textId="77777777" w:rsidR="00914971" w:rsidRDefault="00000000">
      <w:pPr>
        <w:numPr>
          <w:ilvl w:val="1"/>
          <w:numId w:val="25"/>
        </w:numPr>
        <w:spacing w:after="0" w:line="240" w:lineRule="auto"/>
        <w:rPr>
          <w:rFonts w:ascii="Arial" w:eastAsia="Arial" w:hAnsi="Arial" w:cs="Arial"/>
          <w:sz w:val="18"/>
          <w:szCs w:val="18"/>
        </w:rPr>
      </w:pPr>
      <w:r>
        <w:rPr>
          <w:rFonts w:ascii="Arial" w:eastAsia="Arial" w:hAnsi="Arial" w:cs="Arial"/>
          <w:sz w:val="18"/>
          <w:szCs w:val="18"/>
        </w:rPr>
        <w:t>Men’s Clinic: (970) 491-7121</w:t>
      </w:r>
    </w:p>
    <w:p w14:paraId="36FBF38C" w14:textId="77777777" w:rsidR="00914971" w:rsidRDefault="00000000">
      <w:pPr>
        <w:numPr>
          <w:ilvl w:val="1"/>
          <w:numId w:val="25"/>
        </w:numPr>
        <w:spacing w:after="0" w:line="240" w:lineRule="auto"/>
        <w:rPr>
          <w:rFonts w:ascii="Arial" w:eastAsia="Arial" w:hAnsi="Arial" w:cs="Arial"/>
          <w:sz w:val="18"/>
          <w:szCs w:val="18"/>
        </w:rPr>
      </w:pPr>
      <w:r>
        <w:rPr>
          <w:rFonts w:ascii="Arial" w:eastAsia="Arial" w:hAnsi="Arial" w:cs="Arial"/>
          <w:sz w:val="18"/>
          <w:szCs w:val="18"/>
        </w:rPr>
        <w:t>Medical Clinic: (970) 491-7121</w:t>
      </w:r>
    </w:p>
    <w:p w14:paraId="7ABB158D" w14:textId="77777777" w:rsidR="00914971" w:rsidRDefault="00000000">
      <w:pPr>
        <w:numPr>
          <w:ilvl w:val="0"/>
          <w:numId w:val="25"/>
        </w:numPr>
        <w:spacing w:after="0" w:line="240" w:lineRule="auto"/>
        <w:rPr>
          <w:rFonts w:ascii="Arial" w:eastAsia="Arial" w:hAnsi="Arial" w:cs="Arial"/>
          <w:sz w:val="18"/>
          <w:szCs w:val="18"/>
        </w:rPr>
      </w:pPr>
      <w:r>
        <w:rPr>
          <w:rFonts w:ascii="Arial" w:eastAsia="Arial" w:hAnsi="Arial" w:cs="Arial"/>
          <w:sz w:val="18"/>
          <w:szCs w:val="18"/>
        </w:rPr>
        <w:t>Student Case Management helps students who are in crisis or experiencing difficulties for medical, mental health, personal or family reasons. Call 970-491-8051 during business hours Monday-Friday.</w:t>
      </w:r>
    </w:p>
    <w:p w14:paraId="7636BE4D" w14:textId="77777777" w:rsidR="00914971" w:rsidRDefault="00000000">
      <w:pPr>
        <w:numPr>
          <w:ilvl w:val="0"/>
          <w:numId w:val="25"/>
        </w:numPr>
        <w:spacing w:after="0" w:line="240" w:lineRule="auto"/>
        <w:rPr>
          <w:rFonts w:ascii="Arial" w:eastAsia="Arial" w:hAnsi="Arial" w:cs="Arial"/>
          <w:sz w:val="18"/>
          <w:szCs w:val="18"/>
        </w:rPr>
      </w:pPr>
      <w:r>
        <w:rPr>
          <w:rFonts w:ascii="Arial" w:eastAsia="Arial" w:hAnsi="Arial" w:cs="Arial"/>
          <w:sz w:val="18"/>
          <w:szCs w:val="18"/>
        </w:rPr>
        <w:t xml:space="preserve">Colorado State University Police Department (non-emergency) </w:t>
      </w:r>
      <w:hyperlink r:id="rId73">
        <w:r w:rsidR="00914971">
          <w:rPr>
            <w:rFonts w:ascii="Arial" w:eastAsia="Arial" w:hAnsi="Arial" w:cs="Arial"/>
            <w:sz w:val="18"/>
            <w:szCs w:val="18"/>
            <w:u w:val="single"/>
          </w:rPr>
          <w:t>(970) 491-6425</w:t>
        </w:r>
      </w:hyperlink>
    </w:p>
    <w:p w14:paraId="2D2F8862" w14:textId="77777777" w:rsidR="00914971" w:rsidRDefault="00914971">
      <w:pPr>
        <w:spacing w:after="0" w:line="240" w:lineRule="auto"/>
        <w:rPr>
          <w:rFonts w:ascii="Arial" w:eastAsia="Arial" w:hAnsi="Arial" w:cs="Arial"/>
          <w:sz w:val="18"/>
          <w:szCs w:val="18"/>
        </w:rPr>
      </w:pPr>
    </w:p>
    <w:p w14:paraId="138FED8C" w14:textId="77777777" w:rsidR="00914971" w:rsidRDefault="00914971">
      <w:pPr>
        <w:spacing w:after="0" w:line="240" w:lineRule="auto"/>
        <w:rPr>
          <w:rFonts w:ascii="Arial" w:eastAsia="Arial" w:hAnsi="Arial" w:cs="Arial"/>
          <w:sz w:val="18"/>
          <w:szCs w:val="18"/>
        </w:rPr>
      </w:pPr>
    </w:p>
    <w:p w14:paraId="1398D473"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Undergraduate students can experience a variety of challenges, and many of them are not directly related to difficult coursework. We have compiled a list of resources at each of the universities participating in PROGRESS.</w:t>
      </w:r>
    </w:p>
    <w:p w14:paraId="691B0948" w14:textId="77777777" w:rsidR="00914971" w:rsidRDefault="00914971">
      <w:pPr>
        <w:widowControl w:val="0"/>
        <w:spacing w:after="0" w:line="240" w:lineRule="auto"/>
        <w:rPr>
          <w:rFonts w:ascii="Arial" w:eastAsia="Arial" w:hAnsi="Arial" w:cs="Arial"/>
          <w:sz w:val="18"/>
          <w:szCs w:val="18"/>
        </w:rPr>
      </w:pPr>
    </w:p>
    <w:p w14:paraId="4D3FF043" w14:textId="77777777" w:rsidR="00914971" w:rsidRDefault="00DC7CB6">
      <w:pPr>
        <w:widowControl w:val="0"/>
        <w:spacing w:after="0" w:line="240" w:lineRule="auto"/>
        <w:rPr>
          <w:rFonts w:ascii="Arial" w:eastAsia="Arial" w:hAnsi="Arial" w:cs="Arial"/>
          <w:sz w:val="18"/>
          <w:szCs w:val="18"/>
        </w:rPr>
      </w:pPr>
      <w:r>
        <w:pict w14:anchorId="0817997F">
          <v:rect id="Rectangle 106" o:spid="_x0000_s205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r w:rsidR="00E64931">
        <w:rPr>
          <w:rFonts w:ascii="Arial" w:eastAsia="Arial" w:hAnsi="Arial" w:cs="Arial"/>
          <w:sz w:val="18"/>
          <w:szCs w:val="18"/>
        </w:rPr>
        <w:br/>
      </w:r>
    </w:p>
    <w:p w14:paraId="28F123C4" w14:textId="77777777" w:rsidR="00914971" w:rsidRDefault="00000000">
      <w:pPr>
        <w:pStyle w:val="Subtitle"/>
        <w:keepNext/>
        <w:keepLines/>
        <w:widowControl w:val="0"/>
        <w:spacing w:after="320" w:line="240" w:lineRule="auto"/>
        <w:jc w:val="center"/>
        <w:rPr>
          <w:rFonts w:ascii="Arial" w:eastAsia="Arial" w:hAnsi="Arial" w:cs="Arial"/>
          <w:i w:val="0"/>
          <w:iCs w:val="0"/>
          <w:color w:val="666666"/>
          <w:sz w:val="18"/>
          <w:szCs w:val="18"/>
          <w:highlight w:val="yellow"/>
        </w:rPr>
      </w:pPr>
      <w:bookmarkStart w:id="30" w:name="_8vxxkxc7i3jm" w:colFirst="0" w:colLast="0"/>
      <w:bookmarkEnd w:id="30"/>
      <w:r>
        <w:rPr>
          <w:rFonts w:ascii="Arial" w:eastAsia="Arial" w:hAnsi="Arial" w:cs="Arial"/>
          <w:i w:val="0"/>
          <w:iCs w:val="0"/>
          <w:color w:val="666666"/>
          <w:sz w:val="18"/>
          <w:szCs w:val="18"/>
          <w:highlight w:val="yellow"/>
        </w:rPr>
        <w:t>North Carolina Agricultural and Technical State University | Campus Support Services for Students</w:t>
      </w:r>
    </w:p>
    <w:p w14:paraId="45F5DF7C"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Student Health Center</w:t>
      </w:r>
    </w:p>
    <w:p w14:paraId="048B6441"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(336) 334-7880</w:t>
      </w:r>
    </w:p>
    <w:p w14:paraId="7291BAAC"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Website: </w:t>
      </w:r>
      <w:hyperlink r:id="rId74">
        <w:r w:rsidR="00914971">
          <w:rPr>
            <w:rFonts w:ascii="Arial" w:eastAsia="Arial" w:hAnsi="Arial" w:cs="Arial"/>
            <w:color w:val="1155CC"/>
            <w:sz w:val="18"/>
            <w:szCs w:val="18"/>
            <w:u w:val="single"/>
          </w:rPr>
          <w:t>https://www.ncat.edu/campus-life/student-affairs/departments/health-services/index.php</w:t>
        </w:r>
      </w:hyperlink>
    </w:p>
    <w:p w14:paraId="5BB34701"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Student Portal: </w:t>
      </w:r>
      <w:hyperlink r:id="rId75">
        <w:r w:rsidR="00914971">
          <w:rPr>
            <w:rFonts w:ascii="Arial" w:eastAsia="Arial" w:hAnsi="Arial" w:cs="Arial"/>
            <w:color w:val="1155CC"/>
            <w:sz w:val="18"/>
            <w:szCs w:val="18"/>
            <w:u w:val="single"/>
          </w:rPr>
          <w:t>https://ncat.medicatconnect.com/</w:t>
        </w:r>
      </w:hyperlink>
    </w:p>
    <w:p w14:paraId="07B7C835" w14:textId="77777777" w:rsidR="00914971" w:rsidRDefault="00914971">
      <w:pPr>
        <w:widowControl w:val="0"/>
        <w:spacing w:after="0" w:line="240" w:lineRule="auto"/>
        <w:rPr>
          <w:rFonts w:ascii="Arial" w:eastAsia="Arial" w:hAnsi="Arial" w:cs="Arial"/>
          <w:sz w:val="18"/>
          <w:szCs w:val="18"/>
        </w:rPr>
      </w:pPr>
    </w:p>
    <w:p w14:paraId="308860BD"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The Alvin V. Blount Jr. Student Health Center staff extends a warm welcome to our students. We are committed to providing convenient, quality medical care. As a student, the Health Center services are automatically available to you, and we have contracted with most insurance carriers so that we can assist you by filing the claim for your treatment. We provide a full spectrum of care and are capable of managing most medical concerns that present.  </w:t>
      </w:r>
    </w:p>
    <w:p w14:paraId="7AF3F112" w14:textId="77777777" w:rsidR="00914971" w:rsidRDefault="00914971">
      <w:pPr>
        <w:widowControl w:val="0"/>
        <w:spacing w:after="0" w:line="240" w:lineRule="auto"/>
        <w:rPr>
          <w:rFonts w:ascii="Arial" w:eastAsia="Arial" w:hAnsi="Arial" w:cs="Arial"/>
          <w:sz w:val="18"/>
          <w:szCs w:val="18"/>
        </w:rPr>
      </w:pPr>
    </w:p>
    <w:p w14:paraId="7B744B80" w14:textId="77777777" w:rsidR="00914971" w:rsidRDefault="00914971">
      <w:pPr>
        <w:widowControl w:val="0"/>
        <w:spacing w:after="0" w:line="240" w:lineRule="auto"/>
        <w:rPr>
          <w:rFonts w:ascii="Arial" w:eastAsia="Arial" w:hAnsi="Arial" w:cs="Arial"/>
          <w:sz w:val="18"/>
          <w:szCs w:val="18"/>
        </w:rPr>
      </w:pPr>
    </w:p>
    <w:p w14:paraId="37817964"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Counseling Services</w:t>
      </w:r>
    </w:p>
    <w:p w14:paraId="7D1ACFF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336-334-7727 | M-F 8:00am-5:00pm</w:t>
      </w:r>
    </w:p>
    <w:p w14:paraId="08A8FA05"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Location: MURPHY HALL, SUITE 109</w:t>
      </w:r>
    </w:p>
    <w:p w14:paraId="558C49A3"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Website: </w:t>
      </w:r>
      <w:hyperlink r:id="rId76">
        <w:r w:rsidR="00914971">
          <w:rPr>
            <w:rFonts w:ascii="Arial" w:eastAsia="Arial" w:hAnsi="Arial" w:cs="Arial"/>
            <w:color w:val="1155CC"/>
            <w:sz w:val="18"/>
            <w:szCs w:val="18"/>
            <w:u w:val="single"/>
          </w:rPr>
          <w:t>https://www.ncat.edu/campus-life/student-affairs/departments/counseling-services/index.php</w:t>
        </w:r>
      </w:hyperlink>
    </w:p>
    <w:p w14:paraId="01F1D86C" w14:textId="77777777" w:rsidR="00914971" w:rsidRDefault="00914971">
      <w:pPr>
        <w:widowControl w:val="0"/>
        <w:spacing w:after="0" w:line="240" w:lineRule="auto"/>
        <w:rPr>
          <w:rFonts w:ascii="Arial" w:eastAsia="Arial" w:hAnsi="Arial" w:cs="Arial"/>
          <w:sz w:val="18"/>
          <w:szCs w:val="18"/>
        </w:rPr>
      </w:pPr>
    </w:p>
    <w:p w14:paraId="3608516C"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Counseling Services, an </w:t>
      </w:r>
      <w:hyperlink r:id="rId77">
        <w:r w:rsidR="00914971">
          <w:rPr>
            <w:rFonts w:ascii="Arial" w:eastAsia="Arial" w:hAnsi="Arial" w:cs="Arial"/>
            <w:color w:val="1155CC"/>
            <w:sz w:val="18"/>
            <w:szCs w:val="18"/>
            <w:u w:val="single"/>
          </w:rPr>
          <w:t>International Accreditation of Counseling Services (IACS)</w:t>
        </w:r>
      </w:hyperlink>
      <w:r>
        <w:rPr>
          <w:rFonts w:ascii="Arial" w:eastAsia="Arial" w:hAnsi="Arial" w:cs="Arial"/>
          <w:sz w:val="18"/>
          <w:szCs w:val="18"/>
        </w:rPr>
        <w:t xml:space="preserve"> accredited unit in the </w:t>
      </w:r>
      <w:hyperlink r:id="rId78">
        <w:r w:rsidR="00914971">
          <w:rPr>
            <w:rFonts w:ascii="Arial" w:eastAsia="Arial" w:hAnsi="Arial" w:cs="Arial"/>
            <w:color w:val="1155CC"/>
            <w:sz w:val="18"/>
            <w:szCs w:val="18"/>
            <w:u w:val="single"/>
          </w:rPr>
          <w:t>Division of Student Affairs</w:t>
        </w:r>
      </w:hyperlink>
      <w:r>
        <w:rPr>
          <w:rFonts w:ascii="Arial" w:eastAsia="Arial" w:hAnsi="Arial" w:cs="Arial"/>
          <w:sz w:val="18"/>
          <w:szCs w:val="18"/>
        </w:rPr>
        <w:t>, offers a variety of services to help all currently enrolled North Carolina A&amp;T students address challenges and difficulties they may face. Our services are designed to help students understand themselves better, create and maintain healthy relationships, improve their academic performance and make satisfying career and life choices.</w:t>
      </w:r>
    </w:p>
    <w:p w14:paraId="782859D3" w14:textId="77777777" w:rsidR="00914971" w:rsidRDefault="00914971">
      <w:pPr>
        <w:widowControl w:val="0"/>
        <w:spacing w:after="0" w:line="240" w:lineRule="auto"/>
        <w:rPr>
          <w:rFonts w:ascii="Arial" w:eastAsia="Arial" w:hAnsi="Arial" w:cs="Arial"/>
          <w:sz w:val="18"/>
          <w:szCs w:val="18"/>
        </w:rPr>
      </w:pPr>
    </w:p>
    <w:p w14:paraId="3F0AF055"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Services include </w:t>
      </w:r>
      <w:hyperlink r:id="rId79">
        <w:r w:rsidR="00914971">
          <w:rPr>
            <w:rFonts w:ascii="Arial" w:eastAsia="Arial" w:hAnsi="Arial" w:cs="Arial"/>
            <w:color w:val="1155CC"/>
            <w:sz w:val="18"/>
            <w:szCs w:val="18"/>
            <w:u w:val="single"/>
          </w:rPr>
          <w:t>individual</w:t>
        </w:r>
      </w:hyperlink>
      <w:r>
        <w:rPr>
          <w:rFonts w:ascii="Arial" w:eastAsia="Arial" w:hAnsi="Arial" w:cs="Arial"/>
          <w:sz w:val="18"/>
          <w:szCs w:val="18"/>
        </w:rPr>
        <w:t xml:space="preserve"> and </w:t>
      </w:r>
      <w:hyperlink r:id="rId80">
        <w:r w:rsidR="00914971">
          <w:rPr>
            <w:rFonts w:ascii="Arial" w:eastAsia="Arial" w:hAnsi="Arial" w:cs="Arial"/>
            <w:color w:val="1155CC"/>
            <w:sz w:val="18"/>
            <w:szCs w:val="18"/>
            <w:u w:val="single"/>
          </w:rPr>
          <w:t>group</w:t>
        </w:r>
      </w:hyperlink>
      <w:r>
        <w:rPr>
          <w:rFonts w:ascii="Arial" w:eastAsia="Arial" w:hAnsi="Arial" w:cs="Arial"/>
          <w:sz w:val="18"/>
          <w:szCs w:val="18"/>
        </w:rPr>
        <w:t xml:space="preserve"> counseling, </w:t>
      </w:r>
      <w:hyperlink r:id="rId81">
        <w:r w:rsidR="00914971">
          <w:rPr>
            <w:rFonts w:ascii="Arial" w:eastAsia="Arial" w:hAnsi="Arial" w:cs="Arial"/>
            <w:color w:val="1155CC"/>
            <w:sz w:val="18"/>
            <w:szCs w:val="18"/>
            <w:u w:val="single"/>
          </w:rPr>
          <w:t>outreach</w:t>
        </w:r>
      </w:hyperlink>
      <w:r>
        <w:rPr>
          <w:rFonts w:ascii="Arial" w:eastAsia="Arial" w:hAnsi="Arial" w:cs="Arial"/>
          <w:sz w:val="18"/>
          <w:szCs w:val="18"/>
        </w:rPr>
        <w:t xml:space="preserve"> and </w:t>
      </w:r>
      <w:hyperlink r:id="rId82">
        <w:r w:rsidR="00914971">
          <w:rPr>
            <w:rFonts w:ascii="Arial" w:eastAsia="Arial" w:hAnsi="Arial" w:cs="Arial"/>
            <w:color w:val="1155CC"/>
            <w:sz w:val="18"/>
            <w:szCs w:val="18"/>
            <w:u w:val="single"/>
          </w:rPr>
          <w:t>consultation</w:t>
        </w:r>
      </w:hyperlink>
      <w:r>
        <w:rPr>
          <w:rFonts w:ascii="Arial" w:eastAsia="Arial" w:hAnsi="Arial" w:cs="Arial"/>
          <w:sz w:val="18"/>
          <w:szCs w:val="18"/>
        </w:rPr>
        <w:t xml:space="preserve">, </w:t>
      </w:r>
      <w:hyperlink r:id="rId83">
        <w:r w:rsidR="00914971">
          <w:rPr>
            <w:rFonts w:ascii="Arial" w:eastAsia="Arial" w:hAnsi="Arial" w:cs="Arial"/>
            <w:color w:val="1155CC"/>
            <w:sz w:val="18"/>
            <w:szCs w:val="18"/>
            <w:u w:val="single"/>
          </w:rPr>
          <w:t>training and supervision</w:t>
        </w:r>
      </w:hyperlink>
      <w:r>
        <w:rPr>
          <w:rFonts w:ascii="Arial" w:eastAsia="Arial" w:hAnsi="Arial" w:cs="Arial"/>
          <w:sz w:val="18"/>
          <w:szCs w:val="18"/>
        </w:rPr>
        <w:t xml:space="preserve">, teaching, </w:t>
      </w:r>
      <w:hyperlink r:id="rId84">
        <w:r w:rsidR="00914971">
          <w:rPr>
            <w:rFonts w:ascii="Arial" w:eastAsia="Arial" w:hAnsi="Arial" w:cs="Arial"/>
            <w:color w:val="1155CC"/>
            <w:sz w:val="18"/>
            <w:szCs w:val="18"/>
            <w:u w:val="single"/>
          </w:rPr>
          <w:t>psychological testing</w:t>
        </w:r>
      </w:hyperlink>
      <w:r>
        <w:rPr>
          <w:rFonts w:ascii="Arial" w:eastAsia="Arial" w:hAnsi="Arial" w:cs="Arial"/>
          <w:sz w:val="18"/>
          <w:szCs w:val="18"/>
        </w:rPr>
        <w:t xml:space="preserve">, and research. If more intensive or specialized care is needed, we will assist with making </w:t>
      </w:r>
      <w:r>
        <w:rPr>
          <w:rFonts w:ascii="Arial" w:eastAsia="Arial" w:hAnsi="Arial" w:cs="Arial"/>
          <w:sz w:val="18"/>
          <w:szCs w:val="18"/>
        </w:rPr>
        <w:lastRenderedPageBreak/>
        <w:t>referrals to healthcare providers in the community.</w:t>
      </w:r>
    </w:p>
    <w:p w14:paraId="21B2D050" w14:textId="77777777" w:rsidR="00914971" w:rsidRDefault="00914971">
      <w:pPr>
        <w:widowControl w:val="0"/>
        <w:spacing w:after="0" w:line="240" w:lineRule="auto"/>
        <w:rPr>
          <w:rFonts w:ascii="Arial" w:eastAsia="Arial" w:hAnsi="Arial" w:cs="Arial"/>
          <w:sz w:val="18"/>
          <w:szCs w:val="18"/>
        </w:rPr>
      </w:pPr>
    </w:p>
    <w:p w14:paraId="63EE41F6" w14:textId="77777777" w:rsidR="00914971" w:rsidRDefault="00914971">
      <w:pPr>
        <w:widowControl w:val="0"/>
        <w:spacing w:after="0" w:line="240" w:lineRule="auto"/>
        <w:rPr>
          <w:rFonts w:ascii="Arial" w:eastAsia="Arial" w:hAnsi="Arial" w:cs="Arial"/>
          <w:sz w:val="18"/>
          <w:szCs w:val="18"/>
        </w:rPr>
      </w:pPr>
    </w:p>
    <w:p w14:paraId="46655D59"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Housing and Residence Life</w:t>
      </w:r>
    </w:p>
    <w:p w14:paraId="39BAF72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336.334.7708</w:t>
      </w:r>
    </w:p>
    <w:p w14:paraId="54A84226"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Email: </w:t>
      </w:r>
      <w:hyperlink r:id="rId85">
        <w:r w:rsidR="00914971">
          <w:rPr>
            <w:rFonts w:ascii="Arial" w:eastAsia="Arial" w:hAnsi="Arial" w:cs="Arial"/>
            <w:color w:val="1155CC"/>
            <w:sz w:val="18"/>
            <w:szCs w:val="18"/>
            <w:u w:val="single"/>
          </w:rPr>
          <w:t>housing@ncat.edu</w:t>
        </w:r>
      </w:hyperlink>
    </w:p>
    <w:p w14:paraId="55FE815F"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Address: Aggie Village 2 Office 201 | 1601 East Market Street</w:t>
      </w:r>
    </w:p>
    <w:p w14:paraId="1FB603FD"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Website: </w:t>
      </w:r>
      <w:hyperlink r:id="rId86">
        <w:r w:rsidR="00914971">
          <w:rPr>
            <w:rFonts w:ascii="Arial" w:eastAsia="Arial" w:hAnsi="Arial" w:cs="Arial"/>
            <w:color w:val="1155CC"/>
            <w:sz w:val="18"/>
            <w:szCs w:val="18"/>
            <w:u w:val="single"/>
          </w:rPr>
          <w:t>https://www.ncat.edu/campus-life/student-affairs/departments/housing-and-residence-life/index.php</w:t>
        </w:r>
      </w:hyperlink>
    </w:p>
    <w:p w14:paraId="24C3B8A9" w14:textId="77777777" w:rsidR="00914971" w:rsidRDefault="00914971">
      <w:pPr>
        <w:widowControl w:val="0"/>
        <w:spacing w:after="0" w:line="240" w:lineRule="auto"/>
        <w:rPr>
          <w:rFonts w:ascii="Arial" w:eastAsia="Arial" w:hAnsi="Arial" w:cs="Arial"/>
          <w:sz w:val="18"/>
          <w:szCs w:val="18"/>
        </w:rPr>
      </w:pPr>
    </w:p>
    <w:p w14:paraId="038FE445"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Housing and Residence Life (HRL) desires to stimulate and challenge residents to fulfill their educational goals and ambitions through quality education, social, and cultural programs that promote community within residence halls. Our goal is to build a foundation of service, scholarship, and leadership as both undergraduate and graduate students of the university embrace their campus living experience. HRL provides </w:t>
      </w:r>
      <w:hyperlink r:id="rId87">
        <w:r w:rsidR="00914971">
          <w:rPr>
            <w:rFonts w:ascii="Arial" w:eastAsia="Arial" w:hAnsi="Arial" w:cs="Arial"/>
            <w:color w:val="1155CC"/>
            <w:sz w:val="18"/>
            <w:szCs w:val="18"/>
            <w:u w:val="single"/>
          </w:rPr>
          <w:t>student employment</w:t>
        </w:r>
      </w:hyperlink>
      <w:r>
        <w:rPr>
          <w:rFonts w:ascii="Arial" w:eastAsia="Arial" w:hAnsi="Arial" w:cs="Arial"/>
          <w:sz w:val="18"/>
          <w:szCs w:val="18"/>
        </w:rPr>
        <w:t xml:space="preserve"> and </w:t>
      </w:r>
      <w:hyperlink r:id="rId88">
        <w:r w:rsidR="00914971">
          <w:rPr>
            <w:rFonts w:ascii="Arial" w:eastAsia="Arial" w:hAnsi="Arial" w:cs="Arial"/>
            <w:color w:val="1155CC"/>
            <w:sz w:val="18"/>
            <w:szCs w:val="18"/>
            <w:u w:val="single"/>
          </w:rPr>
          <w:t>residential community</w:t>
        </w:r>
      </w:hyperlink>
      <w:r>
        <w:rPr>
          <w:rFonts w:ascii="Arial" w:eastAsia="Arial" w:hAnsi="Arial" w:cs="Arial"/>
          <w:sz w:val="18"/>
          <w:szCs w:val="18"/>
        </w:rPr>
        <w:t xml:space="preserve"> opportunities that allow them to build professional skills, embrace diversity, and develop lifelong relationships.</w:t>
      </w:r>
    </w:p>
    <w:p w14:paraId="4234D95F" w14:textId="77777777" w:rsidR="00914971" w:rsidRDefault="00914971">
      <w:pPr>
        <w:widowControl w:val="0"/>
        <w:spacing w:after="0" w:line="240" w:lineRule="auto"/>
        <w:rPr>
          <w:rFonts w:ascii="Arial" w:eastAsia="Arial" w:hAnsi="Arial" w:cs="Arial"/>
          <w:sz w:val="18"/>
          <w:szCs w:val="18"/>
        </w:rPr>
      </w:pPr>
    </w:p>
    <w:p w14:paraId="0083F518" w14:textId="77777777" w:rsidR="00914971" w:rsidRDefault="00914971">
      <w:pPr>
        <w:widowControl w:val="0"/>
        <w:spacing w:after="0" w:line="240" w:lineRule="auto"/>
        <w:rPr>
          <w:rFonts w:ascii="Arial" w:eastAsia="Arial" w:hAnsi="Arial" w:cs="Arial"/>
          <w:sz w:val="18"/>
          <w:szCs w:val="18"/>
        </w:rPr>
      </w:pPr>
    </w:p>
    <w:p w14:paraId="615E5C8E" w14:textId="77777777" w:rsidR="00914971" w:rsidRDefault="00000000">
      <w:pPr>
        <w:widowControl w:val="0"/>
        <w:spacing w:after="0" w:line="240" w:lineRule="auto"/>
        <w:rPr>
          <w:rFonts w:ascii="Arial" w:eastAsia="Arial" w:hAnsi="Arial" w:cs="Arial"/>
          <w:b/>
          <w:bCs/>
          <w:sz w:val="18"/>
          <w:szCs w:val="18"/>
        </w:rPr>
      </w:pPr>
      <w:r>
        <w:rPr>
          <w:rFonts w:ascii="Arial" w:eastAsia="Arial" w:hAnsi="Arial" w:cs="Arial"/>
          <w:b/>
          <w:bCs/>
          <w:sz w:val="18"/>
          <w:szCs w:val="18"/>
        </w:rPr>
        <w:t>TRiO Student Support Services</w:t>
      </w:r>
    </w:p>
    <w:p w14:paraId="7C118E52"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Phone: 336-334-7982</w:t>
      </w:r>
    </w:p>
    <w:p w14:paraId="488DEA2E"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Email: </w:t>
      </w:r>
      <w:hyperlink r:id="rId89">
        <w:r w:rsidR="00914971">
          <w:rPr>
            <w:rFonts w:ascii="Arial" w:eastAsia="Arial" w:hAnsi="Arial" w:cs="Arial"/>
            <w:color w:val="1155CC"/>
            <w:sz w:val="18"/>
            <w:szCs w:val="18"/>
            <w:u w:val="single"/>
          </w:rPr>
          <w:t>triosss@ncat.edu</w:t>
        </w:r>
      </w:hyperlink>
    </w:p>
    <w:p w14:paraId="075DD370"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Location: Murphy Hall, Suite 212 | 1601 East Market Street</w:t>
      </w:r>
    </w:p>
    <w:p w14:paraId="3585124E" w14:textId="77777777" w:rsidR="00914971" w:rsidRDefault="00000000">
      <w:pPr>
        <w:widowControl w:val="0"/>
        <w:spacing w:after="0" w:line="240" w:lineRule="auto"/>
        <w:rPr>
          <w:rFonts w:ascii="Arial" w:eastAsia="Arial" w:hAnsi="Arial" w:cs="Arial"/>
          <w:sz w:val="18"/>
          <w:szCs w:val="18"/>
        </w:rPr>
      </w:pPr>
      <w:r>
        <w:rPr>
          <w:rFonts w:ascii="Arial" w:eastAsia="Arial" w:hAnsi="Arial" w:cs="Arial"/>
          <w:sz w:val="18"/>
          <w:szCs w:val="18"/>
        </w:rPr>
        <w:t xml:space="preserve">Website: </w:t>
      </w:r>
      <w:hyperlink r:id="rId90">
        <w:r w:rsidR="00914971">
          <w:rPr>
            <w:rFonts w:ascii="Arial" w:eastAsia="Arial" w:hAnsi="Arial" w:cs="Arial"/>
            <w:color w:val="1155CC"/>
            <w:sz w:val="18"/>
            <w:szCs w:val="18"/>
            <w:u w:val="single"/>
          </w:rPr>
          <w:t>https://www.ncat.edu/campus-life/student-affairs/departments/trio/trio-support-services.php</w:t>
        </w:r>
      </w:hyperlink>
    </w:p>
    <w:p w14:paraId="4D1C1107" w14:textId="77777777" w:rsidR="00914971" w:rsidRDefault="00914971">
      <w:pPr>
        <w:spacing w:after="0" w:line="240" w:lineRule="auto"/>
        <w:rPr>
          <w:rFonts w:ascii="Arial" w:eastAsia="Arial" w:hAnsi="Arial" w:cs="Arial"/>
          <w:sz w:val="18"/>
          <w:szCs w:val="18"/>
        </w:rPr>
      </w:pPr>
    </w:p>
    <w:p w14:paraId="48C61973"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u w:val="single"/>
        </w:rPr>
        <w:t>Description:</w:t>
      </w:r>
      <w:r>
        <w:rPr>
          <w:rFonts w:ascii="Arial" w:eastAsia="Arial" w:hAnsi="Arial" w:cs="Arial"/>
          <w:sz w:val="18"/>
          <w:szCs w:val="18"/>
        </w:rPr>
        <w:t xml:space="preserve"> The TRiO Student Support Services Program is a federally funded program that provides opportunities for academic development, assists students with basic college requirements, and helps motivate students toward the successful completion of their post-secondary education.</w:t>
      </w:r>
    </w:p>
    <w:p w14:paraId="72CB3DCC" w14:textId="77777777" w:rsidR="00914971" w:rsidRDefault="00914971">
      <w:pPr>
        <w:spacing w:after="0" w:line="240" w:lineRule="auto"/>
        <w:rPr>
          <w:rFonts w:ascii="Arial" w:eastAsia="Arial" w:hAnsi="Arial" w:cs="Arial"/>
          <w:sz w:val="20"/>
          <w:szCs w:val="20"/>
        </w:rPr>
      </w:pPr>
    </w:p>
    <w:p w14:paraId="2926F32E" w14:textId="77777777" w:rsidR="00E40A0D" w:rsidRDefault="00E40A0D">
      <w:pPr>
        <w:pStyle w:val="Heading1"/>
      </w:pPr>
      <w:bookmarkStart w:id="31" w:name="_Toc235629101"/>
      <w:r>
        <w:br w:type="page"/>
      </w:r>
    </w:p>
    <w:p w14:paraId="7A0E9FF6" w14:textId="7069E299" w:rsidR="00914971" w:rsidRDefault="00000000">
      <w:pPr>
        <w:pStyle w:val="Heading1"/>
      </w:pPr>
      <w:r>
        <w:lastRenderedPageBreak/>
        <w:t>Appendix 8. Sample Correspondence with Panelists</w:t>
      </w:r>
      <w:bookmarkEnd w:id="31"/>
    </w:p>
    <w:p w14:paraId="1E1B8CF1" w14:textId="5F78915A" w:rsidR="00914971" w:rsidRDefault="00BF35B2">
      <w:pPr>
        <w:rPr>
          <w:rFonts w:ascii="Arial" w:eastAsia="Arial" w:hAnsi="Arial" w:cs="Arial"/>
          <w:b/>
          <w:bCs/>
          <w:i/>
          <w:iCs/>
          <w:sz w:val="20"/>
          <w:szCs w:val="20"/>
        </w:rPr>
      </w:pPr>
      <w:r>
        <w:rPr>
          <w:rFonts w:ascii="Arial" w:eastAsia="Arial" w:hAnsi="Arial" w:cs="Arial"/>
          <w:b/>
          <w:bCs/>
          <w:i/>
          <w:iCs/>
          <w:sz w:val="20"/>
          <w:szCs w:val="20"/>
        </w:rPr>
        <w:br/>
        <w:t xml:space="preserve">Example of guidelines sent to panelists creating an IGNITE presentation for the </w:t>
      </w:r>
      <w:r w:rsidRPr="00BF35B2">
        <w:rPr>
          <w:rFonts w:ascii="Arial" w:eastAsia="Arial" w:hAnsi="Arial" w:cs="Arial"/>
          <w:b/>
          <w:bCs/>
          <w:i/>
          <w:iCs/>
          <w:sz w:val="20"/>
          <w:szCs w:val="20"/>
          <w:highlight w:val="yellow"/>
        </w:rPr>
        <w:t>“Pathways to the Earth and Environmental Sciences” panel</w:t>
      </w:r>
      <w:r>
        <w:rPr>
          <w:rFonts w:ascii="Arial" w:eastAsia="Arial" w:hAnsi="Arial" w:cs="Arial"/>
          <w:b/>
          <w:bCs/>
          <w:i/>
          <w:iCs/>
          <w:sz w:val="20"/>
          <w:szCs w:val="20"/>
        </w:rPr>
        <w:t>:</w:t>
      </w:r>
    </w:p>
    <w:p w14:paraId="21FAB4AC" w14:textId="23DF19A1" w:rsidR="00914971" w:rsidRDefault="00000000">
      <w:pPr>
        <w:shd w:val="clear" w:color="auto" w:fill="FFFFFF"/>
        <w:spacing w:after="0"/>
        <w:rPr>
          <w:rFonts w:ascii="Arial" w:eastAsia="Arial" w:hAnsi="Arial" w:cs="Arial"/>
          <w:b/>
          <w:bCs/>
          <w:color w:val="222222"/>
          <w:sz w:val="18"/>
          <w:szCs w:val="18"/>
        </w:rPr>
      </w:pPr>
      <w:r>
        <w:rPr>
          <w:rFonts w:ascii="Arial" w:eastAsia="Arial" w:hAnsi="Arial" w:cs="Arial"/>
          <w:b/>
          <w:bCs/>
          <w:color w:val="222222"/>
          <w:sz w:val="18"/>
          <w:szCs w:val="18"/>
        </w:rPr>
        <w:t xml:space="preserve">Thank you for volunteering to be a panelist at the </w:t>
      </w:r>
      <w:r w:rsidR="00BF35B2">
        <w:rPr>
          <w:rFonts w:ascii="Arial" w:eastAsia="Arial" w:hAnsi="Arial" w:cs="Arial"/>
          <w:b/>
          <w:bCs/>
          <w:color w:val="222222"/>
          <w:sz w:val="18"/>
          <w:szCs w:val="18"/>
        </w:rPr>
        <w:t>[DATE]</w:t>
      </w:r>
      <w:r>
        <w:rPr>
          <w:rFonts w:ascii="Arial" w:eastAsia="Arial" w:hAnsi="Arial" w:cs="Arial"/>
          <w:b/>
          <w:bCs/>
          <w:color w:val="222222"/>
          <w:sz w:val="18"/>
          <w:szCs w:val="18"/>
        </w:rPr>
        <w:t xml:space="preserve"> PROGRESS workshop! </w:t>
      </w:r>
    </w:p>
    <w:p w14:paraId="29F1EA06" w14:textId="77777777" w:rsidR="00914971" w:rsidRDefault="00914971">
      <w:pPr>
        <w:shd w:val="clear" w:color="auto" w:fill="FFFFFF"/>
        <w:spacing w:after="0"/>
        <w:rPr>
          <w:rFonts w:ascii="Arial" w:eastAsia="Arial" w:hAnsi="Arial" w:cs="Arial"/>
          <w:b/>
          <w:bCs/>
          <w:color w:val="222222"/>
          <w:sz w:val="18"/>
          <w:szCs w:val="18"/>
        </w:rPr>
      </w:pPr>
    </w:p>
    <w:p w14:paraId="40ABC338" w14:textId="77777777" w:rsidR="00914971" w:rsidRDefault="00000000">
      <w:pPr>
        <w:shd w:val="clear" w:color="auto" w:fill="FFFFFF"/>
        <w:spacing w:after="0"/>
        <w:rPr>
          <w:rFonts w:ascii="Arial" w:eastAsia="Arial" w:hAnsi="Arial" w:cs="Arial"/>
          <w:color w:val="222222"/>
          <w:sz w:val="18"/>
          <w:szCs w:val="18"/>
        </w:rPr>
      </w:pPr>
      <w:r>
        <w:rPr>
          <w:rFonts w:ascii="Arial" w:eastAsia="Arial" w:hAnsi="Arial" w:cs="Arial"/>
          <w:b/>
          <w:bCs/>
          <w:color w:val="222222"/>
          <w:sz w:val="18"/>
          <w:szCs w:val="18"/>
        </w:rPr>
        <w:t>Please find some helpful tips below for preparing your IGNITE presentation</w:t>
      </w:r>
      <w:r>
        <w:rPr>
          <w:rFonts w:ascii="Arial" w:eastAsia="Arial" w:hAnsi="Arial" w:cs="Arial"/>
          <w:b/>
          <w:bCs/>
          <w:color w:val="222222"/>
          <w:sz w:val="18"/>
          <w:szCs w:val="18"/>
          <w:highlight w:val="white"/>
        </w:rPr>
        <w:t xml:space="preserve"> for the “Pathways to the Earth and Environmental Sciences” panel:</w:t>
      </w:r>
    </w:p>
    <w:p w14:paraId="186D096C" w14:textId="77777777" w:rsidR="00914971" w:rsidRDefault="00000000">
      <w:pPr>
        <w:spacing w:before="240" w:after="0"/>
        <w:rPr>
          <w:rFonts w:ascii="Arial" w:eastAsia="Arial" w:hAnsi="Arial" w:cs="Arial"/>
          <w:color w:val="222222"/>
          <w:sz w:val="18"/>
          <w:szCs w:val="18"/>
        </w:rPr>
      </w:pPr>
      <w:r>
        <w:rPr>
          <w:rFonts w:ascii="Arial" w:eastAsia="Arial" w:hAnsi="Arial" w:cs="Arial"/>
          <w:color w:val="222222"/>
          <w:sz w:val="18"/>
          <w:szCs w:val="18"/>
          <w:highlight w:val="white"/>
        </w:rPr>
        <w:t>Panels will be conducted in the IGNITE style (</w:t>
      </w:r>
      <w:hyperlink r:id="rId91">
        <w:r w:rsidR="00914971">
          <w:rPr>
            <w:rFonts w:ascii="Arial" w:eastAsia="Arial" w:hAnsi="Arial" w:cs="Arial"/>
            <w:color w:val="1155CC"/>
            <w:sz w:val="18"/>
            <w:szCs w:val="18"/>
            <w:highlight w:val="white"/>
            <w:u w:val="single"/>
          </w:rPr>
          <w:t>http://www.ignitetalks.io/</w:t>
        </w:r>
      </w:hyperlink>
      <w:r>
        <w:rPr>
          <w:rFonts w:ascii="Arial" w:eastAsia="Arial" w:hAnsi="Arial" w:cs="Arial"/>
          <w:color w:val="222222"/>
          <w:sz w:val="18"/>
          <w:szCs w:val="18"/>
          <w:highlight w:val="white"/>
        </w:rPr>
        <w:t xml:space="preserve">). The idea is for local scientists like you to share your perspectives (in just 5 minutes!) on your pathway to your current position and the choices you made along the way to get there. We hope that our participants will identify with many of your stories, and that it will promote discussion among the group. </w:t>
      </w:r>
    </w:p>
    <w:p w14:paraId="2A0F320D" w14:textId="77777777" w:rsidR="00914971" w:rsidRDefault="00000000">
      <w:pPr>
        <w:spacing w:before="240" w:after="0"/>
        <w:rPr>
          <w:rFonts w:ascii="Arial" w:eastAsia="Arial" w:hAnsi="Arial" w:cs="Arial"/>
          <w:color w:val="222222"/>
          <w:sz w:val="18"/>
          <w:szCs w:val="18"/>
          <w:highlight w:val="white"/>
        </w:rPr>
      </w:pPr>
      <w:r>
        <w:rPr>
          <w:rFonts w:ascii="Arial" w:eastAsia="Arial" w:hAnsi="Arial" w:cs="Arial"/>
          <w:color w:val="222222"/>
          <w:sz w:val="18"/>
          <w:szCs w:val="18"/>
          <w:highlight w:val="white"/>
        </w:rPr>
        <w:t>When preparing your IGNITE presentation, please use the following guidelines:</w:t>
      </w:r>
    </w:p>
    <w:p w14:paraId="23FFF0F2" w14:textId="77777777" w:rsidR="00914971" w:rsidRDefault="00000000">
      <w:pPr>
        <w:numPr>
          <w:ilvl w:val="0"/>
          <w:numId w:val="10"/>
        </w:numPr>
        <w:spacing w:before="240" w:after="0"/>
        <w:rPr>
          <w:rFonts w:ascii="Arial" w:eastAsia="Arial" w:hAnsi="Arial" w:cs="Arial"/>
          <w:color w:val="222222"/>
          <w:sz w:val="18"/>
          <w:szCs w:val="18"/>
          <w:highlight w:val="white"/>
        </w:rPr>
      </w:pPr>
      <w:r>
        <w:rPr>
          <w:rFonts w:ascii="Arial" w:eastAsia="Arial" w:hAnsi="Arial" w:cs="Arial"/>
          <w:color w:val="222222"/>
          <w:sz w:val="18"/>
          <w:szCs w:val="18"/>
          <w:highlight w:val="white"/>
        </w:rPr>
        <w:t>Use Microsoft PowerPoint to build your IGNITE presentation. Do not use animations.</w:t>
      </w:r>
    </w:p>
    <w:p w14:paraId="2CCB2DAF" w14:textId="77777777" w:rsidR="00914971" w:rsidRDefault="00000000">
      <w:pPr>
        <w:numPr>
          <w:ilvl w:val="0"/>
          <w:numId w:val="10"/>
        </w:numPr>
        <w:spacing w:after="0"/>
        <w:rPr>
          <w:rFonts w:ascii="Arial" w:eastAsia="Arial" w:hAnsi="Arial" w:cs="Arial"/>
          <w:color w:val="222222"/>
          <w:sz w:val="18"/>
          <w:szCs w:val="18"/>
          <w:highlight w:val="white"/>
        </w:rPr>
      </w:pPr>
      <w:r>
        <w:rPr>
          <w:rFonts w:ascii="Arial" w:eastAsia="Arial" w:hAnsi="Arial" w:cs="Arial"/>
          <w:color w:val="222222"/>
          <w:sz w:val="18"/>
          <w:szCs w:val="18"/>
          <w:highlight w:val="white"/>
        </w:rPr>
        <w:t>Your IGNITE presentation should be 20 slides, no more no less. Slides will be automatically advanced every 15 seconds to total a presentation time of 5 minutes.</w:t>
      </w:r>
    </w:p>
    <w:p w14:paraId="09A46E24" w14:textId="77777777" w:rsidR="00914971" w:rsidRDefault="00000000">
      <w:pPr>
        <w:numPr>
          <w:ilvl w:val="0"/>
          <w:numId w:val="10"/>
        </w:numPr>
        <w:spacing w:after="0"/>
        <w:rPr>
          <w:rFonts w:ascii="Arial" w:eastAsia="Arial" w:hAnsi="Arial" w:cs="Arial"/>
          <w:color w:val="222222"/>
          <w:sz w:val="18"/>
          <w:szCs w:val="18"/>
          <w:highlight w:val="white"/>
        </w:rPr>
      </w:pPr>
      <w:r>
        <w:rPr>
          <w:rFonts w:ascii="Arial" w:eastAsia="Arial" w:hAnsi="Arial" w:cs="Arial"/>
          <w:color w:val="222222"/>
          <w:sz w:val="18"/>
          <w:szCs w:val="18"/>
          <w:highlight w:val="white"/>
        </w:rPr>
        <w:t>Slides should include many pictures and a few words – the more fun and humorous the better.</w:t>
      </w:r>
    </w:p>
    <w:p w14:paraId="04220D36" w14:textId="776427CD" w:rsidR="00914971" w:rsidRDefault="00000000">
      <w:pPr>
        <w:shd w:val="clear" w:color="auto" w:fill="FFFFFF"/>
        <w:spacing w:before="240" w:after="0"/>
        <w:rPr>
          <w:rFonts w:ascii="Arial" w:eastAsia="Arial" w:hAnsi="Arial" w:cs="Arial"/>
          <w:color w:val="222222"/>
          <w:sz w:val="18"/>
          <w:szCs w:val="18"/>
        </w:rPr>
      </w:pPr>
      <w:r>
        <w:rPr>
          <w:rFonts w:ascii="Arial" w:eastAsia="Arial" w:hAnsi="Arial" w:cs="Arial"/>
          <w:color w:val="222222"/>
          <w:sz w:val="18"/>
          <w:szCs w:val="18"/>
        </w:rPr>
        <w:t xml:space="preserve">For presentation content, please tell us about your pathway to the Earth and Environmental Sciences. What decisions or challenges (good or bad) did you face along the way, and what shaped those choices? We welcome you to include pictures/stories/words of wisdom from any mentors that you might have had along your career pathway. If you do field work, please tell us how you got started doing that. Maybe you participated in research as an undergraduate </w:t>
      </w:r>
      <w:r w:rsidR="00BF35B2">
        <w:rPr>
          <w:rFonts w:ascii="Arial" w:eastAsia="Arial" w:hAnsi="Arial" w:cs="Arial"/>
          <w:color w:val="222222"/>
          <w:sz w:val="18"/>
          <w:szCs w:val="18"/>
        </w:rPr>
        <w:t>student or</w:t>
      </w:r>
      <w:r>
        <w:rPr>
          <w:rFonts w:ascii="Arial" w:eastAsia="Arial" w:hAnsi="Arial" w:cs="Arial"/>
          <w:color w:val="222222"/>
          <w:sz w:val="18"/>
          <w:szCs w:val="18"/>
        </w:rPr>
        <w:t xml:space="preserve"> held a job that influenced your pathway to the sciences – tell us! We welcome you to include pictures/stories/words of wisdom, and stories/examples of how you balance work and life. Feel free to share how your daily work meshes with family and personal life (e.g., do you have a partner, kids, pets, hobbies and interests outside of work).</w:t>
      </w:r>
    </w:p>
    <w:p w14:paraId="29617196" w14:textId="77777777" w:rsidR="00914971" w:rsidRDefault="00000000">
      <w:pPr>
        <w:shd w:val="clear" w:color="auto" w:fill="FFFFFF"/>
        <w:spacing w:before="240" w:after="0"/>
        <w:rPr>
          <w:rFonts w:ascii="Arial" w:eastAsia="Arial" w:hAnsi="Arial" w:cs="Arial"/>
          <w:color w:val="222222"/>
          <w:sz w:val="18"/>
          <w:szCs w:val="18"/>
        </w:rPr>
      </w:pPr>
      <w:r>
        <w:rPr>
          <w:rFonts w:ascii="Arial" w:eastAsia="Arial" w:hAnsi="Arial" w:cs="Arial"/>
          <w:color w:val="222222"/>
          <w:sz w:val="18"/>
          <w:szCs w:val="18"/>
        </w:rPr>
        <w:t>In general, we welcome you to share stories and experiences about your pathway, any career transitions, and how you got started in the process. There is a stereotype that all earth sciences are “outdoorsy”, and that you have to be “outdoorsy” to work in these fields. It would be great to especially highlight a variety of activities you do, i.e. hiking and book club!  Make sure to include things that young college students can relate to.  We all know that science happens in teams, but students do not know this. So please tell us how you collaborate and work in a team. Tell us about your role on that team. Finally, please tell them how you have developed your talent and abilities. Are there any strategies that you can share about how effort leads to mastery, even when a concept or task is difficult? Finally, please tell them why you think science needs them!</w:t>
      </w:r>
    </w:p>
    <w:p w14:paraId="1A4F5E56" w14:textId="77777777" w:rsidR="00914971" w:rsidRDefault="00000000">
      <w:pPr>
        <w:shd w:val="clear" w:color="auto" w:fill="FFFFFF"/>
        <w:spacing w:before="240" w:after="0"/>
        <w:rPr>
          <w:rFonts w:ascii="Arial" w:eastAsia="Arial" w:hAnsi="Arial" w:cs="Arial"/>
          <w:color w:val="222222"/>
          <w:sz w:val="18"/>
          <w:szCs w:val="18"/>
        </w:rPr>
      </w:pPr>
      <w:r>
        <w:rPr>
          <w:rFonts w:ascii="Arial" w:eastAsia="Arial" w:hAnsi="Arial" w:cs="Arial"/>
          <w:color w:val="222222"/>
          <w:sz w:val="18"/>
          <w:szCs w:val="18"/>
        </w:rPr>
        <w:t>Please don't stress out about the IGNITE presentation; we hope you have fun pulling this together!</w:t>
      </w:r>
    </w:p>
    <w:p w14:paraId="71E2D0B9" w14:textId="2C6F8BA4" w:rsidR="00914971" w:rsidRPr="00BF35B2" w:rsidRDefault="00BF35B2">
      <w:pPr>
        <w:shd w:val="clear" w:color="auto" w:fill="FFFFFF"/>
        <w:spacing w:before="240" w:after="0"/>
        <w:rPr>
          <w:rFonts w:ascii="Arial" w:eastAsia="Arial" w:hAnsi="Arial" w:cs="Arial"/>
          <w:color w:val="222222"/>
          <w:sz w:val="18"/>
          <w:szCs w:val="18"/>
        </w:rPr>
      </w:pPr>
      <w:hyperlink r:id="rId92" w:history="1">
        <w:r w:rsidRPr="00BF35B2">
          <w:rPr>
            <w:rStyle w:val="Hyperlink"/>
            <w:rFonts w:ascii="Arial" w:eastAsia="Arial" w:hAnsi="Arial" w:cs="Arial"/>
            <w:sz w:val="18"/>
            <w:szCs w:val="18"/>
          </w:rPr>
          <w:t>Here is</w:t>
        </w:r>
        <w:r w:rsidRPr="00BF35B2">
          <w:rPr>
            <w:rStyle w:val="Hyperlink"/>
            <w:rFonts w:ascii="Arial" w:hAnsi="Arial" w:cs="Arial"/>
            <w:sz w:val="18"/>
            <w:szCs w:val="18"/>
          </w:rPr>
          <w:t xml:space="preserve"> an example of a previous Pathways panelist presentation.</w:t>
        </w:r>
      </w:hyperlink>
    </w:p>
    <w:p w14:paraId="256E2DFD" w14:textId="77777777" w:rsidR="00914971" w:rsidRDefault="00914971">
      <w:pPr>
        <w:ind w:left="288"/>
        <w:rPr>
          <w:rFonts w:ascii="Arial" w:eastAsia="Arial" w:hAnsi="Arial" w:cs="Arial"/>
          <w:sz w:val="18"/>
          <w:szCs w:val="18"/>
        </w:rPr>
      </w:pPr>
    </w:p>
    <w:p w14:paraId="0EE7023A" w14:textId="77777777" w:rsidR="00914971" w:rsidRDefault="00000000">
      <w:pPr>
        <w:rPr>
          <w:rFonts w:ascii="Arial" w:eastAsia="Arial" w:hAnsi="Arial" w:cs="Arial"/>
          <w:b/>
          <w:bCs/>
          <w:i/>
          <w:iCs/>
          <w:sz w:val="20"/>
          <w:szCs w:val="20"/>
        </w:rPr>
      </w:pPr>
      <w:r>
        <w:rPr>
          <w:rFonts w:ascii="Arial" w:eastAsia="Arial" w:hAnsi="Arial" w:cs="Arial"/>
          <w:b/>
          <w:bCs/>
          <w:i/>
          <w:iCs/>
          <w:sz w:val="20"/>
          <w:szCs w:val="20"/>
        </w:rPr>
        <w:t xml:space="preserve">Example of guidelines sent to panelists creating an IGNITE presentation for the </w:t>
      </w:r>
      <w:r w:rsidRPr="00BF35B2">
        <w:rPr>
          <w:rFonts w:ascii="Arial" w:eastAsia="Arial" w:hAnsi="Arial" w:cs="Arial"/>
          <w:b/>
          <w:bCs/>
          <w:i/>
          <w:iCs/>
          <w:sz w:val="20"/>
          <w:szCs w:val="20"/>
          <w:highlight w:val="yellow"/>
        </w:rPr>
        <w:t>“What Mentoring Means to Me”</w:t>
      </w:r>
      <w:r>
        <w:rPr>
          <w:rFonts w:ascii="Arial" w:eastAsia="Arial" w:hAnsi="Arial" w:cs="Arial"/>
          <w:b/>
          <w:bCs/>
          <w:i/>
          <w:iCs/>
          <w:sz w:val="20"/>
          <w:szCs w:val="20"/>
        </w:rPr>
        <w:t xml:space="preserve"> panel:</w:t>
      </w:r>
    </w:p>
    <w:p w14:paraId="4F4D3134" w14:textId="3FD6F964" w:rsidR="00914971" w:rsidRDefault="00000000">
      <w:pPr>
        <w:shd w:val="clear" w:color="auto" w:fill="FFFFFF"/>
        <w:spacing w:after="0"/>
        <w:rPr>
          <w:rFonts w:ascii="Arial" w:eastAsia="Arial" w:hAnsi="Arial" w:cs="Arial"/>
          <w:b/>
          <w:bCs/>
          <w:color w:val="222222"/>
          <w:sz w:val="18"/>
          <w:szCs w:val="18"/>
        </w:rPr>
      </w:pPr>
      <w:r>
        <w:rPr>
          <w:rFonts w:ascii="Arial" w:eastAsia="Arial" w:hAnsi="Arial" w:cs="Arial"/>
          <w:b/>
          <w:bCs/>
          <w:color w:val="222222"/>
          <w:sz w:val="18"/>
          <w:szCs w:val="18"/>
        </w:rPr>
        <w:t xml:space="preserve">Thank you for volunteering to be a panelist at the </w:t>
      </w:r>
      <w:r w:rsidR="00BF35B2">
        <w:rPr>
          <w:rFonts w:ascii="Arial" w:eastAsia="Arial" w:hAnsi="Arial" w:cs="Arial"/>
          <w:b/>
          <w:bCs/>
          <w:color w:val="222222"/>
          <w:sz w:val="18"/>
          <w:szCs w:val="18"/>
        </w:rPr>
        <w:t>[DATE]</w:t>
      </w:r>
      <w:r>
        <w:rPr>
          <w:rFonts w:ascii="Arial" w:eastAsia="Arial" w:hAnsi="Arial" w:cs="Arial"/>
          <w:b/>
          <w:bCs/>
          <w:color w:val="222222"/>
          <w:sz w:val="18"/>
          <w:szCs w:val="18"/>
        </w:rPr>
        <w:t xml:space="preserve"> PROGRESS workshop! </w:t>
      </w:r>
    </w:p>
    <w:p w14:paraId="5F657254" w14:textId="77777777" w:rsidR="00914971" w:rsidRDefault="00914971">
      <w:pPr>
        <w:shd w:val="clear" w:color="auto" w:fill="FFFFFF"/>
        <w:spacing w:after="0"/>
        <w:rPr>
          <w:rFonts w:ascii="Arial" w:eastAsia="Arial" w:hAnsi="Arial" w:cs="Arial"/>
          <w:b/>
          <w:bCs/>
          <w:color w:val="222222"/>
          <w:sz w:val="18"/>
          <w:szCs w:val="18"/>
        </w:rPr>
      </w:pPr>
    </w:p>
    <w:p w14:paraId="51DFE392" w14:textId="77777777" w:rsidR="00914971" w:rsidRDefault="00000000">
      <w:pPr>
        <w:shd w:val="clear" w:color="auto" w:fill="FFFFFF"/>
        <w:spacing w:after="0"/>
        <w:rPr>
          <w:rFonts w:ascii="Arial" w:eastAsia="Arial" w:hAnsi="Arial" w:cs="Arial"/>
          <w:color w:val="222222"/>
          <w:sz w:val="18"/>
          <w:szCs w:val="18"/>
        </w:rPr>
      </w:pPr>
      <w:r>
        <w:rPr>
          <w:rFonts w:ascii="Arial" w:eastAsia="Arial" w:hAnsi="Arial" w:cs="Arial"/>
          <w:b/>
          <w:bCs/>
          <w:color w:val="222222"/>
          <w:sz w:val="18"/>
          <w:szCs w:val="18"/>
        </w:rPr>
        <w:t>Please find some helpful tips below for preparing your IGNITE presentation</w:t>
      </w:r>
      <w:r>
        <w:rPr>
          <w:rFonts w:ascii="Arial" w:eastAsia="Arial" w:hAnsi="Arial" w:cs="Arial"/>
          <w:b/>
          <w:bCs/>
          <w:color w:val="222222"/>
          <w:sz w:val="18"/>
          <w:szCs w:val="18"/>
          <w:highlight w:val="white"/>
        </w:rPr>
        <w:t xml:space="preserve"> for the “What Mentoring Means to Me” panel:</w:t>
      </w:r>
    </w:p>
    <w:p w14:paraId="152A36D4" w14:textId="52D359E5" w:rsidR="00914971" w:rsidRDefault="00000000">
      <w:pPr>
        <w:spacing w:before="240" w:after="0"/>
        <w:rPr>
          <w:rFonts w:ascii="Arial" w:eastAsia="Arial" w:hAnsi="Arial" w:cs="Arial"/>
          <w:color w:val="222222"/>
          <w:sz w:val="18"/>
          <w:szCs w:val="18"/>
          <w:u w:val="single"/>
        </w:rPr>
      </w:pPr>
      <w:r>
        <w:rPr>
          <w:rFonts w:ascii="Arial" w:eastAsia="Arial" w:hAnsi="Arial" w:cs="Arial"/>
          <w:color w:val="222222"/>
          <w:sz w:val="18"/>
          <w:szCs w:val="18"/>
          <w:highlight w:val="white"/>
        </w:rPr>
        <w:lastRenderedPageBreak/>
        <w:t>Panels will be conducted in the IGNITE style (</w:t>
      </w:r>
      <w:hyperlink r:id="rId93">
        <w:r w:rsidR="00914971">
          <w:rPr>
            <w:rFonts w:ascii="Arial" w:eastAsia="Arial" w:hAnsi="Arial" w:cs="Arial"/>
            <w:color w:val="1155CC"/>
            <w:sz w:val="18"/>
            <w:szCs w:val="18"/>
            <w:highlight w:val="white"/>
            <w:u w:val="single"/>
          </w:rPr>
          <w:t>http://www.ignitetalks.io/</w:t>
        </w:r>
      </w:hyperlink>
      <w:r>
        <w:rPr>
          <w:rFonts w:ascii="Arial" w:eastAsia="Arial" w:hAnsi="Arial" w:cs="Arial"/>
          <w:color w:val="222222"/>
          <w:sz w:val="18"/>
          <w:szCs w:val="18"/>
          <w:highlight w:val="white"/>
        </w:rPr>
        <w:t>). The idea is for local scientists like you to share yo</w:t>
      </w:r>
      <w:r>
        <w:rPr>
          <w:rFonts w:ascii="Arial" w:eastAsia="Arial" w:hAnsi="Arial" w:cs="Arial"/>
          <w:color w:val="222222"/>
          <w:sz w:val="18"/>
          <w:szCs w:val="18"/>
        </w:rPr>
        <w:t xml:space="preserve">ur </w:t>
      </w:r>
      <w:r>
        <w:rPr>
          <w:rFonts w:ascii="Arial" w:eastAsia="Arial" w:hAnsi="Arial" w:cs="Arial"/>
          <w:color w:val="222222"/>
          <w:sz w:val="18"/>
          <w:szCs w:val="18"/>
          <w:u w:val="single"/>
        </w:rPr>
        <w:t>personal stories</w:t>
      </w:r>
      <w:r>
        <w:rPr>
          <w:rFonts w:ascii="Arial" w:eastAsia="Arial" w:hAnsi="Arial" w:cs="Arial"/>
          <w:color w:val="222222"/>
          <w:sz w:val="18"/>
          <w:szCs w:val="18"/>
        </w:rPr>
        <w:t xml:space="preserve"> (in just 5 minutes!) on how being a mentor or a mentee played a role in your life. We hope that our participants will identify with many of your stories, and that it will promote discussion among the group.  We are going to frame mentoring as a support </w:t>
      </w:r>
      <w:r w:rsidR="00BF35B2">
        <w:rPr>
          <w:rFonts w:ascii="Arial" w:eastAsia="Arial" w:hAnsi="Arial" w:cs="Arial"/>
          <w:color w:val="222222"/>
          <w:sz w:val="18"/>
          <w:szCs w:val="18"/>
        </w:rPr>
        <w:t>ecosystem,</w:t>
      </w:r>
      <w:r>
        <w:rPr>
          <w:rFonts w:ascii="Arial" w:eastAsia="Arial" w:hAnsi="Arial" w:cs="Arial"/>
          <w:color w:val="222222"/>
          <w:sz w:val="18"/>
          <w:szCs w:val="18"/>
        </w:rPr>
        <w:t xml:space="preserve"> and we will be looking for </w:t>
      </w:r>
      <w:r>
        <w:rPr>
          <w:rFonts w:ascii="Arial" w:eastAsia="Arial" w:hAnsi="Arial" w:cs="Arial"/>
          <w:color w:val="222222"/>
          <w:sz w:val="18"/>
          <w:szCs w:val="18"/>
          <w:u w:val="single"/>
        </w:rPr>
        <w:t xml:space="preserve">examples of personal stories of how people have helped you in different capacities. </w:t>
      </w:r>
    </w:p>
    <w:p w14:paraId="0F860DE1" w14:textId="77777777" w:rsidR="00914971" w:rsidRDefault="00000000">
      <w:pPr>
        <w:spacing w:before="240" w:after="0"/>
        <w:rPr>
          <w:rFonts w:ascii="Arial" w:eastAsia="Arial" w:hAnsi="Arial" w:cs="Arial"/>
          <w:color w:val="222222"/>
          <w:sz w:val="18"/>
          <w:szCs w:val="18"/>
          <w:highlight w:val="white"/>
        </w:rPr>
      </w:pPr>
      <w:r>
        <w:rPr>
          <w:rFonts w:ascii="Arial" w:eastAsia="Arial" w:hAnsi="Arial" w:cs="Arial"/>
          <w:color w:val="222222"/>
          <w:sz w:val="18"/>
          <w:szCs w:val="18"/>
          <w:highlight w:val="white"/>
        </w:rPr>
        <w:t>When preparing your IGNITE presentation, please use the following guidelines:</w:t>
      </w:r>
    </w:p>
    <w:p w14:paraId="24CF2052" w14:textId="77777777" w:rsidR="00914971" w:rsidRDefault="00000000">
      <w:pPr>
        <w:numPr>
          <w:ilvl w:val="0"/>
          <w:numId w:val="8"/>
        </w:numPr>
        <w:spacing w:before="240" w:after="0"/>
        <w:rPr>
          <w:rFonts w:ascii="Arial" w:eastAsia="Arial" w:hAnsi="Arial" w:cs="Arial"/>
          <w:color w:val="222222"/>
          <w:sz w:val="18"/>
          <w:szCs w:val="18"/>
          <w:highlight w:val="white"/>
        </w:rPr>
      </w:pPr>
      <w:r>
        <w:rPr>
          <w:rFonts w:ascii="Arial" w:eastAsia="Arial" w:hAnsi="Arial" w:cs="Arial"/>
          <w:color w:val="222222"/>
          <w:sz w:val="18"/>
          <w:szCs w:val="18"/>
          <w:highlight w:val="white"/>
        </w:rPr>
        <w:t>Use Microsoft PowerPoint to build your IGNITE presentation. Do not use animations.</w:t>
      </w:r>
    </w:p>
    <w:p w14:paraId="3917AA61" w14:textId="77777777" w:rsidR="00914971" w:rsidRDefault="00000000">
      <w:pPr>
        <w:numPr>
          <w:ilvl w:val="0"/>
          <w:numId w:val="8"/>
        </w:numPr>
        <w:spacing w:after="0"/>
        <w:rPr>
          <w:rFonts w:ascii="Arial" w:eastAsia="Arial" w:hAnsi="Arial" w:cs="Arial"/>
          <w:color w:val="222222"/>
          <w:sz w:val="18"/>
          <w:szCs w:val="18"/>
          <w:highlight w:val="white"/>
        </w:rPr>
      </w:pPr>
      <w:r>
        <w:rPr>
          <w:rFonts w:ascii="Arial" w:eastAsia="Arial" w:hAnsi="Arial" w:cs="Arial"/>
          <w:color w:val="222222"/>
          <w:sz w:val="18"/>
          <w:szCs w:val="18"/>
          <w:highlight w:val="white"/>
        </w:rPr>
        <w:t>Your IGNITE presentation should be 20 slides, no more no less. Slides will be automatically advanced every 15 seconds to total a presentation time of 5 minutes.</w:t>
      </w:r>
    </w:p>
    <w:p w14:paraId="5BF014BE" w14:textId="77777777" w:rsidR="00914971" w:rsidRDefault="00000000">
      <w:pPr>
        <w:numPr>
          <w:ilvl w:val="0"/>
          <w:numId w:val="8"/>
        </w:numPr>
        <w:spacing w:after="0"/>
        <w:rPr>
          <w:rFonts w:ascii="Arial" w:eastAsia="Arial" w:hAnsi="Arial" w:cs="Arial"/>
          <w:color w:val="222222"/>
          <w:sz w:val="18"/>
          <w:szCs w:val="18"/>
          <w:highlight w:val="white"/>
        </w:rPr>
      </w:pPr>
      <w:r>
        <w:rPr>
          <w:rFonts w:ascii="Arial" w:eastAsia="Arial" w:hAnsi="Arial" w:cs="Arial"/>
          <w:color w:val="222222"/>
          <w:sz w:val="18"/>
          <w:szCs w:val="18"/>
          <w:highlight w:val="white"/>
        </w:rPr>
        <w:t>Slides should include many pictures and a few words – the more fun and humorous the better.</w:t>
      </w:r>
    </w:p>
    <w:p w14:paraId="24589E22" w14:textId="77777777" w:rsidR="00914971" w:rsidRDefault="00000000">
      <w:pPr>
        <w:shd w:val="clear" w:color="auto" w:fill="FFFFFF"/>
        <w:spacing w:before="240" w:after="0"/>
        <w:rPr>
          <w:rFonts w:ascii="Arial" w:eastAsia="Arial" w:hAnsi="Arial" w:cs="Arial"/>
          <w:color w:val="222222"/>
          <w:sz w:val="18"/>
          <w:szCs w:val="18"/>
        </w:rPr>
      </w:pPr>
      <w:r>
        <w:rPr>
          <w:rFonts w:ascii="Arial" w:eastAsia="Arial" w:hAnsi="Arial" w:cs="Arial"/>
          <w:color w:val="222222"/>
          <w:sz w:val="18"/>
          <w:szCs w:val="18"/>
        </w:rPr>
        <w:t xml:space="preserve">For presentation content, please tell us what mentoring means to you. Please include </w:t>
      </w:r>
      <w:r>
        <w:rPr>
          <w:rFonts w:ascii="Arial" w:eastAsia="Arial" w:hAnsi="Arial" w:cs="Arial"/>
          <w:color w:val="222222"/>
          <w:sz w:val="18"/>
          <w:szCs w:val="18"/>
          <w:u w:val="single"/>
        </w:rPr>
        <w:t>1-2 specific personal pictures/stories</w:t>
      </w:r>
      <w:r>
        <w:rPr>
          <w:rFonts w:ascii="Arial" w:eastAsia="Arial" w:hAnsi="Arial" w:cs="Arial"/>
          <w:color w:val="222222"/>
          <w:sz w:val="18"/>
          <w:szCs w:val="18"/>
        </w:rPr>
        <w:t xml:space="preserve"> from any mentors that you might have had along your career pathway. Please tell us </w:t>
      </w:r>
      <w:r>
        <w:rPr>
          <w:rFonts w:ascii="Arial" w:eastAsia="Arial" w:hAnsi="Arial" w:cs="Arial"/>
          <w:color w:val="222222"/>
          <w:sz w:val="18"/>
          <w:szCs w:val="18"/>
          <w:u w:val="single"/>
        </w:rPr>
        <w:t>specific ways people have helped you, how you found them, and how your relationships have evolved</w:t>
      </w:r>
      <w:r>
        <w:rPr>
          <w:rFonts w:ascii="Arial" w:eastAsia="Arial" w:hAnsi="Arial" w:cs="Arial"/>
          <w:color w:val="222222"/>
          <w:sz w:val="18"/>
          <w:szCs w:val="18"/>
        </w:rPr>
        <w:t xml:space="preserve">. Please also feel free to tell us how you are a mentor for others. We welcome you to share how any mentors/mentees might have affected your family and personal life (e.g., do you have friends/colleagues, a partner, kids, pets, hobbies and interests outside of work). </w:t>
      </w:r>
    </w:p>
    <w:p w14:paraId="76B74169" w14:textId="77777777" w:rsidR="00914971" w:rsidRDefault="00000000">
      <w:pPr>
        <w:shd w:val="clear" w:color="auto" w:fill="FFFFFF"/>
        <w:spacing w:before="240" w:after="0"/>
        <w:rPr>
          <w:rFonts w:ascii="Arial" w:eastAsia="Arial" w:hAnsi="Arial" w:cs="Arial"/>
          <w:color w:val="222222"/>
          <w:sz w:val="18"/>
          <w:szCs w:val="18"/>
        </w:rPr>
      </w:pPr>
      <w:r>
        <w:rPr>
          <w:rFonts w:ascii="Arial" w:eastAsia="Arial" w:hAnsi="Arial" w:cs="Arial"/>
          <w:color w:val="222222"/>
          <w:sz w:val="18"/>
          <w:szCs w:val="18"/>
        </w:rPr>
        <w:t xml:space="preserve">Please share personal stories and experiences, any career transitions, and any challenges/tough decisions you may have faced </w:t>
      </w:r>
      <w:r>
        <w:rPr>
          <w:rFonts w:ascii="Arial" w:eastAsia="Arial" w:hAnsi="Arial" w:cs="Arial"/>
          <w:color w:val="222222"/>
          <w:sz w:val="18"/>
          <w:szCs w:val="18"/>
          <w:u w:val="single"/>
        </w:rPr>
        <w:t>and the roles that your mentors played in those moments</w:t>
      </w:r>
      <w:r>
        <w:rPr>
          <w:rFonts w:ascii="Arial" w:eastAsia="Arial" w:hAnsi="Arial" w:cs="Arial"/>
          <w:color w:val="222222"/>
          <w:sz w:val="18"/>
          <w:szCs w:val="18"/>
        </w:rPr>
        <w:t xml:space="preserve">. Make sure to include things that young college students can relate to. We all know that science happens in teams, but students do not know this. You can also tell us about how your mentors have helped you develop your talents and abilities. Maybe you even had a bad mentor experience that you feel comfortable sharing with the group. </w:t>
      </w:r>
    </w:p>
    <w:p w14:paraId="6F5548C9" w14:textId="77777777" w:rsidR="00914971" w:rsidRDefault="00000000">
      <w:pPr>
        <w:shd w:val="clear" w:color="auto" w:fill="FFFFFF"/>
        <w:spacing w:before="240" w:after="0"/>
        <w:rPr>
          <w:rFonts w:ascii="Arial" w:eastAsia="Arial" w:hAnsi="Arial" w:cs="Arial"/>
          <w:color w:val="222222"/>
          <w:sz w:val="18"/>
          <w:szCs w:val="18"/>
        </w:rPr>
      </w:pPr>
      <w:r>
        <w:rPr>
          <w:rFonts w:ascii="Arial" w:eastAsia="Arial" w:hAnsi="Arial" w:cs="Arial"/>
          <w:color w:val="222222"/>
          <w:sz w:val="18"/>
          <w:szCs w:val="18"/>
        </w:rPr>
        <w:t>Remember, these panels are meant to be fun, and they are meant to start a conversation with the students. It is great if you can work in some of the ideas listed above as they relate to your life, maybe by including any old photos you can find. Don't stress out about these presentations, we hope you have fun pulling them together!</w:t>
      </w:r>
    </w:p>
    <w:p w14:paraId="145ED26C" w14:textId="6899CBE1" w:rsidR="00BF35B2" w:rsidRPr="00BF35B2" w:rsidRDefault="00BF35B2" w:rsidP="00BF35B2">
      <w:pPr>
        <w:shd w:val="clear" w:color="auto" w:fill="FFFFFF"/>
        <w:spacing w:before="240" w:after="0"/>
        <w:rPr>
          <w:rFonts w:ascii="Arial" w:eastAsia="Arial" w:hAnsi="Arial" w:cs="Arial"/>
          <w:color w:val="222222"/>
          <w:sz w:val="18"/>
          <w:szCs w:val="18"/>
        </w:rPr>
      </w:pPr>
      <w:hyperlink r:id="rId94" w:history="1">
        <w:r w:rsidRPr="00BF35B2">
          <w:rPr>
            <w:rStyle w:val="Hyperlink"/>
            <w:rFonts w:ascii="Arial" w:eastAsia="Arial" w:hAnsi="Arial" w:cs="Arial"/>
            <w:sz w:val="18"/>
            <w:szCs w:val="18"/>
          </w:rPr>
          <w:t>Here is</w:t>
        </w:r>
        <w:r w:rsidRPr="00BF35B2">
          <w:rPr>
            <w:rStyle w:val="Hyperlink"/>
            <w:rFonts w:ascii="Arial" w:hAnsi="Arial" w:cs="Arial"/>
            <w:sz w:val="18"/>
            <w:szCs w:val="18"/>
          </w:rPr>
          <w:t xml:space="preserve"> an example of a previous </w:t>
        </w:r>
        <w:r>
          <w:rPr>
            <w:rStyle w:val="Hyperlink"/>
            <w:rFonts w:ascii="Arial" w:hAnsi="Arial" w:cs="Arial"/>
            <w:sz w:val="18"/>
            <w:szCs w:val="18"/>
          </w:rPr>
          <w:t xml:space="preserve">Mentoring </w:t>
        </w:r>
        <w:r w:rsidRPr="00BF35B2">
          <w:rPr>
            <w:rStyle w:val="Hyperlink"/>
            <w:rFonts w:ascii="Arial" w:hAnsi="Arial" w:cs="Arial"/>
            <w:sz w:val="18"/>
            <w:szCs w:val="18"/>
          </w:rPr>
          <w:t>panelist presentation.</w:t>
        </w:r>
      </w:hyperlink>
    </w:p>
    <w:p w14:paraId="766BFEFD" w14:textId="77777777" w:rsidR="00914971" w:rsidRDefault="00914971"/>
    <w:p w14:paraId="28222566" w14:textId="77777777" w:rsidR="00914971" w:rsidRDefault="00000000">
      <w:pP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Example of an Email to Panelists with Instructions and Logistics for the Workshop:</w:t>
      </w:r>
    </w:p>
    <w:p w14:paraId="41018CB3" w14:textId="77777777" w:rsidR="00914971" w:rsidRDefault="00000000">
      <w:pPr>
        <w:rPr>
          <w:rFonts w:ascii="Arial" w:eastAsia="Arial" w:hAnsi="Arial" w:cs="Arial"/>
          <w:b/>
          <w:bCs/>
          <w:sz w:val="20"/>
          <w:szCs w:val="20"/>
        </w:rPr>
      </w:pPr>
      <w:r w:rsidRPr="00BF35B2">
        <w:rPr>
          <w:rFonts w:ascii="Arial" w:eastAsia="Arial" w:hAnsi="Arial" w:cs="Arial"/>
          <w:b/>
          <w:bCs/>
          <w:sz w:val="20"/>
          <w:szCs w:val="20"/>
          <w:highlight w:val="yellow"/>
        </w:rPr>
        <w:t>Pathways panelist</w:t>
      </w:r>
      <w:r>
        <w:rPr>
          <w:rFonts w:ascii="Arial" w:eastAsia="Arial" w:hAnsi="Arial" w:cs="Arial"/>
          <w:b/>
          <w:bCs/>
          <w:sz w:val="20"/>
          <w:szCs w:val="20"/>
        </w:rPr>
        <w:t xml:space="preserve"> sample email:</w:t>
      </w:r>
    </w:p>
    <w:p w14:paraId="737F9647" w14:textId="74B39A35" w:rsidR="00914971" w:rsidRDefault="00000000">
      <w:pPr>
        <w:rPr>
          <w:rFonts w:ascii="Arial" w:eastAsia="Arial" w:hAnsi="Arial" w:cs="Arial"/>
          <w:sz w:val="18"/>
          <w:szCs w:val="18"/>
        </w:rPr>
      </w:pPr>
      <w:r>
        <w:rPr>
          <w:rFonts w:ascii="Arial" w:eastAsia="Arial" w:hAnsi="Arial" w:cs="Arial"/>
          <w:sz w:val="18"/>
          <w:szCs w:val="18"/>
        </w:rPr>
        <w:t xml:space="preserve">Subject: Pathways panelist Instructions for </w:t>
      </w:r>
      <w:r w:rsidR="00BF35B2">
        <w:rPr>
          <w:rFonts w:ascii="Arial" w:eastAsia="Arial" w:hAnsi="Arial" w:cs="Arial"/>
          <w:sz w:val="18"/>
          <w:szCs w:val="18"/>
        </w:rPr>
        <w:t>[DATE]</w:t>
      </w:r>
      <w:r>
        <w:rPr>
          <w:rFonts w:ascii="Arial" w:eastAsia="Arial" w:hAnsi="Arial" w:cs="Arial"/>
          <w:sz w:val="18"/>
          <w:szCs w:val="18"/>
        </w:rPr>
        <w:t xml:space="preserve"> PROGRESS Workshop</w:t>
      </w:r>
    </w:p>
    <w:p w14:paraId="00B5072D" w14:textId="77777777" w:rsidR="00914971" w:rsidRDefault="00000000">
      <w:pPr>
        <w:shd w:val="clear" w:color="auto" w:fill="FFFFFF"/>
        <w:spacing w:after="0" w:line="240" w:lineRule="auto"/>
        <w:rPr>
          <w:rFonts w:ascii="Arial" w:eastAsia="Arial" w:hAnsi="Arial" w:cs="Arial"/>
          <w:sz w:val="18"/>
          <w:szCs w:val="18"/>
        </w:rPr>
      </w:pPr>
      <w:r>
        <w:rPr>
          <w:rFonts w:ascii="Arial" w:eastAsia="Arial" w:hAnsi="Arial" w:cs="Arial"/>
          <w:sz w:val="18"/>
          <w:szCs w:val="18"/>
        </w:rPr>
        <w:t xml:space="preserve">Dear Pathways Panelists, </w:t>
      </w:r>
    </w:p>
    <w:p w14:paraId="3BE0F3AF" w14:textId="77777777" w:rsidR="00914971" w:rsidRDefault="00914971">
      <w:pPr>
        <w:shd w:val="clear" w:color="auto" w:fill="FFFFFF"/>
        <w:spacing w:after="0" w:line="240" w:lineRule="auto"/>
        <w:rPr>
          <w:rFonts w:ascii="Arial" w:eastAsia="Arial" w:hAnsi="Arial" w:cs="Arial"/>
          <w:sz w:val="18"/>
          <w:szCs w:val="18"/>
        </w:rPr>
      </w:pPr>
    </w:p>
    <w:p w14:paraId="3FF14C1A" w14:textId="5BC09971" w:rsidR="00914971" w:rsidRDefault="00000000">
      <w:pPr>
        <w:shd w:val="clear" w:color="auto" w:fill="FFFFFF"/>
        <w:spacing w:after="0" w:line="240" w:lineRule="auto"/>
        <w:rPr>
          <w:rFonts w:ascii="Arial" w:eastAsia="Arial" w:hAnsi="Arial" w:cs="Arial"/>
          <w:color w:val="222222"/>
          <w:sz w:val="18"/>
          <w:szCs w:val="18"/>
        </w:rPr>
      </w:pPr>
      <w:r>
        <w:rPr>
          <w:rFonts w:ascii="Arial" w:eastAsia="Arial" w:hAnsi="Arial" w:cs="Arial"/>
          <w:sz w:val="18"/>
          <w:szCs w:val="18"/>
        </w:rPr>
        <w:t xml:space="preserve">We are excited to see you at the PROGRESS workshop on </w:t>
      </w:r>
      <w:r w:rsidR="00BF35B2">
        <w:rPr>
          <w:rFonts w:ascii="Arial" w:eastAsia="Arial" w:hAnsi="Arial" w:cs="Arial"/>
          <w:sz w:val="18"/>
          <w:szCs w:val="18"/>
        </w:rPr>
        <w:t>[DATE]</w:t>
      </w:r>
      <w:r>
        <w:rPr>
          <w:rFonts w:ascii="Arial" w:eastAsia="Arial" w:hAnsi="Arial" w:cs="Arial"/>
          <w:sz w:val="18"/>
          <w:szCs w:val="18"/>
        </w:rPr>
        <w:t xml:space="preserve">! We wanted to send you a friendly reminder </w:t>
      </w:r>
      <w:r>
        <w:rPr>
          <w:rFonts w:ascii="Arial" w:eastAsia="Arial" w:hAnsi="Arial" w:cs="Arial"/>
          <w:color w:val="222222"/>
          <w:sz w:val="18"/>
          <w:szCs w:val="18"/>
        </w:rPr>
        <w:t xml:space="preserve">that </w:t>
      </w:r>
      <w:r>
        <w:rPr>
          <w:rFonts w:ascii="Arial" w:eastAsia="Arial" w:hAnsi="Arial" w:cs="Arial"/>
          <w:b/>
          <w:bCs/>
          <w:color w:val="222222"/>
          <w:sz w:val="18"/>
          <w:szCs w:val="18"/>
          <w:u w:val="single"/>
        </w:rPr>
        <w:t xml:space="preserve">you have volunteered to participate in our “Pathways to the Earth and Environmental Sciences” panel on </w:t>
      </w:r>
      <w:r w:rsidR="00BF35B2">
        <w:rPr>
          <w:rFonts w:ascii="Arial" w:eastAsia="Arial" w:hAnsi="Arial" w:cs="Arial"/>
          <w:b/>
          <w:bCs/>
          <w:color w:val="222222"/>
          <w:sz w:val="18"/>
          <w:szCs w:val="18"/>
          <w:u w:val="single"/>
        </w:rPr>
        <w:t>[DATE &amp; TIME]</w:t>
      </w:r>
      <w:r>
        <w:rPr>
          <w:rFonts w:ascii="Arial" w:eastAsia="Arial" w:hAnsi="Arial" w:cs="Arial"/>
          <w:sz w:val="18"/>
          <w:szCs w:val="18"/>
        </w:rPr>
        <w:t>.</w:t>
      </w:r>
      <w:r>
        <w:rPr>
          <w:rFonts w:ascii="Arial" w:eastAsia="Arial" w:hAnsi="Arial" w:cs="Arial"/>
          <w:color w:val="222222"/>
          <w:sz w:val="18"/>
          <w:szCs w:val="18"/>
        </w:rPr>
        <w:t xml:space="preserve"> If you are free, we also welcome you to join us for a lunch discussion with the students at 12:45-1:30 pm.</w:t>
      </w:r>
    </w:p>
    <w:p w14:paraId="27016A59" w14:textId="77777777" w:rsidR="00914971" w:rsidRDefault="00914971">
      <w:pPr>
        <w:shd w:val="clear" w:color="auto" w:fill="FFFFFF"/>
        <w:spacing w:after="0" w:line="240" w:lineRule="auto"/>
        <w:rPr>
          <w:rFonts w:ascii="Arial" w:eastAsia="Arial" w:hAnsi="Arial" w:cs="Arial"/>
          <w:color w:val="222222"/>
          <w:sz w:val="18"/>
          <w:szCs w:val="18"/>
        </w:rPr>
      </w:pPr>
    </w:p>
    <w:p w14:paraId="7C599732" w14:textId="77777777" w:rsidR="00914971" w:rsidRDefault="00000000">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Here's what to expect for the workshop.</w:t>
      </w:r>
    </w:p>
    <w:p w14:paraId="140A4237" w14:textId="77777777" w:rsidR="00914971" w:rsidRDefault="00914971">
      <w:pPr>
        <w:shd w:val="clear" w:color="auto" w:fill="FFFFFF"/>
        <w:spacing w:line="240" w:lineRule="auto"/>
        <w:rPr>
          <w:rFonts w:ascii="Arial" w:eastAsia="Arial" w:hAnsi="Arial" w:cs="Arial"/>
          <w:color w:val="222222"/>
          <w:sz w:val="18"/>
          <w:szCs w:val="18"/>
        </w:rPr>
      </w:pPr>
    </w:p>
    <w:p w14:paraId="689B04C8" w14:textId="77777777" w:rsidR="00914971" w:rsidRDefault="00000000">
      <w:pPr>
        <w:shd w:val="clear" w:color="auto" w:fill="FFFFFF"/>
        <w:spacing w:after="0" w:line="240" w:lineRule="auto"/>
        <w:rPr>
          <w:rFonts w:ascii="Arial" w:eastAsia="Arial" w:hAnsi="Arial" w:cs="Arial"/>
          <w:b/>
          <w:bCs/>
          <w:sz w:val="18"/>
          <w:szCs w:val="18"/>
          <w:u w:val="single"/>
        </w:rPr>
      </w:pPr>
      <w:r>
        <w:rPr>
          <w:rFonts w:ascii="Arial" w:eastAsia="Arial" w:hAnsi="Arial" w:cs="Arial"/>
          <w:b/>
          <w:bCs/>
          <w:sz w:val="18"/>
          <w:szCs w:val="18"/>
          <w:u w:val="single"/>
        </w:rPr>
        <w:t>Prepare your IGNITE talk:</w:t>
      </w:r>
    </w:p>
    <w:p w14:paraId="1E134D77" w14:textId="77777777" w:rsidR="00914971" w:rsidRDefault="00000000">
      <w:pPr>
        <w:numPr>
          <w:ilvl w:val="0"/>
          <w:numId w:val="28"/>
        </w:numPr>
        <w:spacing w:after="0" w:line="240" w:lineRule="auto"/>
        <w:ind w:left="940"/>
        <w:rPr>
          <w:color w:val="000000"/>
          <w:sz w:val="18"/>
          <w:szCs w:val="18"/>
        </w:rPr>
      </w:pPr>
      <w:r>
        <w:rPr>
          <w:rFonts w:ascii="Arial" w:eastAsia="Arial" w:hAnsi="Arial" w:cs="Arial"/>
          <w:sz w:val="18"/>
          <w:szCs w:val="18"/>
        </w:rPr>
        <w:t xml:space="preserve">We hope that you are having fun pulling together your IGNITE presentation. </w:t>
      </w:r>
    </w:p>
    <w:p w14:paraId="658F9BC7" w14:textId="77777777" w:rsidR="00914971" w:rsidRDefault="00000000">
      <w:pPr>
        <w:numPr>
          <w:ilvl w:val="0"/>
          <w:numId w:val="28"/>
        </w:numPr>
        <w:spacing w:after="0" w:line="240" w:lineRule="auto"/>
        <w:ind w:left="940"/>
        <w:rPr>
          <w:color w:val="000000"/>
          <w:sz w:val="18"/>
          <w:szCs w:val="18"/>
        </w:rPr>
      </w:pPr>
      <w:r>
        <w:rPr>
          <w:rFonts w:ascii="Arial" w:eastAsia="Arial" w:hAnsi="Arial" w:cs="Arial"/>
          <w:sz w:val="18"/>
          <w:szCs w:val="18"/>
        </w:rPr>
        <w:t xml:space="preserve">We welcome you to re-use your IGNITE presentation if you have joined us as a panelist during a past PROGRESS workshop. </w:t>
      </w:r>
    </w:p>
    <w:p w14:paraId="5158216B" w14:textId="46AA819A" w:rsidR="00914971" w:rsidRDefault="00000000">
      <w:pPr>
        <w:numPr>
          <w:ilvl w:val="0"/>
          <w:numId w:val="28"/>
        </w:numPr>
        <w:spacing w:after="0" w:line="240" w:lineRule="auto"/>
        <w:ind w:left="940"/>
        <w:rPr>
          <w:color w:val="000000"/>
          <w:sz w:val="18"/>
          <w:szCs w:val="18"/>
        </w:rPr>
      </w:pPr>
      <w:r>
        <w:rPr>
          <w:rFonts w:ascii="Arial" w:eastAsia="Arial" w:hAnsi="Arial" w:cs="Arial"/>
          <w:sz w:val="18"/>
          <w:szCs w:val="18"/>
        </w:rPr>
        <w:t xml:space="preserve">As a reminder, </w:t>
      </w:r>
      <w:hyperlink r:id="rId95" w:history="1">
        <w:r w:rsidR="00914971" w:rsidRPr="00E40A0D">
          <w:rPr>
            <w:rStyle w:val="Hyperlink"/>
            <w:rFonts w:ascii="Arial" w:eastAsia="Arial" w:hAnsi="Arial" w:cs="Arial"/>
            <w:sz w:val="18"/>
            <w:szCs w:val="18"/>
          </w:rPr>
          <w:t>here are instructions and some helpful tips on how to create your IGNITE presentation.</w:t>
        </w:r>
      </w:hyperlink>
      <w:r>
        <w:rPr>
          <w:rFonts w:ascii="Arial" w:eastAsia="Arial" w:hAnsi="Arial" w:cs="Arial"/>
          <w:sz w:val="18"/>
          <w:szCs w:val="18"/>
        </w:rPr>
        <w:t xml:space="preserve"> </w:t>
      </w:r>
    </w:p>
    <w:p w14:paraId="3D06F6F0" w14:textId="77777777" w:rsidR="00914971" w:rsidRDefault="00914971">
      <w:pPr>
        <w:shd w:val="clear" w:color="auto" w:fill="FFFFFF"/>
        <w:spacing w:line="240" w:lineRule="auto"/>
        <w:rPr>
          <w:rFonts w:ascii="Arial" w:eastAsia="Arial" w:hAnsi="Arial" w:cs="Arial"/>
          <w:color w:val="222222"/>
          <w:sz w:val="18"/>
          <w:szCs w:val="18"/>
        </w:rPr>
      </w:pPr>
    </w:p>
    <w:p w14:paraId="4F3C32B3" w14:textId="6C901194" w:rsidR="00914971" w:rsidRDefault="00000000">
      <w:pPr>
        <w:shd w:val="clear" w:color="auto" w:fill="FFFFFF"/>
        <w:spacing w:after="0" w:line="240" w:lineRule="auto"/>
        <w:rPr>
          <w:rFonts w:ascii="Arial" w:eastAsia="Arial" w:hAnsi="Arial" w:cs="Arial"/>
          <w:b/>
          <w:bCs/>
          <w:sz w:val="18"/>
          <w:szCs w:val="18"/>
          <w:u w:val="single"/>
        </w:rPr>
      </w:pPr>
      <w:r>
        <w:rPr>
          <w:rFonts w:ascii="Arial" w:eastAsia="Arial" w:hAnsi="Arial" w:cs="Arial"/>
          <w:b/>
          <w:bCs/>
          <w:sz w:val="18"/>
          <w:szCs w:val="18"/>
          <w:u w:val="single"/>
        </w:rPr>
        <w:lastRenderedPageBreak/>
        <w:t xml:space="preserve">Upload your presentation by </w:t>
      </w:r>
      <w:r w:rsidR="00BF35B2">
        <w:rPr>
          <w:rFonts w:ascii="Arial" w:eastAsia="Arial" w:hAnsi="Arial" w:cs="Arial"/>
          <w:b/>
          <w:bCs/>
          <w:sz w:val="18"/>
          <w:szCs w:val="18"/>
          <w:u w:val="single"/>
        </w:rPr>
        <w:t>[DUE DATE]</w:t>
      </w:r>
      <w:r>
        <w:rPr>
          <w:rFonts w:ascii="Arial" w:eastAsia="Arial" w:hAnsi="Arial" w:cs="Arial"/>
          <w:b/>
          <w:bCs/>
          <w:sz w:val="18"/>
          <w:szCs w:val="18"/>
          <w:u w:val="single"/>
        </w:rPr>
        <w:t>:</w:t>
      </w:r>
    </w:p>
    <w:p w14:paraId="5371CAE1" w14:textId="7529F21A" w:rsidR="00914971" w:rsidRDefault="00000000">
      <w:pPr>
        <w:numPr>
          <w:ilvl w:val="0"/>
          <w:numId w:val="5"/>
        </w:numPr>
        <w:spacing w:after="0" w:line="240" w:lineRule="auto"/>
        <w:ind w:left="940"/>
        <w:rPr>
          <w:color w:val="000000"/>
          <w:sz w:val="18"/>
          <w:szCs w:val="18"/>
        </w:rPr>
      </w:pPr>
      <w:r>
        <w:rPr>
          <w:rFonts w:ascii="Arial" w:eastAsia="Arial" w:hAnsi="Arial" w:cs="Arial"/>
          <w:sz w:val="18"/>
          <w:szCs w:val="18"/>
        </w:rPr>
        <w:t xml:space="preserve">When you are ready, please upload your IGNITE talk to </w:t>
      </w:r>
      <w:commentRangeStart w:id="32"/>
      <w:r>
        <w:rPr>
          <w:rFonts w:ascii="Arial" w:eastAsia="Arial" w:hAnsi="Arial" w:cs="Arial"/>
          <w:color w:val="1155CC"/>
          <w:sz w:val="18"/>
          <w:szCs w:val="18"/>
          <w:u w:val="single"/>
        </w:rPr>
        <w:t>this shared drive</w:t>
      </w:r>
      <w:r>
        <w:rPr>
          <w:rFonts w:ascii="Arial" w:eastAsia="Arial" w:hAnsi="Arial" w:cs="Arial"/>
          <w:sz w:val="18"/>
          <w:szCs w:val="18"/>
        </w:rPr>
        <w:t xml:space="preserve">. </w:t>
      </w:r>
      <w:commentRangeEnd w:id="32"/>
      <w:r w:rsidR="00BF35B2">
        <w:rPr>
          <w:rStyle w:val="CommentReference"/>
          <w:color w:val="000000"/>
          <w:sz w:val="18"/>
          <w:szCs w:val="18"/>
        </w:rPr>
        <w:commentReference w:id="32"/>
      </w:r>
    </w:p>
    <w:p w14:paraId="4F80E903" w14:textId="3499309A" w:rsidR="00914971" w:rsidRDefault="00000000">
      <w:pPr>
        <w:numPr>
          <w:ilvl w:val="0"/>
          <w:numId w:val="5"/>
        </w:numPr>
        <w:spacing w:after="0" w:line="240" w:lineRule="auto"/>
        <w:ind w:left="940"/>
        <w:rPr>
          <w:color w:val="000000"/>
          <w:sz w:val="18"/>
          <w:szCs w:val="18"/>
        </w:rPr>
      </w:pPr>
      <w:r>
        <w:rPr>
          <w:rFonts w:ascii="Arial" w:eastAsia="Arial" w:hAnsi="Arial" w:cs="Arial"/>
          <w:sz w:val="18"/>
          <w:szCs w:val="18"/>
        </w:rPr>
        <w:t xml:space="preserve">If you have trouble accessing the shared drive, you can also email your presentation to us at </w:t>
      </w:r>
      <w:r w:rsidR="00BF35B2" w:rsidRPr="00BF35B2">
        <w:rPr>
          <w:rFonts w:ascii="Arial" w:hAnsi="Arial" w:cs="Arial"/>
          <w:sz w:val="18"/>
          <w:szCs w:val="18"/>
        </w:rPr>
        <w:t>[ORGANIZER EMAIL]</w:t>
      </w:r>
      <w:r w:rsidRPr="00BF35B2">
        <w:rPr>
          <w:rFonts w:ascii="Arial" w:hAnsi="Arial" w:cs="Arial"/>
          <w:sz w:val="18"/>
          <w:szCs w:val="18"/>
        </w:rPr>
        <w:t>.</w:t>
      </w:r>
    </w:p>
    <w:p w14:paraId="1F77F8AD" w14:textId="76530B08" w:rsidR="00914971" w:rsidRDefault="00615E2A">
      <w:pPr>
        <w:numPr>
          <w:ilvl w:val="0"/>
          <w:numId w:val="5"/>
        </w:numPr>
        <w:spacing w:after="0" w:line="240" w:lineRule="auto"/>
        <w:ind w:left="940"/>
        <w:rPr>
          <w:color w:val="000000"/>
          <w:sz w:val="18"/>
          <w:szCs w:val="18"/>
        </w:rPr>
      </w:pPr>
      <w:r>
        <w:rPr>
          <w:rFonts w:ascii="Arial" w:eastAsia="Arial" w:hAnsi="Arial" w:cs="Arial"/>
          <w:color w:val="222222"/>
          <w:sz w:val="18"/>
          <w:szCs w:val="18"/>
        </w:rPr>
        <w:t xml:space="preserve">Upload your presentation </w:t>
      </w:r>
      <w:r>
        <w:rPr>
          <w:rFonts w:ascii="Arial" w:eastAsia="Arial" w:hAnsi="Arial" w:cs="Arial"/>
          <w:sz w:val="18"/>
          <w:szCs w:val="18"/>
          <w:u w:val="single"/>
        </w:rPr>
        <w:t xml:space="preserve">by midnight on </w:t>
      </w:r>
      <w:r w:rsidR="00BF35B2">
        <w:rPr>
          <w:rFonts w:ascii="Arial" w:eastAsia="Arial" w:hAnsi="Arial" w:cs="Arial"/>
          <w:sz w:val="18"/>
          <w:szCs w:val="18"/>
          <w:u w:val="single"/>
        </w:rPr>
        <w:t>[DATE]</w:t>
      </w:r>
      <w:r>
        <w:rPr>
          <w:rFonts w:ascii="Arial" w:eastAsia="Arial" w:hAnsi="Arial" w:cs="Arial"/>
          <w:sz w:val="18"/>
          <w:szCs w:val="18"/>
        </w:rPr>
        <w:t xml:space="preserve">. </w:t>
      </w:r>
    </w:p>
    <w:p w14:paraId="588BBD7E" w14:textId="541848DC" w:rsidR="00914971" w:rsidRDefault="00615E2A">
      <w:pPr>
        <w:numPr>
          <w:ilvl w:val="0"/>
          <w:numId w:val="5"/>
        </w:numPr>
        <w:spacing w:after="0" w:line="240" w:lineRule="auto"/>
        <w:ind w:left="940"/>
        <w:rPr>
          <w:color w:val="000000"/>
          <w:sz w:val="18"/>
          <w:szCs w:val="18"/>
        </w:rPr>
      </w:pPr>
      <w:r>
        <w:rPr>
          <w:rFonts w:ascii="Arial" w:eastAsia="Arial" w:hAnsi="Arial" w:cs="Arial"/>
          <w:color w:val="222222"/>
          <w:sz w:val="18"/>
          <w:szCs w:val="18"/>
        </w:rPr>
        <w:t xml:space="preserve">Email us to let us know if you need more time to prepare. </w:t>
      </w:r>
    </w:p>
    <w:p w14:paraId="03F170E8" w14:textId="77777777" w:rsidR="00914971" w:rsidRDefault="00914971">
      <w:pPr>
        <w:shd w:val="clear" w:color="auto" w:fill="FFFFFF"/>
        <w:spacing w:line="240" w:lineRule="auto"/>
        <w:rPr>
          <w:rFonts w:ascii="Arial" w:eastAsia="Arial" w:hAnsi="Arial" w:cs="Arial"/>
          <w:color w:val="222222"/>
          <w:sz w:val="18"/>
          <w:szCs w:val="18"/>
        </w:rPr>
      </w:pPr>
    </w:p>
    <w:p w14:paraId="6085177F" w14:textId="77777777" w:rsidR="00914971" w:rsidRDefault="00000000">
      <w:pPr>
        <w:shd w:val="clear" w:color="auto" w:fill="FFFFFF"/>
        <w:spacing w:after="0" w:line="240" w:lineRule="auto"/>
        <w:rPr>
          <w:rFonts w:ascii="Arial" w:eastAsia="Arial" w:hAnsi="Arial" w:cs="Arial"/>
          <w:b/>
          <w:bCs/>
          <w:color w:val="222222"/>
          <w:sz w:val="18"/>
          <w:szCs w:val="18"/>
          <w:u w:val="single"/>
        </w:rPr>
      </w:pPr>
      <w:r>
        <w:rPr>
          <w:rFonts w:ascii="Arial" w:eastAsia="Arial" w:hAnsi="Arial" w:cs="Arial"/>
          <w:b/>
          <w:bCs/>
          <w:color w:val="222222"/>
          <w:sz w:val="18"/>
          <w:szCs w:val="18"/>
          <w:u w:val="single"/>
        </w:rPr>
        <w:t>On the day of the workshop:</w:t>
      </w:r>
    </w:p>
    <w:p w14:paraId="6CE34B36" w14:textId="6A995FEE" w:rsidR="00914971" w:rsidRDefault="00000000">
      <w:pPr>
        <w:numPr>
          <w:ilvl w:val="0"/>
          <w:numId w:val="6"/>
        </w:numPr>
        <w:spacing w:after="0" w:line="240" w:lineRule="auto"/>
        <w:ind w:left="940"/>
        <w:rPr>
          <w:sz w:val="18"/>
          <w:szCs w:val="18"/>
        </w:rPr>
      </w:pPr>
      <w:r>
        <w:rPr>
          <w:rFonts w:ascii="Arial" w:eastAsia="Arial" w:hAnsi="Arial" w:cs="Arial"/>
          <w:color w:val="222222"/>
          <w:sz w:val="18"/>
          <w:szCs w:val="18"/>
        </w:rPr>
        <w:t xml:space="preserve">Please arrive at the workshop venue at least 15 minutes prior to the start of your panel. Your panel will start at </w:t>
      </w:r>
      <w:r>
        <w:rPr>
          <w:rFonts w:ascii="Arial" w:eastAsia="Arial" w:hAnsi="Arial" w:cs="Arial"/>
          <w:color w:val="222222"/>
          <w:sz w:val="18"/>
          <w:szCs w:val="18"/>
          <w:u w:val="single"/>
        </w:rPr>
        <w:t>10:30 a</w:t>
      </w:r>
      <w:r w:rsidR="00BF35B2">
        <w:rPr>
          <w:rFonts w:ascii="Arial" w:eastAsia="Arial" w:hAnsi="Arial" w:cs="Arial"/>
          <w:color w:val="222222"/>
          <w:sz w:val="18"/>
          <w:szCs w:val="18"/>
          <w:u w:val="single"/>
        </w:rPr>
        <w:t>m</w:t>
      </w:r>
      <w:r>
        <w:rPr>
          <w:rFonts w:ascii="Arial" w:eastAsia="Arial" w:hAnsi="Arial" w:cs="Arial"/>
          <w:color w:val="222222"/>
          <w:sz w:val="18"/>
          <w:szCs w:val="18"/>
        </w:rPr>
        <w:t xml:space="preserve">. </w:t>
      </w:r>
    </w:p>
    <w:p w14:paraId="66C93BEB" w14:textId="182EC95F" w:rsidR="00914971" w:rsidRDefault="00000000">
      <w:pPr>
        <w:numPr>
          <w:ilvl w:val="0"/>
          <w:numId w:val="6"/>
        </w:numPr>
        <w:spacing w:after="0" w:line="240" w:lineRule="auto"/>
        <w:ind w:left="940"/>
        <w:rPr>
          <w:sz w:val="18"/>
          <w:szCs w:val="18"/>
        </w:rPr>
      </w:pPr>
      <w:r>
        <w:rPr>
          <w:rFonts w:ascii="Arial" w:eastAsia="Arial" w:hAnsi="Arial" w:cs="Arial"/>
          <w:color w:val="222222"/>
          <w:sz w:val="18"/>
          <w:szCs w:val="18"/>
        </w:rPr>
        <w:t xml:space="preserve">Here is a map of the </w:t>
      </w:r>
      <w:commentRangeStart w:id="33"/>
      <w:r>
        <w:rPr>
          <w:rFonts w:ascii="Arial" w:eastAsia="Arial" w:hAnsi="Arial" w:cs="Arial"/>
          <w:color w:val="1155CC"/>
          <w:sz w:val="18"/>
          <w:szCs w:val="18"/>
          <w:u w:val="single"/>
        </w:rPr>
        <w:t>location of the workshop</w:t>
      </w:r>
      <w:commentRangeEnd w:id="33"/>
      <w:r w:rsidR="007302F2">
        <w:rPr>
          <w:rStyle w:val="CommentReference"/>
          <w:rFonts w:ascii="Arial" w:eastAsia="Arial" w:hAnsi="Arial" w:cs="Arial"/>
          <w:color w:val="222222"/>
          <w:sz w:val="18"/>
          <w:szCs w:val="18"/>
        </w:rPr>
        <w:commentReference w:id="33"/>
      </w:r>
      <w:r>
        <w:rPr>
          <w:rFonts w:ascii="Arial" w:eastAsia="Arial" w:hAnsi="Arial" w:cs="Arial"/>
          <w:color w:val="222222"/>
          <w:sz w:val="18"/>
          <w:szCs w:val="18"/>
        </w:rPr>
        <w:t xml:space="preserve">. We will be in </w:t>
      </w:r>
      <w:r w:rsidR="00615E2A">
        <w:rPr>
          <w:rFonts w:ascii="Arial" w:eastAsia="Arial" w:hAnsi="Arial" w:cs="Arial"/>
          <w:color w:val="222222"/>
          <w:sz w:val="18"/>
          <w:szCs w:val="18"/>
        </w:rPr>
        <w:t>[WORKSHOP LOCATION]</w:t>
      </w:r>
      <w:r>
        <w:rPr>
          <w:rFonts w:ascii="Arial" w:eastAsia="Arial" w:hAnsi="Arial" w:cs="Arial"/>
          <w:color w:val="222222"/>
          <w:sz w:val="18"/>
          <w:szCs w:val="18"/>
        </w:rPr>
        <w:t xml:space="preserve">. </w:t>
      </w:r>
      <w:r>
        <w:rPr>
          <w:rFonts w:ascii="Arial" w:eastAsia="Arial" w:hAnsi="Arial" w:cs="Arial"/>
          <w:sz w:val="18"/>
          <w:szCs w:val="18"/>
        </w:rPr>
        <w:t xml:space="preserve">You can park </w:t>
      </w:r>
      <w:r w:rsidR="00615E2A">
        <w:rPr>
          <w:rFonts w:ascii="Arial" w:eastAsia="Arial" w:hAnsi="Arial" w:cs="Arial"/>
          <w:sz w:val="18"/>
          <w:szCs w:val="18"/>
        </w:rPr>
        <w:t>[INSERT PARKING/TRANSPORTATION INFORMATION]</w:t>
      </w:r>
      <w:r>
        <w:rPr>
          <w:rFonts w:ascii="Arial" w:eastAsia="Arial" w:hAnsi="Arial" w:cs="Arial"/>
          <w:sz w:val="18"/>
          <w:szCs w:val="18"/>
        </w:rPr>
        <w:t xml:space="preserve">. </w:t>
      </w:r>
    </w:p>
    <w:p w14:paraId="510C9663" w14:textId="2B3747E3" w:rsidR="00914971" w:rsidRDefault="00000000">
      <w:pPr>
        <w:numPr>
          <w:ilvl w:val="0"/>
          <w:numId w:val="6"/>
        </w:numPr>
        <w:spacing w:after="0" w:line="240" w:lineRule="auto"/>
        <w:ind w:left="940"/>
        <w:rPr>
          <w:sz w:val="18"/>
          <w:szCs w:val="18"/>
        </w:rPr>
      </w:pPr>
      <w:r>
        <w:rPr>
          <w:rFonts w:ascii="Arial" w:eastAsia="Arial" w:hAnsi="Arial" w:cs="Arial"/>
          <w:color w:val="222222"/>
          <w:sz w:val="18"/>
          <w:szCs w:val="18"/>
        </w:rPr>
        <w:t xml:space="preserve">Please check in </w:t>
      </w:r>
      <w:r w:rsidR="00615E2A">
        <w:rPr>
          <w:rFonts w:ascii="Arial" w:eastAsia="Arial" w:hAnsi="Arial" w:cs="Arial"/>
          <w:color w:val="222222"/>
          <w:sz w:val="18"/>
          <w:szCs w:val="18"/>
        </w:rPr>
        <w:t xml:space="preserve">with [ORGANIZER] </w:t>
      </w:r>
      <w:r>
        <w:rPr>
          <w:rFonts w:ascii="Arial" w:eastAsia="Arial" w:hAnsi="Arial" w:cs="Arial"/>
          <w:color w:val="222222"/>
          <w:sz w:val="18"/>
          <w:szCs w:val="18"/>
        </w:rPr>
        <w:t xml:space="preserve">when you arrive. </w:t>
      </w:r>
    </w:p>
    <w:p w14:paraId="6AF24302" w14:textId="60427B10" w:rsidR="00914971" w:rsidRDefault="00000000">
      <w:pPr>
        <w:numPr>
          <w:ilvl w:val="0"/>
          <w:numId w:val="6"/>
        </w:numPr>
        <w:spacing w:after="0" w:line="240" w:lineRule="auto"/>
        <w:ind w:left="940"/>
        <w:rPr>
          <w:sz w:val="18"/>
          <w:szCs w:val="18"/>
        </w:rPr>
      </w:pPr>
      <w:r>
        <w:rPr>
          <w:rFonts w:ascii="Arial" w:eastAsia="Arial" w:hAnsi="Arial" w:cs="Arial"/>
          <w:color w:val="222222"/>
          <w:sz w:val="18"/>
          <w:szCs w:val="18"/>
        </w:rPr>
        <w:t xml:space="preserve">We also welcome you to join us for a lunch discussion with the students between 12:45 - 1:30 pm. </w:t>
      </w:r>
    </w:p>
    <w:p w14:paraId="6B0184E8" w14:textId="77777777" w:rsidR="00914971" w:rsidRDefault="00000000">
      <w:pPr>
        <w:numPr>
          <w:ilvl w:val="0"/>
          <w:numId w:val="6"/>
        </w:numPr>
        <w:spacing w:after="0" w:line="240" w:lineRule="auto"/>
        <w:ind w:left="940"/>
        <w:rPr>
          <w:sz w:val="18"/>
          <w:szCs w:val="18"/>
        </w:rPr>
      </w:pPr>
      <w:r>
        <w:rPr>
          <w:rFonts w:ascii="Arial" w:eastAsia="Arial" w:hAnsi="Arial" w:cs="Arial"/>
          <w:color w:val="222222"/>
          <w:sz w:val="18"/>
          <w:szCs w:val="18"/>
          <w:highlight w:val="yellow"/>
          <w:u w:val="single"/>
        </w:rPr>
        <w:t>Please let us know if you plan to attend lunch by sending a quick reply to this email</w:t>
      </w:r>
      <w:r>
        <w:rPr>
          <w:rFonts w:ascii="Arial" w:eastAsia="Arial" w:hAnsi="Arial" w:cs="Arial"/>
          <w:color w:val="222222"/>
          <w:sz w:val="18"/>
          <w:szCs w:val="18"/>
          <w:highlight w:val="yellow"/>
        </w:rPr>
        <w:t>.</w:t>
      </w:r>
      <w:r>
        <w:rPr>
          <w:rFonts w:ascii="Arial" w:eastAsia="Arial" w:hAnsi="Arial" w:cs="Arial"/>
          <w:color w:val="222222"/>
          <w:sz w:val="18"/>
          <w:szCs w:val="18"/>
        </w:rPr>
        <w:t xml:space="preserve"> Please include any dietary preferences/restrictions. </w:t>
      </w:r>
    </w:p>
    <w:p w14:paraId="3454A8C0" w14:textId="77777777" w:rsidR="00914971" w:rsidRDefault="00914971">
      <w:pPr>
        <w:shd w:val="clear" w:color="auto" w:fill="FFFFFF"/>
        <w:spacing w:line="240" w:lineRule="auto"/>
        <w:rPr>
          <w:rFonts w:ascii="Arial" w:eastAsia="Arial" w:hAnsi="Arial" w:cs="Arial"/>
          <w:color w:val="222222"/>
          <w:sz w:val="18"/>
          <w:szCs w:val="18"/>
        </w:rPr>
      </w:pPr>
    </w:p>
    <w:p w14:paraId="2EDA99F4" w14:textId="77777777" w:rsidR="00914971" w:rsidRDefault="00000000">
      <w:pPr>
        <w:shd w:val="clear" w:color="auto" w:fill="FFFFFF"/>
        <w:spacing w:after="0" w:line="240" w:lineRule="auto"/>
        <w:rPr>
          <w:rFonts w:ascii="Arial" w:eastAsia="Arial" w:hAnsi="Arial" w:cs="Arial"/>
          <w:b/>
          <w:bCs/>
          <w:color w:val="222222"/>
          <w:sz w:val="18"/>
          <w:szCs w:val="18"/>
          <w:u w:val="single"/>
        </w:rPr>
      </w:pPr>
      <w:r>
        <w:rPr>
          <w:rFonts w:ascii="Arial" w:eastAsia="Arial" w:hAnsi="Arial" w:cs="Arial"/>
          <w:b/>
          <w:bCs/>
          <w:color w:val="222222"/>
          <w:sz w:val="18"/>
          <w:szCs w:val="18"/>
          <w:u w:val="single"/>
        </w:rPr>
        <w:t>How the panel will be conducted:</w:t>
      </w:r>
    </w:p>
    <w:p w14:paraId="1350F511" w14:textId="77777777" w:rsidR="00914971" w:rsidRDefault="00000000">
      <w:pPr>
        <w:numPr>
          <w:ilvl w:val="0"/>
          <w:numId w:val="3"/>
        </w:numPr>
        <w:spacing w:after="0" w:line="240" w:lineRule="auto"/>
        <w:ind w:left="940"/>
        <w:rPr>
          <w:sz w:val="18"/>
          <w:szCs w:val="18"/>
        </w:rPr>
      </w:pPr>
      <w:r>
        <w:rPr>
          <w:rFonts w:ascii="Arial" w:eastAsia="Arial" w:hAnsi="Arial" w:cs="Arial"/>
          <w:sz w:val="18"/>
          <w:szCs w:val="18"/>
        </w:rPr>
        <w:t xml:space="preserve">We will </w:t>
      </w:r>
      <w:r>
        <w:rPr>
          <w:rFonts w:ascii="Arial" w:eastAsia="Arial" w:hAnsi="Arial" w:cs="Arial"/>
          <w:color w:val="222222"/>
          <w:sz w:val="18"/>
          <w:szCs w:val="18"/>
        </w:rPr>
        <w:t xml:space="preserve">share your slides for you from our laptop since this will save on transition time. </w:t>
      </w:r>
    </w:p>
    <w:p w14:paraId="23D65555" w14:textId="77777777" w:rsidR="00914971" w:rsidRDefault="00000000">
      <w:pPr>
        <w:numPr>
          <w:ilvl w:val="0"/>
          <w:numId w:val="3"/>
        </w:numPr>
        <w:spacing w:after="0" w:line="240" w:lineRule="auto"/>
        <w:ind w:left="940"/>
        <w:rPr>
          <w:color w:val="000000"/>
          <w:sz w:val="18"/>
          <w:szCs w:val="18"/>
        </w:rPr>
      </w:pPr>
      <w:r>
        <w:rPr>
          <w:rFonts w:ascii="Arial" w:eastAsia="Arial" w:hAnsi="Arial" w:cs="Arial"/>
          <w:color w:val="222222"/>
          <w:sz w:val="18"/>
          <w:szCs w:val="18"/>
        </w:rPr>
        <w:t xml:space="preserve">All you need to do is tell everyone about your slides as they auto advance. </w:t>
      </w:r>
    </w:p>
    <w:p w14:paraId="709474A5" w14:textId="77777777" w:rsidR="00914971" w:rsidRDefault="00000000">
      <w:pPr>
        <w:numPr>
          <w:ilvl w:val="0"/>
          <w:numId w:val="3"/>
        </w:numPr>
        <w:spacing w:after="0" w:line="240" w:lineRule="auto"/>
        <w:ind w:left="940"/>
        <w:rPr>
          <w:color w:val="000000"/>
          <w:sz w:val="18"/>
          <w:szCs w:val="18"/>
        </w:rPr>
      </w:pPr>
      <w:r>
        <w:rPr>
          <w:rFonts w:ascii="Arial" w:eastAsia="Arial" w:hAnsi="Arial" w:cs="Arial"/>
          <w:color w:val="222222"/>
          <w:sz w:val="18"/>
          <w:szCs w:val="18"/>
        </w:rPr>
        <w:t>We will go through two panelist IGNITE presentations followed by Q&amp;A and then do the other two presentations followed by more Q&amp;A and open discussion.</w:t>
      </w:r>
    </w:p>
    <w:p w14:paraId="0A4BC4D2" w14:textId="77777777" w:rsidR="00914971" w:rsidRDefault="00000000">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 xml:space="preserve"> </w:t>
      </w:r>
    </w:p>
    <w:p w14:paraId="17CA6EE7" w14:textId="346D3E6F" w:rsidR="00914971" w:rsidRDefault="00000000">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 xml:space="preserve">For </w:t>
      </w:r>
      <w:r w:rsidR="00E40A0D">
        <w:rPr>
          <w:rFonts w:ascii="Arial" w:eastAsia="Arial" w:hAnsi="Arial" w:cs="Arial"/>
          <w:color w:val="222222"/>
          <w:sz w:val="18"/>
          <w:szCs w:val="18"/>
        </w:rPr>
        <w:t>questions,</w:t>
      </w:r>
      <w:r>
        <w:rPr>
          <w:rFonts w:ascii="Arial" w:eastAsia="Arial" w:hAnsi="Arial" w:cs="Arial"/>
          <w:color w:val="222222"/>
          <w:sz w:val="18"/>
          <w:szCs w:val="18"/>
        </w:rPr>
        <w:t xml:space="preserve"> please contact us at</w:t>
      </w:r>
      <w:r w:rsidR="00615E2A">
        <w:rPr>
          <w:rFonts w:ascii="Arial" w:eastAsia="Arial" w:hAnsi="Arial" w:cs="Arial"/>
          <w:color w:val="222222"/>
          <w:sz w:val="18"/>
          <w:szCs w:val="18"/>
        </w:rPr>
        <w:t xml:space="preserve"> [ORGANIZER EMAIL ADDRESS]</w:t>
      </w:r>
      <w:r>
        <w:rPr>
          <w:rFonts w:ascii="Arial" w:eastAsia="Arial" w:hAnsi="Arial" w:cs="Arial"/>
          <w:color w:val="222222"/>
          <w:sz w:val="18"/>
          <w:szCs w:val="18"/>
        </w:rPr>
        <w:t xml:space="preserve"> </w:t>
      </w:r>
    </w:p>
    <w:p w14:paraId="3738FFAE" w14:textId="05933693" w:rsidR="00914971" w:rsidRDefault="00000000" w:rsidP="00615E2A">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For assistance on the day of the workshop, please feel free to reach out to</w:t>
      </w:r>
      <w:r w:rsidR="00615E2A">
        <w:rPr>
          <w:rFonts w:ascii="Arial" w:eastAsia="Arial" w:hAnsi="Arial" w:cs="Arial"/>
          <w:color w:val="222222"/>
          <w:sz w:val="18"/>
          <w:szCs w:val="18"/>
        </w:rPr>
        <w:t xml:space="preserve"> [ORGANIZER NAME &amp; PHONE NUMBER].</w:t>
      </w:r>
    </w:p>
    <w:p w14:paraId="20B58364" w14:textId="77777777" w:rsidR="00914971" w:rsidRDefault="00914971">
      <w:pPr>
        <w:shd w:val="clear" w:color="auto" w:fill="FFFFFF"/>
        <w:spacing w:line="240" w:lineRule="auto"/>
        <w:rPr>
          <w:rFonts w:ascii="Arial" w:eastAsia="Arial" w:hAnsi="Arial" w:cs="Arial"/>
          <w:color w:val="222222"/>
          <w:sz w:val="18"/>
          <w:szCs w:val="18"/>
        </w:rPr>
      </w:pPr>
    </w:p>
    <w:p w14:paraId="6E7E4A40" w14:textId="20B92FCF" w:rsidR="00914971" w:rsidRDefault="00000000">
      <w:pPr>
        <w:shd w:val="clear" w:color="auto" w:fill="FFFFFF"/>
        <w:spacing w:after="0" w:line="240" w:lineRule="auto"/>
        <w:rPr>
          <w:rFonts w:ascii="Arial" w:eastAsia="Arial" w:hAnsi="Arial" w:cs="Arial"/>
          <w:sz w:val="18"/>
          <w:szCs w:val="18"/>
        </w:rPr>
      </w:pPr>
      <w:r>
        <w:rPr>
          <w:rFonts w:ascii="Arial" w:eastAsia="Arial" w:hAnsi="Arial" w:cs="Arial"/>
          <w:sz w:val="18"/>
          <w:szCs w:val="18"/>
        </w:rPr>
        <w:t xml:space="preserve">Thanks again! Looking forward to seeing you on </w:t>
      </w:r>
      <w:r w:rsidR="00615E2A">
        <w:rPr>
          <w:rFonts w:ascii="Arial" w:eastAsia="Arial" w:hAnsi="Arial" w:cs="Arial"/>
          <w:sz w:val="18"/>
          <w:szCs w:val="18"/>
        </w:rPr>
        <w:t>[DATE]</w:t>
      </w:r>
      <w:r>
        <w:rPr>
          <w:rFonts w:ascii="Arial" w:eastAsia="Arial" w:hAnsi="Arial" w:cs="Arial"/>
          <w:sz w:val="18"/>
          <w:szCs w:val="18"/>
        </w:rPr>
        <w:t>!</w:t>
      </w:r>
    </w:p>
    <w:p w14:paraId="7DF3588E" w14:textId="77777777" w:rsidR="00914971" w:rsidRDefault="00000000">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 xml:space="preserve"> </w:t>
      </w:r>
    </w:p>
    <w:p w14:paraId="7B994195" w14:textId="77777777" w:rsidR="00914971" w:rsidRDefault="00000000">
      <w:pPr>
        <w:shd w:val="clear" w:color="auto" w:fill="FFFFFF"/>
        <w:spacing w:after="0" w:line="240" w:lineRule="auto"/>
        <w:rPr>
          <w:rFonts w:ascii="Arial" w:eastAsia="Arial" w:hAnsi="Arial" w:cs="Arial"/>
          <w:sz w:val="18"/>
          <w:szCs w:val="18"/>
        </w:rPr>
      </w:pPr>
      <w:r>
        <w:rPr>
          <w:rFonts w:ascii="Arial" w:eastAsia="Arial" w:hAnsi="Arial" w:cs="Arial"/>
          <w:sz w:val="18"/>
          <w:szCs w:val="18"/>
        </w:rPr>
        <w:t>All the best,</w:t>
      </w:r>
    </w:p>
    <w:p w14:paraId="4175F707" w14:textId="1CDF4FAD" w:rsidR="00914971" w:rsidRDefault="00615E2A">
      <w:pPr>
        <w:shd w:val="clear" w:color="auto" w:fill="FFFFFF"/>
        <w:spacing w:after="0" w:line="240" w:lineRule="auto"/>
        <w:rPr>
          <w:rFonts w:ascii="Arial" w:eastAsia="Arial" w:hAnsi="Arial" w:cs="Arial"/>
          <w:sz w:val="18"/>
          <w:szCs w:val="18"/>
        </w:rPr>
      </w:pPr>
      <w:r>
        <w:rPr>
          <w:rFonts w:ascii="Arial" w:eastAsia="Arial" w:hAnsi="Arial" w:cs="Arial"/>
          <w:sz w:val="18"/>
          <w:szCs w:val="18"/>
        </w:rPr>
        <w:t>[ORGANIZER NAME]</w:t>
      </w:r>
    </w:p>
    <w:p w14:paraId="659291CC" w14:textId="77777777" w:rsidR="00914971" w:rsidRDefault="00914971">
      <w:pPr>
        <w:shd w:val="clear" w:color="auto" w:fill="FFFFFF"/>
        <w:spacing w:line="240" w:lineRule="auto"/>
        <w:rPr>
          <w:rFonts w:ascii="Arial" w:eastAsia="Arial" w:hAnsi="Arial" w:cs="Arial"/>
          <w:color w:val="222222"/>
          <w:sz w:val="18"/>
          <w:szCs w:val="18"/>
        </w:rPr>
      </w:pPr>
    </w:p>
    <w:p w14:paraId="42F0192C" w14:textId="77777777" w:rsidR="00914971" w:rsidRDefault="00000000">
      <w:pPr>
        <w:shd w:val="clear" w:color="auto" w:fill="FFFFFF"/>
        <w:spacing w:line="240" w:lineRule="auto"/>
        <w:rPr>
          <w:rFonts w:ascii="Arial" w:eastAsia="Arial" w:hAnsi="Arial" w:cs="Arial"/>
          <w:color w:val="222222"/>
          <w:sz w:val="18"/>
          <w:szCs w:val="18"/>
        </w:rPr>
      </w:pPr>
      <w:r>
        <w:rPr>
          <w:rFonts w:ascii="Arial" w:eastAsia="Arial" w:hAnsi="Arial" w:cs="Arial"/>
          <w:noProof/>
          <w:color w:val="222222"/>
          <w:sz w:val="18"/>
          <w:szCs w:val="18"/>
        </w:rPr>
        <w:drawing>
          <wp:inline distT="114300" distB="114300" distL="114300" distR="114300" wp14:anchorId="42A9ABB0" wp14:editId="022C551C">
            <wp:extent cx="1905000" cy="431800"/>
            <wp:effectExtent l="0" t="0" r="0" b="0"/>
            <wp:docPr id="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9"/>
                    <a:srcRect/>
                    <a:stretch>
                      <a:fillRect/>
                    </a:stretch>
                  </pic:blipFill>
                  <pic:spPr>
                    <a:xfrm>
                      <a:off x="0" y="0"/>
                      <a:ext cx="1905000" cy="431800"/>
                    </a:xfrm>
                    <a:prstGeom prst="rect">
                      <a:avLst/>
                    </a:prstGeom>
                    <a:ln/>
                  </pic:spPr>
                </pic:pic>
              </a:graphicData>
            </a:graphic>
          </wp:inline>
        </w:drawing>
      </w:r>
    </w:p>
    <w:p w14:paraId="29524AB1" w14:textId="77777777" w:rsidR="00914971" w:rsidRDefault="00914971">
      <w:pPr>
        <w:rPr>
          <w:rFonts w:ascii="Arial" w:eastAsia="Arial" w:hAnsi="Arial" w:cs="Arial"/>
          <w:color w:val="FF0000"/>
          <w:sz w:val="20"/>
          <w:szCs w:val="20"/>
        </w:rPr>
      </w:pPr>
    </w:p>
    <w:p w14:paraId="55082870" w14:textId="77777777" w:rsidR="00914971" w:rsidRDefault="00000000">
      <w:pPr>
        <w:rPr>
          <w:rFonts w:ascii="Arial" w:eastAsia="Arial" w:hAnsi="Arial" w:cs="Arial"/>
          <w:b/>
          <w:bCs/>
          <w:sz w:val="20"/>
          <w:szCs w:val="20"/>
        </w:rPr>
      </w:pPr>
      <w:r>
        <w:rPr>
          <w:rFonts w:ascii="Arial" w:eastAsia="Arial" w:hAnsi="Arial" w:cs="Arial"/>
          <w:b/>
          <w:bCs/>
          <w:sz w:val="20"/>
          <w:szCs w:val="20"/>
        </w:rPr>
        <w:t>Mentoring panelist sample email:</w:t>
      </w:r>
    </w:p>
    <w:p w14:paraId="35043D1C" w14:textId="3BAC0B4B" w:rsidR="00914971" w:rsidRDefault="00000000">
      <w:pPr>
        <w:shd w:val="clear" w:color="auto" w:fill="FFFFFF"/>
        <w:spacing w:after="0" w:line="240" w:lineRule="auto"/>
        <w:rPr>
          <w:rFonts w:ascii="Arial" w:eastAsia="Arial" w:hAnsi="Arial" w:cs="Arial"/>
          <w:color w:val="1F1F1F"/>
          <w:sz w:val="18"/>
          <w:szCs w:val="18"/>
        </w:rPr>
      </w:pPr>
      <w:r>
        <w:rPr>
          <w:rFonts w:ascii="Arial" w:eastAsia="Arial" w:hAnsi="Arial" w:cs="Arial"/>
          <w:sz w:val="18"/>
          <w:szCs w:val="18"/>
        </w:rPr>
        <w:t xml:space="preserve">Subject: </w:t>
      </w:r>
      <w:r w:rsidR="00615E2A">
        <w:rPr>
          <w:rFonts w:ascii="Arial" w:eastAsia="Arial" w:hAnsi="Arial" w:cs="Arial"/>
          <w:sz w:val="18"/>
          <w:szCs w:val="18"/>
        </w:rPr>
        <w:t>M</w:t>
      </w:r>
      <w:r>
        <w:rPr>
          <w:rFonts w:ascii="Arial" w:eastAsia="Arial" w:hAnsi="Arial" w:cs="Arial"/>
          <w:sz w:val="18"/>
          <w:szCs w:val="18"/>
        </w:rPr>
        <w:t xml:space="preserve">entor panelist Instructions for </w:t>
      </w:r>
      <w:r w:rsidR="00615E2A">
        <w:rPr>
          <w:rFonts w:ascii="Arial" w:eastAsia="Arial" w:hAnsi="Arial" w:cs="Arial"/>
          <w:sz w:val="18"/>
          <w:szCs w:val="18"/>
        </w:rPr>
        <w:t>[DATE]</w:t>
      </w:r>
      <w:r>
        <w:rPr>
          <w:rFonts w:ascii="Arial" w:eastAsia="Arial" w:hAnsi="Arial" w:cs="Arial"/>
          <w:sz w:val="18"/>
          <w:szCs w:val="18"/>
        </w:rPr>
        <w:t xml:space="preserve"> PROGRESS Workshop</w:t>
      </w:r>
    </w:p>
    <w:p w14:paraId="7EA92EA3" w14:textId="77777777" w:rsidR="00914971" w:rsidRDefault="00914971">
      <w:pPr>
        <w:shd w:val="clear" w:color="auto" w:fill="FFFFFF"/>
        <w:spacing w:after="0" w:line="240" w:lineRule="auto"/>
        <w:rPr>
          <w:rFonts w:ascii="Arial" w:eastAsia="Arial" w:hAnsi="Arial" w:cs="Arial"/>
          <w:color w:val="1F1F1F"/>
          <w:sz w:val="18"/>
          <w:szCs w:val="18"/>
        </w:rPr>
      </w:pPr>
    </w:p>
    <w:p w14:paraId="3B6F30C1" w14:textId="18613B1A" w:rsidR="00914971" w:rsidRDefault="00000000">
      <w:pPr>
        <w:shd w:val="clear" w:color="auto" w:fill="FFFFFF"/>
        <w:spacing w:after="0" w:line="240" w:lineRule="auto"/>
        <w:rPr>
          <w:rFonts w:ascii="Arial" w:eastAsia="Arial" w:hAnsi="Arial" w:cs="Arial"/>
          <w:b/>
          <w:bCs/>
          <w:sz w:val="18"/>
          <w:szCs w:val="18"/>
        </w:rPr>
      </w:pPr>
      <w:r>
        <w:rPr>
          <w:rFonts w:ascii="Arial" w:eastAsia="Arial" w:hAnsi="Arial" w:cs="Arial"/>
          <w:sz w:val="18"/>
          <w:szCs w:val="18"/>
        </w:rPr>
        <w:t xml:space="preserve">We are excited to see you at the PROGRESS workshop on </w:t>
      </w:r>
      <w:r w:rsidR="00615E2A">
        <w:rPr>
          <w:rFonts w:ascii="Arial" w:eastAsia="Arial" w:hAnsi="Arial" w:cs="Arial"/>
          <w:sz w:val="18"/>
          <w:szCs w:val="18"/>
        </w:rPr>
        <w:t>[DATE]</w:t>
      </w:r>
      <w:r>
        <w:rPr>
          <w:rFonts w:ascii="Arial" w:eastAsia="Arial" w:hAnsi="Arial" w:cs="Arial"/>
          <w:sz w:val="18"/>
          <w:szCs w:val="18"/>
        </w:rPr>
        <w:t xml:space="preserve">! We wanted to send you a friendly reminder that you have </w:t>
      </w:r>
      <w:r>
        <w:rPr>
          <w:rFonts w:ascii="Arial" w:eastAsia="Arial" w:hAnsi="Arial" w:cs="Arial"/>
          <w:b/>
          <w:bCs/>
          <w:sz w:val="18"/>
          <w:szCs w:val="18"/>
        </w:rPr>
        <w:t xml:space="preserve">volunteered to participate in our “What Mentoring Means to Me” panel on </w:t>
      </w:r>
      <w:r w:rsidR="00615E2A">
        <w:rPr>
          <w:rFonts w:ascii="Arial" w:eastAsia="Arial" w:hAnsi="Arial" w:cs="Arial"/>
          <w:b/>
          <w:bCs/>
          <w:sz w:val="18"/>
          <w:szCs w:val="18"/>
        </w:rPr>
        <w:t xml:space="preserve">[DATE] </w:t>
      </w:r>
      <w:r>
        <w:rPr>
          <w:rFonts w:ascii="Arial" w:eastAsia="Arial" w:hAnsi="Arial" w:cs="Arial"/>
          <w:b/>
          <w:bCs/>
          <w:sz w:val="18"/>
          <w:szCs w:val="18"/>
        </w:rPr>
        <w:t xml:space="preserve">from 2:00 to 3:20 pm. </w:t>
      </w:r>
    </w:p>
    <w:p w14:paraId="33AE3A99" w14:textId="77777777" w:rsidR="00914971" w:rsidRDefault="00914971">
      <w:pPr>
        <w:shd w:val="clear" w:color="auto" w:fill="FFFFFF"/>
        <w:spacing w:after="0" w:line="240" w:lineRule="auto"/>
        <w:rPr>
          <w:rFonts w:ascii="Arial" w:eastAsia="Arial" w:hAnsi="Arial" w:cs="Arial"/>
          <w:b/>
          <w:bCs/>
          <w:sz w:val="18"/>
          <w:szCs w:val="18"/>
          <w:u w:val="single"/>
        </w:rPr>
      </w:pPr>
    </w:p>
    <w:p w14:paraId="3E0ADB4B" w14:textId="77777777" w:rsidR="00914971" w:rsidRDefault="00000000">
      <w:pPr>
        <w:shd w:val="clear" w:color="auto" w:fill="FFFFFF"/>
        <w:spacing w:after="0" w:line="240" w:lineRule="auto"/>
        <w:rPr>
          <w:rFonts w:ascii="Arial" w:eastAsia="Arial" w:hAnsi="Arial" w:cs="Arial"/>
          <w:b/>
          <w:bCs/>
          <w:sz w:val="18"/>
          <w:szCs w:val="18"/>
          <w:u w:val="single"/>
        </w:rPr>
      </w:pPr>
      <w:r>
        <w:rPr>
          <w:rFonts w:ascii="Arial" w:eastAsia="Arial" w:hAnsi="Arial" w:cs="Arial"/>
          <w:b/>
          <w:bCs/>
          <w:sz w:val="18"/>
          <w:szCs w:val="18"/>
          <w:u w:val="single"/>
        </w:rPr>
        <w:t>Prepare your IGNITE talk:</w:t>
      </w:r>
    </w:p>
    <w:p w14:paraId="380ED187" w14:textId="77777777" w:rsidR="00615E2A" w:rsidRDefault="00000000">
      <w:pPr>
        <w:pStyle w:val="ListParagraph"/>
        <w:numPr>
          <w:ilvl w:val="0"/>
          <w:numId w:val="32"/>
        </w:numPr>
        <w:shd w:val="clear" w:color="auto" w:fill="FFFFFF"/>
        <w:spacing w:after="0" w:line="240" w:lineRule="auto"/>
        <w:rPr>
          <w:rFonts w:ascii="Arial" w:eastAsia="Arial" w:hAnsi="Arial" w:cs="Arial"/>
          <w:sz w:val="18"/>
          <w:szCs w:val="18"/>
        </w:rPr>
      </w:pPr>
      <w:r w:rsidRPr="00615E2A">
        <w:rPr>
          <w:rFonts w:ascii="Arial" w:eastAsia="Arial" w:hAnsi="Arial" w:cs="Arial"/>
          <w:sz w:val="18"/>
          <w:szCs w:val="18"/>
        </w:rPr>
        <w:t xml:space="preserve">We hope that you are having fun pulling together your IGNITE presentation. </w:t>
      </w:r>
    </w:p>
    <w:p w14:paraId="1CB7AFC8" w14:textId="0FDC7986" w:rsidR="00914971" w:rsidRPr="00615E2A" w:rsidRDefault="00000000">
      <w:pPr>
        <w:pStyle w:val="ListParagraph"/>
        <w:numPr>
          <w:ilvl w:val="0"/>
          <w:numId w:val="32"/>
        </w:numPr>
        <w:shd w:val="clear" w:color="auto" w:fill="FFFFFF"/>
        <w:spacing w:after="0" w:line="240" w:lineRule="auto"/>
        <w:rPr>
          <w:rFonts w:ascii="Arial" w:eastAsia="Arial" w:hAnsi="Arial" w:cs="Arial"/>
          <w:sz w:val="18"/>
          <w:szCs w:val="18"/>
        </w:rPr>
      </w:pPr>
      <w:r w:rsidRPr="00615E2A">
        <w:rPr>
          <w:rFonts w:ascii="Arial" w:eastAsia="Arial" w:hAnsi="Arial" w:cs="Arial"/>
          <w:sz w:val="18"/>
          <w:szCs w:val="18"/>
        </w:rPr>
        <w:t xml:space="preserve">As a reminder, </w:t>
      </w:r>
      <w:hyperlink r:id="rId96">
        <w:r w:rsidR="00914971" w:rsidRPr="00615E2A">
          <w:rPr>
            <w:rFonts w:ascii="Arial" w:eastAsia="Arial" w:hAnsi="Arial" w:cs="Arial"/>
            <w:color w:val="1155CC"/>
            <w:sz w:val="18"/>
            <w:szCs w:val="18"/>
            <w:u w:val="single"/>
          </w:rPr>
          <w:t>here are instructions and some helpful tips on how to create your IGNITE presentation</w:t>
        </w:r>
      </w:hyperlink>
      <w:r w:rsidRPr="00615E2A">
        <w:rPr>
          <w:rFonts w:ascii="Arial" w:eastAsia="Arial" w:hAnsi="Arial" w:cs="Arial"/>
          <w:sz w:val="18"/>
          <w:szCs w:val="18"/>
        </w:rPr>
        <w:t xml:space="preserve">. </w:t>
      </w:r>
    </w:p>
    <w:p w14:paraId="4DDF4C18" w14:textId="77777777" w:rsidR="00914971" w:rsidRDefault="00914971">
      <w:pPr>
        <w:shd w:val="clear" w:color="auto" w:fill="FFFFFF"/>
        <w:spacing w:after="0" w:line="240" w:lineRule="auto"/>
        <w:rPr>
          <w:rFonts w:ascii="Arial" w:eastAsia="Arial" w:hAnsi="Arial" w:cs="Arial"/>
          <w:color w:val="1F1F1F"/>
          <w:sz w:val="18"/>
          <w:szCs w:val="18"/>
        </w:rPr>
      </w:pPr>
    </w:p>
    <w:p w14:paraId="0A7716A7" w14:textId="10C15856" w:rsidR="00914971" w:rsidRDefault="00000000">
      <w:pPr>
        <w:shd w:val="clear" w:color="auto" w:fill="FFFFFF"/>
        <w:spacing w:after="0" w:line="240" w:lineRule="auto"/>
        <w:rPr>
          <w:rFonts w:ascii="Arial" w:eastAsia="Arial" w:hAnsi="Arial" w:cs="Arial"/>
          <w:b/>
          <w:bCs/>
          <w:color w:val="ED5C57"/>
          <w:sz w:val="18"/>
          <w:szCs w:val="18"/>
          <w:u w:val="single"/>
        </w:rPr>
      </w:pPr>
      <w:r>
        <w:rPr>
          <w:rFonts w:ascii="Arial" w:eastAsia="Arial" w:hAnsi="Arial" w:cs="Arial"/>
          <w:b/>
          <w:bCs/>
          <w:sz w:val="18"/>
          <w:szCs w:val="18"/>
          <w:u w:val="single"/>
        </w:rPr>
        <w:t xml:space="preserve">Upload your presentation by </w:t>
      </w:r>
      <w:r w:rsidR="00615E2A">
        <w:rPr>
          <w:rFonts w:ascii="Arial" w:eastAsia="Arial" w:hAnsi="Arial" w:cs="Arial"/>
          <w:b/>
          <w:bCs/>
          <w:color w:val="ED5C57"/>
          <w:sz w:val="18"/>
          <w:szCs w:val="18"/>
          <w:u w:val="single"/>
        </w:rPr>
        <w:t>[DATE]</w:t>
      </w:r>
      <w:r>
        <w:rPr>
          <w:rFonts w:ascii="Arial" w:eastAsia="Arial" w:hAnsi="Arial" w:cs="Arial"/>
          <w:b/>
          <w:bCs/>
          <w:color w:val="ED5C57"/>
          <w:sz w:val="18"/>
          <w:szCs w:val="18"/>
          <w:u w:val="single"/>
        </w:rPr>
        <w:t>:</w:t>
      </w:r>
    </w:p>
    <w:p w14:paraId="3AA1120F" w14:textId="77777777" w:rsidR="00615E2A" w:rsidRDefault="00000000">
      <w:pPr>
        <w:pStyle w:val="ListParagraph"/>
        <w:numPr>
          <w:ilvl w:val="0"/>
          <w:numId w:val="32"/>
        </w:numPr>
        <w:shd w:val="clear" w:color="auto" w:fill="FFFFFF"/>
        <w:spacing w:after="0" w:line="240" w:lineRule="auto"/>
        <w:rPr>
          <w:rFonts w:ascii="Arial" w:eastAsia="Arial" w:hAnsi="Arial" w:cs="Arial"/>
          <w:sz w:val="18"/>
          <w:szCs w:val="18"/>
        </w:rPr>
      </w:pPr>
      <w:r w:rsidRPr="00615E2A">
        <w:rPr>
          <w:rFonts w:ascii="Arial" w:eastAsia="Arial" w:hAnsi="Arial" w:cs="Arial"/>
          <w:sz w:val="18"/>
          <w:szCs w:val="18"/>
        </w:rPr>
        <w:t xml:space="preserve">When you are ready, please upload your IGNITE talk to </w:t>
      </w:r>
      <w:commentRangeStart w:id="34"/>
      <w:r w:rsidRPr="00615E2A">
        <w:rPr>
          <w:rFonts w:ascii="Arial" w:eastAsia="Arial" w:hAnsi="Arial" w:cs="Arial"/>
          <w:color w:val="1155CC"/>
          <w:sz w:val="18"/>
          <w:szCs w:val="18"/>
          <w:u w:val="single"/>
        </w:rPr>
        <w:t>this shared drive</w:t>
      </w:r>
      <w:commentRangeEnd w:id="34"/>
      <w:r w:rsidR="00615E2A" w:rsidRPr="00615E2A">
        <w:rPr>
          <w:rStyle w:val="CommentReference"/>
          <w:rFonts w:ascii="Arial" w:eastAsia="Arial" w:hAnsi="Arial" w:cs="Arial"/>
          <w:sz w:val="18"/>
          <w:szCs w:val="18"/>
        </w:rPr>
        <w:commentReference w:id="34"/>
      </w:r>
      <w:r w:rsidRPr="00615E2A">
        <w:rPr>
          <w:rFonts w:ascii="Arial" w:eastAsia="Arial" w:hAnsi="Arial" w:cs="Arial"/>
          <w:sz w:val="18"/>
          <w:szCs w:val="18"/>
        </w:rPr>
        <w:t xml:space="preserve">. </w:t>
      </w:r>
    </w:p>
    <w:p w14:paraId="40A9E273" w14:textId="77777777" w:rsidR="00615E2A" w:rsidRDefault="00000000">
      <w:pPr>
        <w:pStyle w:val="ListParagraph"/>
        <w:numPr>
          <w:ilvl w:val="0"/>
          <w:numId w:val="32"/>
        </w:numPr>
        <w:shd w:val="clear" w:color="auto" w:fill="FFFFFF"/>
        <w:spacing w:after="0" w:line="240" w:lineRule="auto"/>
        <w:rPr>
          <w:rFonts w:ascii="Arial" w:eastAsia="Arial" w:hAnsi="Arial" w:cs="Arial"/>
          <w:sz w:val="18"/>
          <w:szCs w:val="18"/>
        </w:rPr>
      </w:pPr>
      <w:r w:rsidRPr="00615E2A">
        <w:rPr>
          <w:rFonts w:ascii="Arial" w:eastAsia="Arial" w:hAnsi="Arial" w:cs="Arial"/>
          <w:sz w:val="18"/>
          <w:szCs w:val="18"/>
        </w:rPr>
        <w:t xml:space="preserve">If you have trouble accessing the shared drive, you can also email your presentation to us at </w:t>
      </w:r>
      <w:r w:rsidR="00615E2A" w:rsidRPr="00615E2A">
        <w:rPr>
          <w:rFonts w:ascii="Arial" w:eastAsia="Arial" w:hAnsi="Arial" w:cs="Arial"/>
          <w:color w:val="1155CC"/>
          <w:sz w:val="18"/>
          <w:szCs w:val="18"/>
        </w:rPr>
        <w:t>[ORGANIZER EMAIL]</w:t>
      </w:r>
      <w:r w:rsidRPr="00615E2A">
        <w:rPr>
          <w:rFonts w:ascii="Arial" w:eastAsia="Arial" w:hAnsi="Arial" w:cs="Arial"/>
          <w:sz w:val="18"/>
          <w:szCs w:val="18"/>
        </w:rPr>
        <w:t>.</w:t>
      </w:r>
    </w:p>
    <w:p w14:paraId="2480BD86" w14:textId="17E878AC" w:rsidR="00615E2A" w:rsidRDefault="00615E2A">
      <w:pPr>
        <w:pStyle w:val="ListParagraph"/>
        <w:numPr>
          <w:ilvl w:val="0"/>
          <w:numId w:val="32"/>
        </w:numPr>
        <w:shd w:val="clear" w:color="auto" w:fill="FFFFFF"/>
        <w:spacing w:after="0" w:line="240" w:lineRule="auto"/>
        <w:rPr>
          <w:rFonts w:ascii="Arial" w:eastAsia="Arial" w:hAnsi="Arial" w:cs="Arial"/>
          <w:sz w:val="18"/>
          <w:szCs w:val="18"/>
        </w:rPr>
      </w:pPr>
      <w:r>
        <w:rPr>
          <w:rFonts w:ascii="Arial" w:eastAsia="Arial" w:hAnsi="Arial" w:cs="Arial"/>
          <w:sz w:val="18"/>
          <w:szCs w:val="18"/>
        </w:rPr>
        <w:t>Upload</w:t>
      </w:r>
      <w:r w:rsidRPr="00615E2A">
        <w:rPr>
          <w:rFonts w:ascii="Arial" w:eastAsia="Arial" w:hAnsi="Arial" w:cs="Arial"/>
          <w:sz w:val="18"/>
          <w:szCs w:val="18"/>
        </w:rPr>
        <w:t xml:space="preserve"> your presentation by midnight on [DATE DUE]. </w:t>
      </w:r>
    </w:p>
    <w:p w14:paraId="5F9D964B" w14:textId="2D234099" w:rsidR="00914971" w:rsidRPr="00615E2A" w:rsidRDefault="00615E2A">
      <w:pPr>
        <w:pStyle w:val="ListParagraph"/>
        <w:numPr>
          <w:ilvl w:val="0"/>
          <w:numId w:val="32"/>
        </w:numPr>
        <w:shd w:val="clear" w:color="auto" w:fill="FFFFFF"/>
        <w:spacing w:after="0" w:line="240" w:lineRule="auto"/>
        <w:rPr>
          <w:rFonts w:ascii="Arial" w:eastAsia="Arial" w:hAnsi="Arial" w:cs="Arial"/>
          <w:sz w:val="18"/>
          <w:szCs w:val="18"/>
        </w:rPr>
      </w:pPr>
      <w:r>
        <w:rPr>
          <w:rFonts w:ascii="Arial" w:eastAsia="Arial" w:hAnsi="Arial" w:cs="Arial"/>
          <w:sz w:val="18"/>
          <w:szCs w:val="18"/>
        </w:rPr>
        <w:lastRenderedPageBreak/>
        <w:t>Email</w:t>
      </w:r>
      <w:r w:rsidRPr="00615E2A">
        <w:rPr>
          <w:rFonts w:ascii="Arial" w:eastAsia="Arial" w:hAnsi="Arial" w:cs="Arial"/>
          <w:sz w:val="18"/>
          <w:szCs w:val="18"/>
        </w:rPr>
        <w:t xml:space="preserve"> us to let us know if you need more time to prepare. </w:t>
      </w:r>
    </w:p>
    <w:p w14:paraId="3B9BAD4A" w14:textId="77777777" w:rsidR="00914971" w:rsidRDefault="00914971">
      <w:pPr>
        <w:shd w:val="clear" w:color="auto" w:fill="FFFFFF"/>
        <w:spacing w:after="0" w:line="240" w:lineRule="auto"/>
        <w:rPr>
          <w:rFonts w:ascii="Arial" w:eastAsia="Arial" w:hAnsi="Arial" w:cs="Arial"/>
          <w:color w:val="1F1F1F"/>
          <w:sz w:val="18"/>
          <w:szCs w:val="18"/>
        </w:rPr>
      </w:pPr>
    </w:p>
    <w:p w14:paraId="5E1079B7" w14:textId="77777777" w:rsidR="00615E2A" w:rsidRDefault="00615E2A" w:rsidP="00615E2A">
      <w:pPr>
        <w:shd w:val="clear" w:color="auto" w:fill="FFFFFF"/>
        <w:spacing w:after="0" w:line="240" w:lineRule="auto"/>
        <w:rPr>
          <w:rFonts w:ascii="Arial" w:eastAsia="Arial" w:hAnsi="Arial" w:cs="Arial"/>
          <w:b/>
          <w:bCs/>
          <w:color w:val="222222"/>
          <w:sz w:val="18"/>
          <w:szCs w:val="18"/>
          <w:u w:val="single"/>
        </w:rPr>
      </w:pPr>
      <w:r>
        <w:rPr>
          <w:rFonts w:ascii="Arial" w:eastAsia="Arial" w:hAnsi="Arial" w:cs="Arial"/>
          <w:b/>
          <w:bCs/>
          <w:color w:val="222222"/>
          <w:sz w:val="18"/>
          <w:szCs w:val="18"/>
          <w:u w:val="single"/>
        </w:rPr>
        <w:t>On the day of the workshop:</w:t>
      </w:r>
    </w:p>
    <w:p w14:paraId="391A4895" w14:textId="77777777" w:rsidR="00615E2A" w:rsidRDefault="00615E2A">
      <w:pPr>
        <w:numPr>
          <w:ilvl w:val="0"/>
          <w:numId w:val="6"/>
        </w:numPr>
        <w:spacing w:after="0" w:line="240" w:lineRule="auto"/>
        <w:ind w:left="940"/>
        <w:rPr>
          <w:sz w:val="18"/>
          <w:szCs w:val="18"/>
        </w:rPr>
      </w:pPr>
      <w:r>
        <w:rPr>
          <w:rFonts w:ascii="Arial" w:eastAsia="Arial" w:hAnsi="Arial" w:cs="Arial"/>
          <w:color w:val="222222"/>
          <w:sz w:val="18"/>
          <w:szCs w:val="18"/>
        </w:rPr>
        <w:t xml:space="preserve">Please arrive at the workshop venue at least 15 minutes prior to the start of your panel. Your panel will start at </w:t>
      </w:r>
      <w:r>
        <w:rPr>
          <w:rFonts w:ascii="Arial" w:eastAsia="Arial" w:hAnsi="Arial" w:cs="Arial"/>
          <w:color w:val="222222"/>
          <w:sz w:val="18"/>
          <w:szCs w:val="18"/>
          <w:u w:val="single"/>
        </w:rPr>
        <w:t>10:30 am</w:t>
      </w:r>
      <w:r>
        <w:rPr>
          <w:rFonts w:ascii="Arial" w:eastAsia="Arial" w:hAnsi="Arial" w:cs="Arial"/>
          <w:color w:val="222222"/>
          <w:sz w:val="18"/>
          <w:szCs w:val="18"/>
        </w:rPr>
        <w:t xml:space="preserve">. </w:t>
      </w:r>
    </w:p>
    <w:p w14:paraId="405F5392" w14:textId="5E00F593" w:rsidR="00615E2A" w:rsidRDefault="00615E2A">
      <w:pPr>
        <w:numPr>
          <w:ilvl w:val="0"/>
          <w:numId w:val="6"/>
        </w:numPr>
        <w:spacing w:after="0" w:line="240" w:lineRule="auto"/>
        <w:ind w:left="940"/>
        <w:rPr>
          <w:sz w:val="18"/>
          <w:szCs w:val="18"/>
        </w:rPr>
      </w:pPr>
      <w:r>
        <w:rPr>
          <w:rFonts w:ascii="Arial" w:eastAsia="Arial" w:hAnsi="Arial" w:cs="Arial"/>
          <w:color w:val="222222"/>
          <w:sz w:val="18"/>
          <w:szCs w:val="18"/>
        </w:rPr>
        <w:t xml:space="preserve">Here is a map of the </w:t>
      </w:r>
      <w:commentRangeStart w:id="35"/>
      <w:r>
        <w:rPr>
          <w:rFonts w:ascii="Arial" w:eastAsia="Arial" w:hAnsi="Arial" w:cs="Arial"/>
          <w:color w:val="1155CC"/>
          <w:sz w:val="18"/>
          <w:szCs w:val="18"/>
          <w:u w:val="single"/>
        </w:rPr>
        <w:t>location of the workshop</w:t>
      </w:r>
      <w:commentRangeEnd w:id="35"/>
      <w:r w:rsidR="007302F2">
        <w:rPr>
          <w:rStyle w:val="CommentReference"/>
          <w:rFonts w:ascii="Arial" w:eastAsia="Arial" w:hAnsi="Arial" w:cs="Arial"/>
          <w:color w:val="222222"/>
          <w:sz w:val="18"/>
          <w:szCs w:val="18"/>
        </w:rPr>
        <w:commentReference w:id="35"/>
      </w:r>
      <w:r>
        <w:rPr>
          <w:rFonts w:ascii="Arial" w:eastAsia="Arial" w:hAnsi="Arial" w:cs="Arial"/>
          <w:color w:val="222222"/>
          <w:sz w:val="18"/>
          <w:szCs w:val="18"/>
        </w:rPr>
        <w:t xml:space="preserve">. We will be in [WORKSHOP LOCATION]. </w:t>
      </w:r>
      <w:r>
        <w:rPr>
          <w:rFonts w:ascii="Arial" w:eastAsia="Arial" w:hAnsi="Arial" w:cs="Arial"/>
          <w:sz w:val="18"/>
          <w:szCs w:val="18"/>
        </w:rPr>
        <w:t xml:space="preserve">You can park [INSERT PARKING/TRANSPORTATION INFORMATION]. </w:t>
      </w:r>
    </w:p>
    <w:p w14:paraId="30A55A5C" w14:textId="129A466F" w:rsidR="00615E2A" w:rsidRDefault="00615E2A">
      <w:pPr>
        <w:numPr>
          <w:ilvl w:val="0"/>
          <w:numId w:val="6"/>
        </w:numPr>
        <w:spacing w:after="0" w:line="240" w:lineRule="auto"/>
        <w:ind w:left="940"/>
        <w:rPr>
          <w:sz w:val="18"/>
          <w:szCs w:val="18"/>
        </w:rPr>
      </w:pPr>
      <w:r>
        <w:rPr>
          <w:rFonts w:ascii="Arial" w:eastAsia="Arial" w:hAnsi="Arial" w:cs="Arial"/>
          <w:color w:val="222222"/>
          <w:sz w:val="18"/>
          <w:szCs w:val="18"/>
        </w:rPr>
        <w:t xml:space="preserve">Please check in with [ORGANIZER] when you arrive. </w:t>
      </w:r>
    </w:p>
    <w:p w14:paraId="0A3AA168" w14:textId="77777777" w:rsidR="00E40A0D" w:rsidRPr="00E40A0D" w:rsidRDefault="00E40A0D" w:rsidP="00E40A0D">
      <w:pPr>
        <w:spacing w:after="0" w:line="240" w:lineRule="auto"/>
        <w:ind w:left="940"/>
        <w:rPr>
          <w:sz w:val="18"/>
          <w:szCs w:val="18"/>
        </w:rPr>
      </w:pPr>
    </w:p>
    <w:p w14:paraId="52884E97" w14:textId="77777777" w:rsidR="00615E2A" w:rsidRDefault="00615E2A" w:rsidP="00615E2A">
      <w:pPr>
        <w:shd w:val="clear" w:color="auto" w:fill="FFFFFF"/>
        <w:spacing w:after="0" w:line="240" w:lineRule="auto"/>
        <w:rPr>
          <w:rFonts w:ascii="Arial" w:eastAsia="Arial" w:hAnsi="Arial" w:cs="Arial"/>
          <w:b/>
          <w:bCs/>
          <w:color w:val="222222"/>
          <w:sz w:val="18"/>
          <w:szCs w:val="18"/>
          <w:u w:val="single"/>
        </w:rPr>
      </w:pPr>
      <w:r>
        <w:rPr>
          <w:rFonts w:ascii="Arial" w:eastAsia="Arial" w:hAnsi="Arial" w:cs="Arial"/>
          <w:b/>
          <w:bCs/>
          <w:color w:val="222222"/>
          <w:sz w:val="18"/>
          <w:szCs w:val="18"/>
          <w:u w:val="single"/>
        </w:rPr>
        <w:t>How the panel will be conducted:</w:t>
      </w:r>
    </w:p>
    <w:p w14:paraId="523BE885" w14:textId="77777777" w:rsidR="00615E2A" w:rsidRDefault="00615E2A" w:rsidP="00615E2A">
      <w:pPr>
        <w:numPr>
          <w:ilvl w:val="0"/>
          <w:numId w:val="3"/>
        </w:numPr>
        <w:spacing w:after="0" w:line="240" w:lineRule="auto"/>
        <w:ind w:left="940"/>
        <w:rPr>
          <w:sz w:val="18"/>
          <w:szCs w:val="18"/>
        </w:rPr>
      </w:pPr>
      <w:r>
        <w:rPr>
          <w:rFonts w:ascii="Arial" w:eastAsia="Arial" w:hAnsi="Arial" w:cs="Arial"/>
          <w:sz w:val="18"/>
          <w:szCs w:val="18"/>
        </w:rPr>
        <w:t xml:space="preserve">We will </w:t>
      </w:r>
      <w:r>
        <w:rPr>
          <w:rFonts w:ascii="Arial" w:eastAsia="Arial" w:hAnsi="Arial" w:cs="Arial"/>
          <w:color w:val="222222"/>
          <w:sz w:val="18"/>
          <w:szCs w:val="18"/>
        </w:rPr>
        <w:t xml:space="preserve">share your slides for you from our laptop since this will save on transition time. </w:t>
      </w:r>
    </w:p>
    <w:p w14:paraId="5F542535" w14:textId="77777777" w:rsidR="00615E2A" w:rsidRDefault="00615E2A" w:rsidP="00615E2A">
      <w:pPr>
        <w:numPr>
          <w:ilvl w:val="0"/>
          <w:numId w:val="3"/>
        </w:numPr>
        <w:spacing w:after="0" w:line="240" w:lineRule="auto"/>
        <w:ind w:left="940"/>
        <w:rPr>
          <w:color w:val="000000"/>
          <w:sz w:val="18"/>
          <w:szCs w:val="18"/>
        </w:rPr>
      </w:pPr>
      <w:r>
        <w:rPr>
          <w:rFonts w:ascii="Arial" w:eastAsia="Arial" w:hAnsi="Arial" w:cs="Arial"/>
          <w:color w:val="222222"/>
          <w:sz w:val="18"/>
          <w:szCs w:val="18"/>
        </w:rPr>
        <w:t xml:space="preserve">All you need to do is tell everyone about your slides as they auto advance. </w:t>
      </w:r>
    </w:p>
    <w:p w14:paraId="3A245BDD" w14:textId="77777777" w:rsidR="00615E2A" w:rsidRDefault="00615E2A" w:rsidP="00615E2A">
      <w:pPr>
        <w:numPr>
          <w:ilvl w:val="0"/>
          <w:numId w:val="3"/>
        </w:numPr>
        <w:spacing w:after="0" w:line="240" w:lineRule="auto"/>
        <w:ind w:left="940"/>
        <w:rPr>
          <w:color w:val="000000"/>
          <w:sz w:val="18"/>
          <w:szCs w:val="18"/>
        </w:rPr>
      </w:pPr>
      <w:r>
        <w:rPr>
          <w:rFonts w:ascii="Arial" w:eastAsia="Arial" w:hAnsi="Arial" w:cs="Arial"/>
          <w:color w:val="222222"/>
          <w:sz w:val="18"/>
          <w:szCs w:val="18"/>
        </w:rPr>
        <w:t>We will go through two panelist IGNITE presentations followed by Q&amp;A and then do the other two presentations followed by more Q&amp;A and open discussion.</w:t>
      </w:r>
    </w:p>
    <w:p w14:paraId="1FE4FF8F" w14:textId="77777777" w:rsidR="00615E2A" w:rsidRDefault="00615E2A" w:rsidP="00615E2A">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 xml:space="preserve"> </w:t>
      </w:r>
    </w:p>
    <w:p w14:paraId="2F2CD55C" w14:textId="77777777" w:rsidR="00615E2A" w:rsidRDefault="00615E2A" w:rsidP="00615E2A">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 xml:space="preserve">For questions please contact us at [ORGANIZER EMAIL ADDRESS] </w:t>
      </w:r>
    </w:p>
    <w:p w14:paraId="6601FE0A" w14:textId="77777777" w:rsidR="00615E2A" w:rsidRDefault="00615E2A" w:rsidP="00615E2A">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For assistance on the day of the workshop, please feel free to reach out to [ORGANIZER NAME &amp; PHONE NUMBER].</w:t>
      </w:r>
    </w:p>
    <w:p w14:paraId="757BBABE" w14:textId="77777777" w:rsidR="00615E2A" w:rsidRDefault="00615E2A" w:rsidP="00615E2A">
      <w:pPr>
        <w:shd w:val="clear" w:color="auto" w:fill="FFFFFF"/>
        <w:spacing w:line="240" w:lineRule="auto"/>
        <w:rPr>
          <w:rFonts w:ascii="Arial" w:eastAsia="Arial" w:hAnsi="Arial" w:cs="Arial"/>
          <w:color w:val="222222"/>
          <w:sz w:val="18"/>
          <w:szCs w:val="18"/>
        </w:rPr>
      </w:pPr>
    </w:p>
    <w:p w14:paraId="26B8078E" w14:textId="77777777" w:rsidR="00615E2A" w:rsidRDefault="00615E2A" w:rsidP="00615E2A">
      <w:pPr>
        <w:shd w:val="clear" w:color="auto" w:fill="FFFFFF"/>
        <w:spacing w:after="0" w:line="240" w:lineRule="auto"/>
        <w:rPr>
          <w:rFonts w:ascii="Arial" w:eastAsia="Arial" w:hAnsi="Arial" w:cs="Arial"/>
          <w:sz w:val="18"/>
          <w:szCs w:val="18"/>
        </w:rPr>
      </w:pPr>
      <w:r>
        <w:rPr>
          <w:rFonts w:ascii="Arial" w:eastAsia="Arial" w:hAnsi="Arial" w:cs="Arial"/>
          <w:sz w:val="18"/>
          <w:szCs w:val="18"/>
        </w:rPr>
        <w:t>Thanks again! Looking forward to seeing you on [DATE]!</w:t>
      </w:r>
    </w:p>
    <w:p w14:paraId="7D06A813" w14:textId="77777777" w:rsidR="00615E2A" w:rsidRDefault="00615E2A" w:rsidP="00615E2A">
      <w:pPr>
        <w:shd w:val="clear" w:color="auto" w:fill="FFFFFF"/>
        <w:spacing w:after="0" w:line="240" w:lineRule="auto"/>
        <w:rPr>
          <w:rFonts w:ascii="Arial" w:eastAsia="Arial" w:hAnsi="Arial" w:cs="Arial"/>
          <w:color w:val="222222"/>
          <w:sz w:val="18"/>
          <w:szCs w:val="18"/>
        </w:rPr>
      </w:pPr>
      <w:r>
        <w:rPr>
          <w:rFonts w:ascii="Arial" w:eastAsia="Arial" w:hAnsi="Arial" w:cs="Arial"/>
          <w:color w:val="222222"/>
          <w:sz w:val="18"/>
          <w:szCs w:val="18"/>
        </w:rPr>
        <w:t xml:space="preserve"> </w:t>
      </w:r>
    </w:p>
    <w:p w14:paraId="036AEAC6" w14:textId="77777777" w:rsidR="00615E2A" w:rsidRDefault="00615E2A" w:rsidP="00615E2A">
      <w:pPr>
        <w:shd w:val="clear" w:color="auto" w:fill="FFFFFF"/>
        <w:spacing w:after="0" w:line="240" w:lineRule="auto"/>
        <w:rPr>
          <w:rFonts w:ascii="Arial" w:eastAsia="Arial" w:hAnsi="Arial" w:cs="Arial"/>
          <w:sz w:val="18"/>
          <w:szCs w:val="18"/>
        </w:rPr>
      </w:pPr>
      <w:r>
        <w:rPr>
          <w:rFonts w:ascii="Arial" w:eastAsia="Arial" w:hAnsi="Arial" w:cs="Arial"/>
          <w:sz w:val="18"/>
          <w:szCs w:val="18"/>
        </w:rPr>
        <w:t>All the best,</w:t>
      </w:r>
    </w:p>
    <w:p w14:paraId="37BD69CC" w14:textId="77777777" w:rsidR="00615E2A" w:rsidRDefault="00615E2A" w:rsidP="00615E2A">
      <w:pPr>
        <w:shd w:val="clear" w:color="auto" w:fill="FFFFFF"/>
        <w:spacing w:after="0" w:line="240" w:lineRule="auto"/>
        <w:rPr>
          <w:rFonts w:ascii="Arial" w:eastAsia="Arial" w:hAnsi="Arial" w:cs="Arial"/>
          <w:sz w:val="18"/>
          <w:szCs w:val="18"/>
        </w:rPr>
      </w:pPr>
      <w:r>
        <w:rPr>
          <w:rFonts w:ascii="Arial" w:eastAsia="Arial" w:hAnsi="Arial" w:cs="Arial"/>
          <w:sz w:val="18"/>
          <w:szCs w:val="18"/>
        </w:rPr>
        <w:t>[ORGANIZER NAME]</w:t>
      </w:r>
    </w:p>
    <w:p w14:paraId="789095F7" w14:textId="77777777" w:rsidR="00615E2A" w:rsidRDefault="00615E2A" w:rsidP="00615E2A">
      <w:pPr>
        <w:shd w:val="clear" w:color="auto" w:fill="FFFFFF"/>
        <w:spacing w:line="240" w:lineRule="auto"/>
        <w:rPr>
          <w:rFonts w:ascii="Arial" w:eastAsia="Arial" w:hAnsi="Arial" w:cs="Arial"/>
          <w:color w:val="222222"/>
          <w:sz w:val="18"/>
          <w:szCs w:val="18"/>
        </w:rPr>
      </w:pPr>
    </w:p>
    <w:p w14:paraId="2AE178BE" w14:textId="713D359D" w:rsidR="00615E2A" w:rsidRPr="00615E2A" w:rsidRDefault="00615E2A" w:rsidP="00615E2A">
      <w:pPr>
        <w:shd w:val="clear" w:color="auto" w:fill="FFFFFF"/>
        <w:spacing w:line="240" w:lineRule="auto"/>
        <w:rPr>
          <w:rFonts w:ascii="Arial" w:eastAsia="Arial" w:hAnsi="Arial" w:cs="Arial"/>
          <w:color w:val="222222"/>
          <w:sz w:val="18"/>
          <w:szCs w:val="18"/>
        </w:rPr>
      </w:pPr>
      <w:r>
        <w:rPr>
          <w:rFonts w:ascii="Arial" w:eastAsia="Arial" w:hAnsi="Arial" w:cs="Arial"/>
          <w:noProof/>
          <w:color w:val="222222"/>
          <w:sz w:val="18"/>
          <w:szCs w:val="18"/>
        </w:rPr>
        <w:drawing>
          <wp:inline distT="114300" distB="114300" distL="114300" distR="114300" wp14:anchorId="7B14796A" wp14:editId="5B82C5CD">
            <wp:extent cx="1905000" cy="431800"/>
            <wp:effectExtent l="0" t="0" r="0" b="0"/>
            <wp:docPr id="16375668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9"/>
                    <a:srcRect/>
                    <a:stretch>
                      <a:fillRect/>
                    </a:stretch>
                  </pic:blipFill>
                  <pic:spPr>
                    <a:xfrm>
                      <a:off x="0" y="0"/>
                      <a:ext cx="1905000" cy="431800"/>
                    </a:xfrm>
                    <a:prstGeom prst="rect">
                      <a:avLst/>
                    </a:prstGeom>
                    <a:ln/>
                  </pic:spPr>
                </pic:pic>
              </a:graphicData>
            </a:graphic>
          </wp:inline>
        </w:drawing>
      </w:r>
    </w:p>
    <w:p w14:paraId="09181F29" w14:textId="77777777" w:rsidR="00E40A0D" w:rsidRDefault="00E40A0D">
      <w:pPr>
        <w:pStyle w:val="Heading1"/>
      </w:pPr>
      <w:bookmarkStart w:id="36" w:name="_Toc235629102"/>
      <w:r>
        <w:br w:type="page"/>
      </w:r>
    </w:p>
    <w:p w14:paraId="51E47260" w14:textId="461E07A5" w:rsidR="00914971" w:rsidRDefault="00000000">
      <w:pPr>
        <w:pStyle w:val="Heading1"/>
      </w:pPr>
      <w:r>
        <w:lastRenderedPageBreak/>
        <w:t>Appendix 9. Sample Workshop Agenda:</w:t>
      </w:r>
      <w:bookmarkEnd w:id="36"/>
    </w:p>
    <w:p w14:paraId="4404BB52" w14:textId="77777777" w:rsidR="00914971" w:rsidRDefault="00914971"/>
    <w:p w14:paraId="04930897" w14:textId="77777777" w:rsidR="00914971" w:rsidRDefault="00000000">
      <w:pPr>
        <w:widowControl w:val="0"/>
        <w:spacing w:after="0" w:line="240" w:lineRule="auto"/>
        <w:jc w:val="center"/>
        <w:rPr>
          <w:rFonts w:ascii="Arial" w:eastAsia="Arial" w:hAnsi="Arial" w:cs="Arial"/>
          <w:i/>
          <w:iCs/>
          <w:sz w:val="20"/>
          <w:szCs w:val="20"/>
          <w:highlight w:val="white"/>
        </w:rPr>
      </w:pPr>
      <w:r>
        <w:rPr>
          <w:rFonts w:ascii="Arial" w:eastAsia="Arial" w:hAnsi="Arial" w:cs="Arial"/>
          <w:i/>
          <w:iCs/>
          <w:noProof/>
          <w:sz w:val="20"/>
          <w:szCs w:val="20"/>
          <w:highlight w:val="white"/>
        </w:rPr>
        <w:drawing>
          <wp:inline distT="19050" distB="19050" distL="19050" distR="19050" wp14:anchorId="07BA346A" wp14:editId="0D797EEF">
            <wp:extent cx="2709863" cy="620646"/>
            <wp:effectExtent l="0" t="0" r="0" b="0"/>
            <wp:docPr id="5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2709863" cy="620646"/>
                    </a:xfrm>
                    <a:prstGeom prst="rect">
                      <a:avLst/>
                    </a:prstGeom>
                    <a:ln/>
                  </pic:spPr>
                </pic:pic>
              </a:graphicData>
            </a:graphic>
          </wp:inline>
        </w:drawing>
      </w:r>
    </w:p>
    <w:p w14:paraId="17BD4D7E" w14:textId="77777777" w:rsidR="00914971" w:rsidRDefault="00914971">
      <w:pPr>
        <w:widowControl w:val="0"/>
        <w:spacing w:after="0" w:line="240" w:lineRule="auto"/>
        <w:jc w:val="center"/>
        <w:rPr>
          <w:rFonts w:ascii="Arial" w:eastAsia="Arial" w:hAnsi="Arial" w:cs="Arial"/>
          <w:i/>
          <w:iCs/>
          <w:sz w:val="20"/>
          <w:szCs w:val="20"/>
          <w:highlight w:val="white"/>
        </w:rPr>
      </w:pPr>
    </w:p>
    <w:p w14:paraId="54529CEF" w14:textId="77777777" w:rsidR="00914971" w:rsidRDefault="00000000">
      <w:pPr>
        <w:widowControl w:val="0"/>
        <w:spacing w:after="0" w:line="240" w:lineRule="auto"/>
        <w:jc w:val="center"/>
        <w:rPr>
          <w:rFonts w:ascii="Arial" w:eastAsia="Arial" w:hAnsi="Arial" w:cs="Arial"/>
          <w:b/>
          <w:bCs/>
          <w:sz w:val="20"/>
          <w:szCs w:val="20"/>
        </w:rPr>
      </w:pPr>
      <w:r>
        <w:rPr>
          <w:rFonts w:ascii="Arial" w:eastAsia="Arial" w:hAnsi="Arial" w:cs="Arial"/>
          <w:b/>
          <w:bCs/>
          <w:sz w:val="20"/>
          <w:szCs w:val="20"/>
        </w:rPr>
        <w:t>PROGRESS Mentoring Workshop Agenda</w:t>
      </w:r>
    </w:p>
    <w:p w14:paraId="005B6594" w14:textId="77777777" w:rsidR="00914971" w:rsidRDefault="00914971">
      <w:pPr>
        <w:widowControl w:val="0"/>
        <w:spacing w:after="0"/>
        <w:rPr>
          <w:rFonts w:ascii="Arial" w:eastAsia="Arial" w:hAnsi="Arial" w:cs="Arial"/>
          <w:sz w:val="20"/>
          <w:szCs w:val="20"/>
        </w:rPr>
      </w:pPr>
    </w:p>
    <w:tbl>
      <w:tblPr>
        <w:tblStyle w:val="a5"/>
        <w:tblW w:w="9885" w:type="dxa"/>
        <w:tblInd w:w="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7635"/>
      </w:tblGrid>
      <w:tr w:rsidR="00914971" w14:paraId="2A1B23A9" w14:textId="77777777">
        <w:trPr>
          <w:trHeight w:val="493"/>
        </w:trPr>
        <w:tc>
          <w:tcPr>
            <w:tcW w:w="2250" w:type="dxa"/>
            <w:shd w:val="clear" w:color="auto" w:fill="FFFFFF"/>
            <w:tcMar>
              <w:top w:w="120" w:type="dxa"/>
              <w:left w:w="120" w:type="dxa"/>
              <w:bottom w:w="120" w:type="dxa"/>
              <w:right w:w="120" w:type="dxa"/>
            </w:tcMar>
          </w:tcPr>
          <w:p w14:paraId="4D548FB1" w14:textId="77777777" w:rsidR="00914971" w:rsidRDefault="00000000">
            <w:pPr>
              <w:widowControl w:val="0"/>
              <w:spacing w:after="0" w:line="240" w:lineRule="auto"/>
              <w:rPr>
                <w:sz w:val="20"/>
                <w:szCs w:val="20"/>
              </w:rPr>
            </w:pPr>
            <w:r>
              <w:rPr>
                <w:sz w:val="20"/>
                <w:szCs w:val="20"/>
              </w:rPr>
              <w:t>10:00 AM - 10:20 AM</w:t>
            </w:r>
          </w:p>
        </w:tc>
        <w:tc>
          <w:tcPr>
            <w:tcW w:w="7635" w:type="dxa"/>
            <w:shd w:val="clear" w:color="auto" w:fill="FFFFFF"/>
            <w:tcMar>
              <w:top w:w="120" w:type="dxa"/>
              <w:left w:w="120" w:type="dxa"/>
              <w:bottom w:w="120" w:type="dxa"/>
              <w:right w:w="120" w:type="dxa"/>
            </w:tcMar>
          </w:tcPr>
          <w:p w14:paraId="40196A98" w14:textId="77777777" w:rsidR="00914971" w:rsidRDefault="00000000">
            <w:pPr>
              <w:widowControl w:val="0"/>
              <w:spacing w:after="0" w:line="240" w:lineRule="auto"/>
              <w:rPr>
                <w:sz w:val="20"/>
                <w:szCs w:val="20"/>
              </w:rPr>
            </w:pPr>
            <w:r>
              <w:rPr>
                <w:sz w:val="20"/>
                <w:szCs w:val="20"/>
              </w:rPr>
              <w:t>Welcome, Process Overview, and Community Connections</w:t>
            </w:r>
          </w:p>
        </w:tc>
      </w:tr>
      <w:tr w:rsidR="00914971" w14:paraId="0FD82498" w14:textId="77777777">
        <w:trPr>
          <w:trHeight w:val="526"/>
        </w:trPr>
        <w:tc>
          <w:tcPr>
            <w:tcW w:w="2250" w:type="dxa"/>
            <w:shd w:val="clear" w:color="auto" w:fill="FFFFFF"/>
            <w:tcMar>
              <w:top w:w="120" w:type="dxa"/>
              <w:left w:w="120" w:type="dxa"/>
              <w:bottom w:w="120" w:type="dxa"/>
              <w:right w:w="120" w:type="dxa"/>
            </w:tcMar>
          </w:tcPr>
          <w:p w14:paraId="6E33C715" w14:textId="77777777" w:rsidR="00914971" w:rsidRDefault="00000000">
            <w:pPr>
              <w:widowControl w:val="0"/>
              <w:spacing w:after="0" w:line="240" w:lineRule="auto"/>
              <w:rPr>
                <w:sz w:val="20"/>
                <w:szCs w:val="20"/>
              </w:rPr>
            </w:pPr>
            <w:r>
              <w:rPr>
                <w:sz w:val="20"/>
                <w:szCs w:val="20"/>
              </w:rPr>
              <w:t>10:20 AM - 10:30 AM</w:t>
            </w:r>
          </w:p>
        </w:tc>
        <w:tc>
          <w:tcPr>
            <w:tcW w:w="7635" w:type="dxa"/>
            <w:shd w:val="clear" w:color="auto" w:fill="FFFFFF"/>
            <w:tcMar>
              <w:top w:w="120" w:type="dxa"/>
              <w:left w:w="120" w:type="dxa"/>
              <w:bottom w:w="120" w:type="dxa"/>
              <w:right w:w="120" w:type="dxa"/>
            </w:tcMar>
          </w:tcPr>
          <w:p w14:paraId="536975C7" w14:textId="77777777" w:rsidR="00914971" w:rsidRDefault="00000000">
            <w:pPr>
              <w:widowControl w:val="0"/>
              <w:spacing w:after="0" w:line="240" w:lineRule="auto"/>
              <w:rPr>
                <w:sz w:val="20"/>
                <w:szCs w:val="20"/>
              </w:rPr>
            </w:pPr>
            <w:r>
              <w:rPr>
                <w:sz w:val="20"/>
                <w:szCs w:val="20"/>
              </w:rPr>
              <w:t>Introduction to the Earth and Environmental Sciences</w:t>
            </w:r>
          </w:p>
        </w:tc>
      </w:tr>
      <w:tr w:rsidR="00914971" w14:paraId="5BB2F639" w14:textId="77777777">
        <w:trPr>
          <w:trHeight w:val="553"/>
        </w:trPr>
        <w:tc>
          <w:tcPr>
            <w:tcW w:w="2250" w:type="dxa"/>
            <w:shd w:val="clear" w:color="auto" w:fill="FFFFFF"/>
            <w:tcMar>
              <w:top w:w="120" w:type="dxa"/>
              <w:left w:w="120" w:type="dxa"/>
              <w:bottom w:w="120" w:type="dxa"/>
              <w:right w:w="120" w:type="dxa"/>
            </w:tcMar>
          </w:tcPr>
          <w:p w14:paraId="720091C4" w14:textId="77777777" w:rsidR="00914971" w:rsidRDefault="00000000">
            <w:pPr>
              <w:widowControl w:val="0"/>
              <w:spacing w:after="0" w:line="240" w:lineRule="auto"/>
              <w:rPr>
                <w:sz w:val="20"/>
                <w:szCs w:val="20"/>
                <w:highlight w:val="white"/>
              </w:rPr>
            </w:pPr>
            <w:r>
              <w:rPr>
                <w:sz w:val="20"/>
                <w:szCs w:val="20"/>
                <w:highlight w:val="white"/>
              </w:rPr>
              <w:t>10:30 AM - 11:30 AM</w:t>
            </w:r>
          </w:p>
        </w:tc>
        <w:tc>
          <w:tcPr>
            <w:tcW w:w="7635" w:type="dxa"/>
            <w:shd w:val="clear" w:color="auto" w:fill="FFFFFF"/>
            <w:tcMar>
              <w:top w:w="120" w:type="dxa"/>
              <w:left w:w="120" w:type="dxa"/>
              <w:bottom w:w="120" w:type="dxa"/>
              <w:right w:w="120" w:type="dxa"/>
            </w:tcMar>
          </w:tcPr>
          <w:p w14:paraId="1AE4EF09" w14:textId="77777777" w:rsidR="00914971" w:rsidRDefault="00000000">
            <w:pPr>
              <w:widowControl w:val="0"/>
              <w:spacing w:after="0" w:line="240" w:lineRule="auto"/>
              <w:rPr>
                <w:sz w:val="20"/>
                <w:szCs w:val="20"/>
                <w:highlight w:val="white"/>
              </w:rPr>
            </w:pPr>
            <w:r>
              <w:rPr>
                <w:sz w:val="20"/>
                <w:szCs w:val="20"/>
                <w:highlight w:val="white"/>
              </w:rPr>
              <w:t>Panel Discussion: Pathways to the Earth and Environmental Sciences</w:t>
            </w:r>
          </w:p>
        </w:tc>
      </w:tr>
      <w:tr w:rsidR="00914971" w14:paraId="1B53CF3D" w14:textId="77777777">
        <w:trPr>
          <w:trHeight w:val="476"/>
        </w:trPr>
        <w:tc>
          <w:tcPr>
            <w:tcW w:w="2250" w:type="dxa"/>
            <w:shd w:val="clear" w:color="auto" w:fill="FFFFFF"/>
            <w:tcMar>
              <w:top w:w="120" w:type="dxa"/>
              <w:left w:w="120" w:type="dxa"/>
              <w:bottom w:w="120" w:type="dxa"/>
              <w:right w:w="120" w:type="dxa"/>
            </w:tcMar>
          </w:tcPr>
          <w:p w14:paraId="7B9CCD42" w14:textId="77777777" w:rsidR="00914971" w:rsidRDefault="00000000">
            <w:pPr>
              <w:widowControl w:val="0"/>
              <w:spacing w:after="0" w:line="240" w:lineRule="auto"/>
              <w:rPr>
                <w:sz w:val="20"/>
                <w:szCs w:val="20"/>
              </w:rPr>
            </w:pPr>
            <w:r>
              <w:rPr>
                <w:sz w:val="20"/>
                <w:szCs w:val="20"/>
              </w:rPr>
              <w:t>11:30 AM - 11:45 AM</w:t>
            </w:r>
          </w:p>
        </w:tc>
        <w:tc>
          <w:tcPr>
            <w:tcW w:w="7635" w:type="dxa"/>
            <w:shd w:val="clear" w:color="auto" w:fill="FFFFFF"/>
            <w:tcMar>
              <w:top w:w="120" w:type="dxa"/>
              <w:left w:w="120" w:type="dxa"/>
              <w:bottom w:w="120" w:type="dxa"/>
              <w:right w:w="120" w:type="dxa"/>
            </w:tcMar>
          </w:tcPr>
          <w:p w14:paraId="497B540A" w14:textId="77777777" w:rsidR="00914971" w:rsidRDefault="00000000">
            <w:pPr>
              <w:widowControl w:val="0"/>
              <w:spacing w:after="0" w:line="240" w:lineRule="auto"/>
              <w:rPr>
                <w:sz w:val="20"/>
                <w:szCs w:val="20"/>
              </w:rPr>
            </w:pPr>
            <w:r>
              <w:rPr>
                <w:sz w:val="20"/>
                <w:szCs w:val="20"/>
              </w:rPr>
              <w:t>Break</w:t>
            </w:r>
          </w:p>
        </w:tc>
      </w:tr>
      <w:tr w:rsidR="00914971" w14:paraId="27EE9084" w14:textId="77777777">
        <w:trPr>
          <w:trHeight w:val="493"/>
        </w:trPr>
        <w:tc>
          <w:tcPr>
            <w:tcW w:w="2250" w:type="dxa"/>
            <w:shd w:val="clear" w:color="auto" w:fill="FFFFFF"/>
            <w:tcMar>
              <w:top w:w="120" w:type="dxa"/>
              <w:left w:w="120" w:type="dxa"/>
              <w:bottom w:w="120" w:type="dxa"/>
              <w:right w:w="120" w:type="dxa"/>
            </w:tcMar>
          </w:tcPr>
          <w:p w14:paraId="79421533" w14:textId="77777777" w:rsidR="00914971" w:rsidRDefault="00000000">
            <w:pPr>
              <w:widowControl w:val="0"/>
              <w:spacing w:after="0" w:line="240" w:lineRule="auto"/>
              <w:rPr>
                <w:sz w:val="20"/>
                <w:szCs w:val="20"/>
              </w:rPr>
            </w:pPr>
            <w:r>
              <w:rPr>
                <w:sz w:val="20"/>
                <w:szCs w:val="20"/>
              </w:rPr>
              <w:t>11:45 AM - 12:45 PM</w:t>
            </w:r>
          </w:p>
        </w:tc>
        <w:tc>
          <w:tcPr>
            <w:tcW w:w="7635" w:type="dxa"/>
            <w:shd w:val="clear" w:color="auto" w:fill="FFFFFF"/>
            <w:tcMar>
              <w:top w:w="120" w:type="dxa"/>
              <w:left w:w="120" w:type="dxa"/>
              <w:bottom w:w="120" w:type="dxa"/>
              <w:right w:w="120" w:type="dxa"/>
            </w:tcMar>
          </w:tcPr>
          <w:p w14:paraId="77342EA6" w14:textId="77777777" w:rsidR="00914971" w:rsidRDefault="00000000">
            <w:pPr>
              <w:widowControl w:val="0"/>
              <w:spacing w:after="0" w:line="240" w:lineRule="auto"/>
              <w:rPr>
                <w:sz w:val="20"/>
                <w:szCs w:val="20"/>
              </w:rPr>
            </w:pPr>
            <w:r>
              <w:rPr>
                <w:sz w:val="20"/>
                <w:szCs w:val="20"/>
              </w:rPr>
              <w:t>Support Map Exercise</w:t>
            </w:r>
          </w:p>
        </w:tc>
      </w:tr>
      <w:tr w:rsidR="00914971" w14:paraId="0EFF15D0" w14:textId="77777777">
        <w:trPr>
          <w:trHeight w:val="459"/>
        </w:trPr>
        <w:tc>
          <w:tcPr>
            <w:tcW w:w="2250" w:type="dxa"/>
            <w:shd w:val="clear" w:color="auto" w:fill="FFFFFF"/>
            <w:tcMar>
              <w:top w:w="120" w:type="dxa"/>
              <w:left w:w="120" w:type="dxa"/>
              <w:bottom w:w="120" w:type="dxa"/>
              <w:right w:w="120" w:type="dxa"/>
            </w:tcMar>
          </w:tcPr>
          <w:p w14:paraId="062AD553" w14:textId="77777777" w:rsidR="00914971" w:rsidRDefault="00000000">
            <w:pPr>
              <w:widowControl w:val="0"/>
              <w:spacing w:after="0" w:line="240" w:lineRule="auto"/>
              <w:rPr>
                <w:sz w:val="20"/>
                <w:szCs w:val="20"/>
              </w:rPr>
            </w:pPr>
            <w:r>
              <w:rPr>
                <w:sz w:val="20"/>
                <w:szCs w:val="20"/>
              </w:rPr>
              <w:t>12:45 PM - 1:55 PM</w:t>
            </w:r>
          </w:p>
        </w:tc>
        <w:tc>
          <w:tcPr>
            <w:tcW w:w="7635" w:type="dxa"/>
            <w:shd w:val="clear" w:color="auto" w:fill="FFFFFF"/>
            <w:tcMar>
              <w:top w:w="120" w:type="dxa"/>
              <w:left w:w="120" w:type="dxa"/>
              <w:bottom w:w="120" w:type="dxa"/>
              <w:right w:w="120" w:type="dxa"/>
            </w:tcMar>
          </w:tcPr>
          <w:p w14:paraId="34467B90" w14:textId="77777777" w:rsidR="00914971" w:rsidRDefault="00000000">
            <w:pPr>
              <w:widowControl w:val="0"/>
              <w:spacing w:after="0" w:line="240" w:lineRule="auto"/>
              <w:rPr>
                <w:sz w:val="20"/>
                <w:szCs w:val="20"/>
              </w:rPr>
            </w:pPr>
            <w:r>
              <w:rPr>
                <w:sz w:val="20"/>
                <w:szCs w:val="20"/>
              </w:rPr>
              <w:t>Working Lunch and Outdoor Break</w:t>
            </w:r>
          </w:p>
        </w:tc>
      </w:tr>
      <w:tr w:rsidR="00914971" w14:paraId="07DD9192" w14:textId="77777777">
        <w:trPr>
          <w:trHeight w:val="476"/>
        </w:trPr>
        <w:tc>
          <w:tcPr>
            <w:tcW w:w="2250" w:type="dxa"/>
            <w:shd w:val="clear" w:color="auto" w:fill="FFFFFF"/>
            <w:tcMar>
              <w:top w:w="120" w:type="dxa"/>
              <w:left w:w="120" w:type="dxa"/>
              <w:bottom w:w="120" w:type="dxa"/>
              <w:right w:w="120" w:type="dxa"/>
            </w:tcMar>
          </w:tcPr>
          <w:p w14:paraId="6AF47F83" w14:textId="77777777" w:rsidR="00914971" w:rsidRDefault="00000000">
            <w:pPr>
              <w:widowControl w:val="0"/>
              <w:spacing w:after="0" w:line="240" w:lineRule="auto"/>
              <w:rPr>
                <w:sz w:val="20"/>
                <w:szCs w:val="20"/>
              </w:rPr>
            </w:pPr>
            <w:r>
              <w:rPr>
                <w:sz w:val="20"/>
                <w:szCs w:val="20"/>
              </w:rPr>
              <w:t>1:55 PM - 2:00 PM</w:t>
            </w:r>
          </w:p>
        </w:tc>
        <w:tc>
          <w:tcPr>
            <w:tcW w:w="7635" w:type="dxa"/>
            <w:shd w:val="clear" w:color="auto" w:fill="FFFFFF"/>
            <w:tcMar>
              <w:top w:w="120" w:type="dxa"/>
              <w:left w:w="120" w:type="dxa"/>
              <w:bottom w:w="120" w:type="dxa"/>
              <w:right w:w="120" w:type="dxa"/>
            </w:tcMar>
          </w:tcPr>
          <w:p w14:paraId="40CCB236" w14:textId="77777777" w:rsidR="00914971" w:rsidRDefault="00000000">
            <w:pPr>
              <w:widowControl w:val="0"/>
              <w:spacing w:after="0" w:line="240" w:lineRule="auto"/>
              <w:rPr>
                <w:sz w:val="20"/>
                <w:szCs w:val="20"/>
              </w:rPr>
            </w:pPr>
            <w:r>
              <w:rPr>
                <w:sz w:val="20"/>
                <w:szCs w:val="20"/>
              </w:rPr>
              <w:t>Lunch Recap</w:t>
            </w:r>
          </w:p>
        </w:tc>
      </w:tr>
      <w:tr w:rsidR="00914971" w14:paraId="090A5220" w14:textId="77777777">
        <w:trPr>
          <w:trHeight w:val="476"/>
        </w:trPr>
        <w:tc>
          <w:tcPr>
            <w:tcW w:w="2250" w:type="dxa"/>
            <w:shd w:val="clear" w:color="auto" w:fill="FFFFFF"/>
            <w:tcMar>
              <w:top w:w="120" w:type="dxa"/>
              <w:left w:w="120" w:type="dxa"/>
              <w:bottom w:w="120" w:type="dxa"/>
              <w:right w:w="120" w:type="dxa"/>
            </w:tcMar>
          </w:tcPr>
          <w:p w14:paraId="5A263A3F" w14:textId="77777777" w:rsidR="00914971" w:rsidRDefault="00000000">
            <w:pPr>
              <w:widowControl w:val="0"/>
              <w:spacing w:after="0" w:line="240" w:lineRule="auto"/>
              <w:rPr>
                <w:sz w:val="20"/>
                <w:szCs w:val="20"/>
                <w:highlight w:val="white"/>
              </w:rPr>
            </w:pPr>
            <w:r>
              <w:rPr>
                <w:sz w:val="20"/>
                <w:szCs w:val="20"/>
                <w:highlight w:val="white"/>
              </w:rPr>
              <w:t>2:00 PM - 3:00 PM</w:t>
            </w:r>
          </w:p>
        </w:tc>
        <w:tc>
          <w:tcPr>
            <w:tcW w:w="7635" w:type="dxa"/>
            <w:shd w:val="clear" w:color="auto" w:fill="FFFFFF"/>
            <w:tcMar>
              <w:top w:w="120" w:type="dxa"/>
              <w:left w:w="120" w:type="dxa"/>
              <w:bottom w:w="120" w:type="dxa"/>
              <w:right w:w="120" w:type="dxa"/>
            </w:tcMar>
          </w:tcPr>
          <w:p w14:paraId="0795632C" w14:textId="77777777" w:rsidR="00914971" w:rsidRDefault="00000000">
            <w:pPr>
              <w:widowControl w:val="0"/>
              <w:spacing w:after="0" w:line="240" w:lineRule="auto"/>
              <w:rPr>
                <w:sz w:val="20"/>
                <w:szCs w:val="20"/>
                <w:highlight w:val="white"/>
              </w:rPr>
            </w:pPr>
            <w:r>
              <w:rPr>
                <w:sz w:val="20"/>
                <w:szCs w:val="20"/>
                <w:highlight w:val="white"/>
              </w:rPr>
              <w:t>Panel Discussion: What Mentoring Means to Me</w:t>
            </w:r>
          </w:p>
        </w:tc>
      </w:tr>
      <w:tr w:rsidR="00914971" w14:paraId="07DC3249" w14:textId="77777777">
        <w:trPr>
          <w:trHeight w:val="510"/>
        </w:trPr>
        <w:tc>
          <w:tcPr>
            <w:tcW w:w="2250" w:type="dxa"/>
            <w:shd w:val="clear" w:color="auto" w:fill="FFFFFF"/>
            <w:tcMar>
              <w:top w:w="120" w:type="dxa"/>
              <w:left w:w="120" w:type="dxa"/>
              <w:bottom w:w="120" w:type="dxa"/>
              <w:right w:w="120" w:type="dxa"/>
            </w:tcMar>
          </w:tcPr>
          <w:p w14:paraId="6BFD3F82" w14:textId="039347B2" w:rsidR="00914971" w:rsidRDefault="00000000">
            <w:pPr>
              <w:widowControl w:val="0"/>
              <w:spacing w:after="0" w:line="240" w:lineRule="auto"/>
              <w:rPr>
                <w:sz w:val="20"/>
                <w:szCs w:val="20"/>
              </w:rPr>
            </w:pPr>
            <w:r>
              <w:rPr>
                <w:sz w:val="20"/>
                <w:szCs w:val="20"/>
              </w:rPr>
              <w:t>3:00 PM - 3:</w:t>
            </w:r>
            <w:r w:rsidR="00D91BA3">
              <w:rPr>
                <w:sz w:val="20"/>
                <w:szCs w:val="20"/>
              </w:rPr>
              <w:t>05</w:t>
            </w:r>
            <w:r>
              <w:rPr>
                <w:sz w:val="20"/>
                <w:szCs w:val="20"/>
              </w:rPr>
              <w:t xml:space="preserve"> PM</w:t>
            </w:r>
          </w:p>
        </w:tc>
        <w:tc>
          <w:tcPr>
            <w:tcW w:w="7635" w:type="dxa"/>
            <w:shd w:val="clear" w:color="auto" w:fill="FFFFFF"/>
            <w:tcMar>
              <w:top w:w="120" w:type="dxa"/>
              <w:left w:w="120" w:type="dxa"/>
              <w:bottom w:w="120" w:type="dxa"/>
              <w:right w:w="120" w:type="dxa"/>
            </w:tcMar>
          </w:tcPr>
          <w:p w14:paraId="6D7A4CAB" w14:textId="6D4782F9" w:rsidR="00914971" w:rsidRDefault="00A65F14">
            <w:pPr>
              <w:widowControl w:val="0"/>
              <w:spacing w:after="0" w:line="240" w:lineRule="auto"/>
              <w:rPr>
                <w:sz w:val="20"/>
                <w:szCs w:val="20"/>
              </w:rPr>
            </w:pPr>
            <w:r>
              <w:rPr>
                <w:sz w:val="20"/>
                <w:szCs w:val="20"/>
              </w:rPr>
              <w:t>Break</w:t>
            </w:r>
          </w:p>
        </w:tc>
      </w:tr>
      <w:tr w:rsidR="00914971" w14:paraId="5D58AFF1" w14:textId="77777777">
        <w:trPr>
          <w:trHeight w:val="426"/>
        </w:trPr>
        <w:tc>
          <w:tcPr>
            <w:tcW w:w="2250" w:type="dxa"/>
            <w:shd w:val="clear" w:color="auto" w:fill="FFFFFF"/>
            <w:tcMar>
              <w:top w:w="120" w:type="dxa"/>
              <w:left w:w="120" w:type="dxa"/>
              <w:bottom w:w="120" w:type="dxa"/>
              <w:right w:w="120" w:type="dxa"/>
            </w:tcMar>
          </w:tcPr>
          <w:p w14:paraId="2581DF3B" w14:textId="2D716CCC" w:rsidR="00914971" w:rsidRDefault="00000000">
            <w:pPr>
              <w:widowControl w:val="0"/>
              <w:spacing w:after="0" w:line="240" w:lineRule="auto"/>
              <w:rPr>
                <w:sz w:val="20"/>
                <w:szCs w:val="20"/>
              </w:rPr>
            </w:pPr>
            <w:r>
              <w:rPr>
                <w:sz w:val="20"/>
                <w:szCs w:val="20"/>
              </w:rPr>
              <w:t>3:</w:t>
            </w:r>
            <w:r w:rsidR="00D91BA3">
              <w:rPr>
                <w:sz w:val="20"/>
                <w:szCs w:val="20"/>
              </w:rPr>
              <w:t>05</w:t>
            </w:r>
            <w:r>
              <w:rPr>
                <w:sz w:val="20"/>
                <w:szCs w:val="20"/>
              </w:rPr>
              <w:t xml:space="preserve"> PM – 3:40 PM</w:t>
            </w:r>
          </w:p>
        </w:tc>
        <w:tc>
          <w:tcPr>
            <w:tcW w:w="7635" w:type="dxa"/>
            <w:shd w:val="clear" w:color="auto" w:fill="FFFFFF"/>
            <w:tcMar>
              <w:top w:w="120" w:type="dxa"/>
              <w:left w:w="120" w:type="dxa"/>
              <w:bottom w:w="120" w:type="dxa"/>
              <w:right w:w="120" w:type="dxa"/>
            </w:tcMar>
          </w:tcPr>
          <w:p w14:paraId="025DA391" w14:textId="51E3785D" w:rsidR="00914971" w:rsidRDefault="00A65F14">
            <w:pPr>
              <w:widowControl w:val="0"/>
              <w:spacing w:after="0" w:line="240" w:lineRule="auto"/>
              <w:rPr>
                <w:sz w:val="20"/>
                <w:szCs w:val="20"/>
              </w:rPr>
            </w:pPr>
            <w:r>
              <w:rPr>
                <w:sz w:val="20"/>
                <w:szCs w:val="20"/>
              </w:rPr>
              <w:t>Growing Equitable Inclusion</w:t>
            </w:r>
          </w:p>
        </w:tc>
      </w:tr>
      <w:tr w:rsidR="00914971" w14:paraId="3B7382DC" w14:textId="77777777">
        <w:trPr>
          <w:trHeight w:val="459"/>
        </w:trPr>
        <w:tc>
          <w:tcPr>
            <w:tcW w:w="2250" w:type="dxa"/>
            <w:shd w:val="clear" w:color="auto" w:fill="FFFFFF"/>
            <w:tcMar>
              <w:top w:w="120" w:type="dxa"/>
              <w:left w:w="120" w:type="dxa"/>
              <w:bottom w:w="120" w:type="dxa"/>
              <w:right w:w="120" w:type="dxa"/>
            </w:tcMar>
          </w:tcPr>
          <w:p w14:paraId="2E628838" w14:textId="77777777" w:rsidR="00914971" w:rsidRDefault="00000000">
            <w:pPr>
              <w:widowControl w:val="0"/>
              <w:spacing w:after="0" w:line="240" w:lineRule="auto"/>
              <w:rPr>
                <w:sz w:val="20"/>
                <w:szCs w:val="20"/>
              </w:rPr>
            </w:pPr>
            <w:r>
              <w:rPr>
                <w:sz w:val="20"/>
                <w:szCs w:val="20"/>
              </w:rPr>
              <w:t>3:40 PM - 4:10 PM</w:t>
            </w:r>
          </w:p>
        </w:tc>
        <w:tc>
          <w:tcPr>
            <w:tcW w:w="7635" w:type="dxa"/>
            <w:shd w:val="clear" w:color="auto" w:fill="FFFFFF"/>
            <w:tcMar>
              <w:top w:w="120" w:type="dxa"/>
              <w:left w:w="120" w:type="dxa"/>
              <w:bottom w:w="120" w:type="dxa"/>
              <w:right w:w="120" w:type="dxa"/>
            </w:tcMar>
          </w:tcPr>
          <w:p w14:paraId="1510AAC2" w14:textId="77777777" w:rsidR="00914971" w:rsidRDefault="00000000">
            <w:pPr>
              <w:widowControl w:val="0"/>
              <w:spacing w:after="0" w:line="240" w:lineRule="auto"/>
              <w:rPr>
                <w:sz w:val="20"/>
                <w:szCs w:val="20"/>
              </w:rPr>
            </w:pPr>
            <w:r>
              <w:rPr>
                <w:sz w:val="20"/>
                <w:szCs w:val="20"/>
              </w:rPr>
              <w:t xml:space="preserve">Communication and Connecting Toolkit </w:t>
            </w:r>
          </w:p>
        </w:tc>
      </w:tr>
      <w:tr w:rsidR="00914971" w14:paraId="5F7C3593" w14:textId="77777777">
        <w:trPr>
          <w:trHeight w:val="496"/>
        </w:trPr>
        <w:tc>
          <w:tcPr>
            <w:tcW w:w="2250" w:type="dxa"/>
            <w:shd w:val="clear" w:color="auto" w:fill="FFFFFF"/>
            <w:tcMar>
              <w:top w:w="120" w:type="dxa"/>
              <w:left w:w="120" w:type="dxa"/>
              <w:bottom w:w="120" w:type="dxa"/>
              <w:right w:w="120" w:type="dxa"/>
            </w:tcMar>
          </w:tcPr>
          <w:p w14:paraId="596FF61B" w14:textId="77777777" w:rsidR="00914971" w:rsidRDefault="00000000">
            <w:pPr>
              <w:widowControl w:val="0"/>
              <w:spacing w:after="0" w:line="240" w:lineRule="auto"/>
              <w:rPr>
                <w:sz w:val="20"/>
                <w:szCs w:val="20"/>
              </w:rPr>
            </w:pPr>
            <w:r>
              <w:rPr>
                <w:sz w:val="20"/>
                <w:szCs w:val="20"/>
              </w:rPr>
              <w:t>4:10 PM - 4:30 PM</w:t>
            </w:r>
          </w:p>
        </w:tc>
        <w:tc>
          <w:tcPr>
            <w:tcW w:w="7635" w:type="dxa"/>
            <w:shd w:val="clear" w:color="auto" w:fill="FFFFFF"/>
            <w:tcMar>
              <w:top w:w="120" w:type="dxa"/>
              <w:left w:w="120" w:type="dxa"/>
              <w:bottom w:w="120" w:type="dxa"/>
              <w:right w:w="120" w:type="dxa"/>
            </w:tcMar>
          </w:tcPr>
          <w:p w14:paraId="37414EE3" w14:textId="77777777" w:rsidR="00914971" w:rsidRDefault="00000000">
            <w:pPr>
              <w:widowControl w:val="0"/>
              <w:spacing w:after="0" w:line="240" w:lineRule="auto"/>
              <w:rPr>
                <w:sz w:val="20"/>
                <w:szCs w:val="20"/>
              </w:rPr>
            </w:pPr>
            <w:r>
              <w:rPr>
                <w:sz w:val="20"/>
                <w:szCs w:val="20"/>
              </w:rPr>
              <w:t xml:space="preserve">Concluding Remarks, Resources, Evaluation, Mentee-Mentor Connections </w:t>
            </w:r>
          </w:p>
        </w:tc>
      </w:tr>
    </w:tbl>
    <w:p w14:paraId="29230D03" w14:textId="77777777" w:rsidR="00E40A0D" w:rsidRDefault="00E40A0D">
      <w:pPr>
        <w:pStyle w:val="Heading1"/>
      </w:pPr>
      <w:bookmarkStart w:id="37" w:name="_Toc235629103"/>
      <w:r>
        <w:br w:type="page"/>
      </w:r>
    </w:p>
    <w:p w14:paraId="38D28492" w14:textId="335D9B7E" w:rsidR="00914971" w:rsidRDefault="00000000">
      <w:pPr>
        <w:pStyle w:val="Heading1"/>
      </w:pPr>
      <w:r>
        <w:lastRenderedPageBreak/>
        <w:t>Appendix 1</w:t>
      </w:r>
      <w:r w:rsidR="00024042">
        <w:t>0</w:t>
      </w:r>
      <w:r>
        <w:t>. Example Correspondences for Introducing Students and Mentors</w:t>
      </w:r>
      <w:bookmarkEnd w:id="37"/>
    </w:p>
    <w:p w14:paraId="7F34B1A6" w14:textId="77777777" w:rsidR="00914971" w:rsidRDefault="00000000">
      <w:pPr>
        <w:spacing w:before="240" w:line="240" w:lineRule="auto"/>
        <w:rPr>
          <w:rFonts w:ascii="Times New Roman" w:eastAsia="Times New Roman" w:hAnsi="Times New Roman" w:cs="Times New Roman"/>
          <w:i/>
          <w:iCs/>
          <w:sz w:val="24"/>
          <w:szCs w:val="24"/>
          <w:u w:val="single"/>
        </w:rPr>
      </w:pPr>
      <w:r>
        <w:rPr>
          <w:rFonts w:ascii="Times New Roman" w:eastAsia="Times New Roman" w:hAnsi="Times New Roman" w:cs="Times New Roman"/>
          <w:b/>
          <w:bCs/>
          <w:i/>
          <w:iCs/>
          <w:sz w:val="24"/>
          <w:szCs w:val="24"/>
        </w:rPr>
        <w:t>Email sent to Mentors as a Reminder to Connect with Students After the Workshop</w:t>
      </w:r>
    </w:p>
    <w:p w14:paraId="23901AA1"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u w:val="single"/>
        </w:rPr>
        <w:t>Subject:</w:t>
      </w:r>
      <w:r>
        <w:rPr>
          <w:rFonts w:ascii="Arial" w:eastAsia="Arial" w:hAnsi="Arial" w:cs="Arial"/>
          <w:sz w:val="18"/>
          <w:szCs w:val="18"/>
        </w:rPr>
        <w:t xml:space="preserve"> We want you to connect with a PROGRESS student near you!</w:t>
      </w:r>
    </w:p>
    <w:p w14:paraId="6A5A4690" w14:textId="77777777" w:rsidR="00914971" w:rsidRDefault="00914971">
      <w:pPr>
        <w:spacing w:after="0" w:line="240" w:lineRule="auto"/>
        <w:rPr>
          <w:rFonts w:ascii="Arial" w:eastAsia="Arial" w:hAnsi="Arial" w:cs="Arial"/>
          <w:sz w:val="18"/>
          <w:szCs w:val="18"/>
        </w:rPr>
      </w:pPr>
    </w:p>
    <w:p w14:paraId="2451E55F" w14:textId="7B0F0351" w:rsidR="00914971" w:rsidRDefault="00000000">
      <w:pPr>
        <w:spacing w:after="0" w:line="240" w:lineRule="auto"/>
        <w:rPr>
          <w:rFonts w:ascii="Arial" w:eastAsia="Arial" w:hAnsi="Arial" w:cs="Arial"/>
          <w:sz w:val="18"/>
          <w:szCs w:val="18"/>
        </w:rPr>
      </w:pPr>
      <w:r>
        <w:rPr>
          <w:rFonts w:ascii="Arial" w:eastAsia="Arial" w:hAnsi="Arial" w:cs="Arial"/>
          <w:sz w:val="18"/>
          <w:szCs w:val="18"/>
        </w:rPr>
        <w:t>Dear [</w:t>
      </w:r>
      <w:r w:rsidR="00E40A0D">
        <w:rPr>
          <w:rFonts w:ascii="Arial" w:eastAsia="Arial" w:hAnsi="Arial" w:cs="Arial"/>
          <w:sz w:val="18"/>
          <w:szCs w:val="18"/>
        </w:rPr>
        <w:t>MENTOR FIRST NAME</w:t>
      </w:r>
      <w:r>
        <w:rPr>
          <w:rFonts w:ascii="Arial" w:eastAsia="Arial" w:hAnsi="Arial" w:cs="Arial"/>
          <w:sz w:val="18"/>
          <w:szCs w:val="18"/>
        </w:rPr>
        <w:t>],</w:t>
      </w:r>
    </w:p>
    <w:p w14:paraId="74D925EE" w14:textId="77777777" w:rsidR="00914971" w:rsidRDefault="00914971">
      <w:pPr>
        <w:spacing w:after="0" w:line="240" w:lineRule="auto"/>
        <w:rPr>
          <w:rFonts w:ascii="Arial" w:eastAsia="Arial" w:hAnsi="Arial" w:cs="Arial"/>
          <w:sz w:val="18"/>
          <w:szCs w:val="18"/>
        </w:rPr>
      </w:pPr>
    </w:p>
    <w:p w14:paraId="4991130C" w14:textId="1C206AC7" w:rsidR="00914971" w:rsidRDefault="00000000">
      <w:pPr>
        <w:spacing w:after="0" w:line="240" w:lineRule="auto"/>
        <w:rPr>
          <w:rFonts w:ascii="Arial" w:eastAsia="Arial" w:hAnsi="Arial" w:cs="Arial"/>
          <w:sz w:val="18"/>
          <w:szCs w:val="18"/>
        </w:rPr>
      </w:pPr>
      <w:r>
        <w:rPr>
          <w:rFonts w:ascii="Arial" w:eastAsia="Arial" w:hAnsi="Arial" w:cs="Arial"/>
          <w:sz w:val="18"/>
          <w:szCs w:val="18"/>
        </w:rPr>
        <w:t xml:space="preserve">Thank you for volunteering to connect with an undergraduate student who attended our PROGRESS workshop at </w:t>
      </w:r>
      <w:r w:rsidR="00191B3F">
        <w:rPr>
          <w:rFonts w:ascii="Arial" w:eastAsia="Arial" w:hAnsi="Arial" w:cs="Arial"/>
          <w:sz w:val="18"/>
          <w:szCs w:val="18"/>
        </w:rPr>
        <w:t>[UNIVERSITY]</w:t>
      </w:r>
      <w:r>
        <w:rPr>
          <w:rFonts w:ascii="Arial" w:eastAsia="Arial" w:hAnsi="Arial" w:cs="Arial"/>
          <w:sz w:val="18"/>
          <w:szCs w:val="18"/>
        </w:rPr>
        <w:t xml:space="preserve">.  Our team has paired you with </w:t>
      </w:r>
      <w:r w:rsidR="00E40A0D">
        <w:rPr>
          <w:rFonts w:ascii="Arial" w:eastAsia="Arial" w:hAnsi="Arial" w:cs="Arial"/>
          <w:sz w:val="18"/>
          <w:szCs w:val="18"/>
        </w:rPr>
        <w:t>[MENTEE FIRST NAME] [MENTEE LAST NAME</w:t>
      </w:r>
      <w:r>
        <w:rPr>
          <w:rFonts w:ascii="Arial" w:eastAsia="Arial" w:hAnsi="Arial" w:cs="Arial"/>
          <w:sz w:val="18"/>
          <w:szCs w:val="18"/>
        </w:rPr>
        <w:t xml:space="preserve">].  </w:t>
      </w:r>
    </w:p>
    <w:p w14:paraId="5D94894D" w14:textId="77777777" w:rsidR="00914971" w:rsidRDefault="00914971">
      <w:pPr>
        <w:spacing w:after="0" w:line="240" w:lineRule="auto"/>
        <w:rPr>
          <w:rFonts w:ascii="Arial" w:eastAsia="Arial" w:hAnsi="Arial" w:cs="Arial"/>
          <w:sz w:val="18"/>
          <w:szCs w:val="18"/>
          <w:u w:val="single"/>
        </w:rPr>
      </w:pPr>
    </w:p>
    <w:p w14:paraId="266435ED"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u w:val="single"/>
        </w:rPr>
        <w:t>Student Contact Information</w:t>
      </w:r>
      <w:r>
        <w:rPr>
          <w:rFonts w:ascii="Arial" w:eastAsia="Arial" w:hAnsi="Arial" w:cs="Arial"/>
          <w:sz w:val="18"/>
          <w:szCs w:val="18"/>
        </w:rPr>
        <w:t>:</w:t>
      </w:r>
    </w:p>
    <w:p w14:paraId="6D758E9A" w14:textId="641B3636" w:rsidR="00914971" w:rsidRDefault="00E40A0D">
      <w:pPr>
        <w:spacing w:after="0" w:line="240" w:lineRule="auto"/>
        <w:rPr>
          <w:rFonts w:ascii="Arial" w:eastAsia="Arial" w:hAnsi="Arial" w:cs="Arial"/>
          <w:sz w:val="18"/>
          <w:szCs w:val="18"/>
        </w:rPr>
      </w:pPr>
      <w:r>
        <w:rPr>
          <w:rFonts w:ascii="Arial" w:eastAsia="Arial" w:hAnsi="Arial" w:cs="Arial"/>
          <w:sz w:val="18"/>
          <w:szCs w:val="18"/>
        </w:rPr>
        <w:t>[MENTEE FIRST NAME] [MENTEE LAST NAME]</w:t>
      </w:r>
    </w:p>
    <w:p w14:paraId="51EC8B0D" w14:textId="07B86D4F" w:rsidR="00914971" w:rsidRDefault="00E40A0D">
      <w:pPr>
        <w:spacing w:after="0" w:line="240" w:lineRule="auto"/>
        <w:rPr>
          <w:rFonts w:ascii="Arial" w:eastAsia="Arial" w:hAnsi="Arial" w:cs="Arial"/>
          <w:sz w:val="18"/>
          <w:szCs w:val="18"/>
        </w:rPr>
      </w:pPr>
      <w:r>
        <w:rPr>
          <w:rFonts w:ascii="Arial" w:eastAsia="Arial" w:hAnsi="Arial" w:cs="Arial"/>
          <w:sz w:val="18"/>
          <w:szCs w:val="18"/>
        </w:rPr>
        <w:t>[MENTEE MAIL]</w:t>
      </w:r>
    </w:p>
    <w:p w14:paraId="7A9F5B25" w14:textId="77777777" w:rsidR="00914971" w:rsidRDefault="00914971">
      <w:pPr>
        <w:spacing w:after="0" w:line="240" w:lineRule="auto"/>
        <w:rPr>
          <w:rFonts w:ascii="Arial" w:eastAsia="Arial" w:hAnsi="Arial" w:cs="Arial"/>
          <w:sz w:val="18"/>
          <w:szCs w:val="18"/>
        </w:rPr>
      </w:pPr>
    </w:p>
    <w:p w14:paraId="4E788A16" w14:textId="0E09E5A4" w:rsidR="00914971" w:rsidRDefault="00000000">
      <w:pPr>
        <w:spacing w:after="0" w:line="240" w:lineRule="auto"/>
        <w:rPr>
          <w:rFonts w:ascii="Arial" w:eastAsia="Arial" w:hAnsi="Arial" w:cs="Arial"/>
          <w:sz w:val="18"/>
          <w:szCs w:val="18"/>
        </w:rPr>
      </w:pPr>
      <w:r>
        <w:rPr>
          <w:rFonts w:ascii="Arial" w:eastAsia="Arial" w:hAnsi="Arial" w:cs="Arial"/>
          <w:sz w:val="18"/>
          <w:szCs w:val="18"/>
        </w:rPr>
        <w:t>Both you and [</w:t>
      </w:r>
      <w:r w:rsidR="00E40A0D">
        <w:rPr>
          <w:rFonts w:ascii="Arial" w:eastAsia="Arial" w:hAnsi="Arial" w:cs="Arial"/>
          <w:sz w:val="18"/>
          <w:szCs w:val="18"/>
        </w:rPr>
        <w:t>MENTEE FIRST NAME</w:t>
      </w:r>
      <w:r>
        <w:rPr>
          <w:rFonts w:ascii="Arial" w:eastAsia="Arial" w:hAnsi="Arial" w:cs="Arial"/>
          <w:sz w:val="18"/>
          <w:szCs w:val="18"/>
        </w:rPr>
        <w:t>] completed the “</w:t>
      </w:r>
      <w:r w:rsidR="00E40A0D">
        <w:rPr>
          <w:rFonts w:ascii="Arial" w:eastAsia="Arial" w:hAnsi="Arial" w:cs="Arial"/>
          <w:sz w:val="18"/>
          <w:szCs w:val="18"/>
        </w:rPr>
        <w:t>G</w:t>
      </w:r>
      <w:r>
        <w:rPr>
          <w:rFonts w:ascii="Arial" w:eastAsia="Arial" w:hAnsi="Arial" w:cs="Arial"/>
          <w:sz w:val="18"/>
          <w:szCs w:val="18"/>
        </w:rPr>
        <w:t xml:space="preserve">etting to </w:t>
      </w:r>
      <w:r w:rsidR="00E40A0D">
        <w:rPr>
          <w:rFonts w:ascii="Arial" w:eastAsia="Arial" w:hAnsi="Arial" w:cs="Arial"/>
          <w:sz w:val="18"/>
          <w:szCs w:val="18"/>
        </w:rPr>
        <w:t>K</w:t>
      </w:r>
      <w:r>
        <w:rPr>
          <w:rFonts w:ascii="Arial" w:eastAsia="Arial" w:hAnsi="Arial" w:cs="Arial"/>
          <w:sz w:val="18"/>
          <w:szCs w:val="18"/>
        </w:rPr>
        <w:t xml:space="preserve">now </w:t>
      </w:r>
      <w:r w:rsidR="00E40A0D">
        <w:rPr>
          <w:rFonts w:ascii="Arial" w:eastAsia="Arial" w:hAnsi="Arial" w:cs="Arial"/>
          <w:sz w:val="18"/>
          <w:szCs w:val="18"/>
        </w:rPr>
        <w:t>Y</w:t>
      </w:r>
      <w:r>
        <w:rPr>
          <w:rFonts w:ascii="Arial" w:eastAsia="Arial" w:hAnsi="Arial" w:cs="Arial"/>
          <w:sz w:val="18"/>
          <w:szCs w:val="18"/>
        </w:rPr>
        <w:t>ou</w:t>
      </w:r>
      <w:r w:rsidR="00E40A0D">
        <w:rPr>
          <w:rFonts w:ascii="Arial" w:eastAsia="Arial" w:hAnsi="Arial" w:cs="Arial"/>
          <w:sz w:val="18"/>
          <w:szCs w:val="18"/>
        </w:rPr>
        <w:t>”</w:t>
      </w:r>
      <w:r>
        <w:rPr>
          <w:rFonts w:ascii="Arial" w:eastAsia="Arial" w:hAnsi="Arial" w:cs="Arial"/>
          <w:sz w:val="18"/>
          <w:szCs w:val="18"/>
        </w:rPr>
        <w:t xml:space="preserve"> survey and we found that the two of you have a number of things in common, such as... </w:t>
      </w:r>
    </w:p>
    <w:p w14:paraId="01563A33" w14:textId="2EDCC40D" w:rsidR="00914971" w:rsidRDefault="00E40A0D">
      <w:pPr>
        <w:spacing w:after="0" w:line="240" w:lineRule="auto"/>
        <w:rPr>
          <w:rFonts w:ascii="Arial" w:eastAsia="Arial" w:hAnsi="Arial" w:cs="Arial"/>
          <w:sz w:val="18"/>
          <w:szCs w:val="18"/>
        </w:rPr>
      </w:pPr>
      <w:r>
        <w:rPr>
          <w:rFonts w:ascii="Arial" w:eastAsia="Arial" w:hAnsi="Arial" w:cs="Arial"/>
          <w:sz w:val="18"/>
          <w:szCs w:val="18"/>
        </w:rPr>
        <w:t>[MATCH 1].</w:t>
      </w:r>
    </w:p>
    <w:p w14:paraId="64035F96" w14:textId="263061D9" w:rsidR="00914971" w:rsidRDefault="00E40A0D">
      <w:pPr>
        <w:spacing w:after="0" w:line="240" w:lineRule="auto"/>
        <w:rPr>
          <w:rFonts w:ascii="Arial" w:eastAsia="Arial" w:hAnsi="Arial" w:cs="Arial"/>
          <w:sz w:val="18"/>
          <w:szCs w:val="18"/>
        </w:rPr>
      </w:pPr>
      <w:r>
        <w:rPr>
          <w:rFonts w:ascii="Arial" w:eastAsia="Arial" w:hAnsi="Arial" w:cs="Arial"/>
          <w:sz w:val="18"/>
          <w:szCs w:val="18"/>
        </w:rPr>
        <w:t>[MATCH 2].</w:t>
      </w:r>
    </w:p>
    <w:p w14:paraId="7076EC03" w14:textId="4699C4E7" w:rsidR="00914971" w:rsidRDefault="00E40A0D">
      <w:pPr>
        <w:spacing w:after="0" w:line="240" w:lineRule="auto"/>
        <w:rPr>
          <w:rFonts w:ascii="Arial" w:eastAsia="Arial" w:hAnsi="Arial" w:cs="Arial"/>
          <w:sz w:val="18"/>
          <w:szCs w:val="18"/>
        </w:rPr>
      </w:pPr>
      <w:r>
        <w:rPr>
          <w:rFonts w:ascii="Arial" w:eastAsia="Arial" w:hAnsi="Arial" w:cs="Arial"/>
          <w:sz w:val="18"/>
          <w:szCs w:val="18"/>
        </w:rPr>
        <w:t>[MATCH 3].</w:t>
      </w:r>
    </w:p>
    <w:p w14:paraId="1D491153" w14:textId="77777777" w:rsidR="00914971" w:rsidRDefault="00914971">
      <w:pPr>
        <w:spacing w:after="0" w:line="240" w:lineRule="auto"/>
        <w:rPr>
          <w:rFonts w:ascii="Arial" w:eastAsia="Arial" w:hAnsi="Arial" w:cs="Arial"/>
          <w:sz w:val="18"/>
          <w:szCs w:val="18"/>
          <w:u w:val="single"/>
        </w:rPr>
      </w:pPr>
    </w:p>
    <w:p w14:paraId="172A55BA" w14:textId="3F7446C2" w:rsidR="00914971" w:rsidRDefault="00000000">
      <w:pPr>
        <w:spacing w:after="0" w:line="240" w:lineRule="auto"/>
        <w:rPr>
          <w:rFonts w:ascii="Arial" w:eastAsia="Arial" w:hAnsi="Arial" w:cs="Arial"/>
          <w:sz w:val="18"/>
          <w:szCs w:val="18"/>
        </w:rPr>
      </w:pPr>
      <w:r>
        <w:rPr>
          <w:rFonts w:ascii="Arial" w:eastAsia="Arial" w:hAnsi="Arial" w:cs="Arial"/>
          <w:sz w:val="18"/>
          <w:szCs w:val="18"/>
          <w:u w:val="single"/>
        </w:rPr>
        <w:t>We ask that you please reach out to [</w:t>
      </w:r>
      <w:r w:rsidR="00E40A0D">
        <w:rPr>
          <w:rFonts w:ascii="Arial" w:eastAsia="Arial" w:hAnsi="Arial" w:cs="Arial"/>
          <w:sz w:val="18"/>
          <w:szCs w:val="18"/>
          <w:u w:val="single"/>
        </w:rPr>
        <w:t>MENTEE FIRST NAME</w:t>
      </w:r>
      <w:r>
        <w:rPr>
          <w:rFonts w:ascii="Arial" w:eastAsia="Arial" w:hAnsi="Arial" w:cs="Arial"/>
          <w:sz w:val="18"/>
          <w:szCs w:val="18"/>
          <w:u w:val="single"/>
        </w:rPr>
        <w:t>] within one week.</w:t>
      </w:r>
      <w:r>
        <w:rPr>
          <w:rFonts w:ascii="Arial" w:eastAsia="Arial" w:hAnsi="Arial" w:cs="Arial"/>
          <w:sz w:val="18"/>
          <w:szCs w:val="18"/>
        </w:rPr>
        <w:t xml:space="preserve"> Our participants are super excited to connect with you. We have already sent [</w:t>
      </w:r>
      <w:r w:rsidR="00E40A0D">
        <w:rPr>
          <w:rFonts w:ascii="Arial" w:eastAsia="Arial" w:hAnsi="Arial" w:cs="Arial"/>
          <w:sz w:val="18"/>
          <w:szCs w:val="18"/>
        </w:rPr>
        <w:t>MENTEE FIRST NAME</w:t>
      </w:r>
      <w:r>
        <w:rPr>
          <w:rFonts w:ascii="Arial" w:eastAsia="Arial" w:hAnsi="Arial" w:cs="Arial"/>
          <w:sz w:val="18"/>
          <w:szCs w:val="18"/>
        </w:rPr>
        <w:t xml:space="preserve">] your contact information in a separate email, but we need you to reach out to them. We have found that it tends to work better.  </w:t>
      </w:r>
    </w:p>
    <w:p w14:paraId="4E27795E" w14:textId="77777777" w:rsidR="00914971" w:rsidRDefault="00914971">
      <w:pPr>
        <w:spacing w:after="0" w:line="240" w:lineRule="auto"/>
        <w:rPr>
          <w:rFonts w:ascii="Arial" w:eastAsia="Arial" w:hAnsi="Arial" w:cs="Arial"/>
          <w:sz w:val="18"/>
          <w:szCs w:val="18"/>
          <w:u w:val="single"/>
        </w:rPr>
      </w:pPr>
    </w:p>
    <w:p w14:paraId="5B67D8D9" w14:textId="160FAA34" w:rsidR="00914971" w:rsidRDefault="00000000">
      <w:pPr>
        <w:spacing w:after="0" w:line="240" w:lineRule="auto"/>
        <w:rPr>
          <w:rFonts w:ascii="Arial" w:eastAsia="Arial" w:hAnsi="Arial" w:cs="Arial"/>
          <w:sz w:val="18"/>
          <w:szCs w:val="18"/>
        </w:rPr>
      </w:pPr>
      <w:r>
        <w:rPr>
          <w:rFonts w:ascii="Arial" w:eastAsia="Arial" w:hAnsi="Arial" w:cs="Arial"/>
          <w:sz w:val="18"/>
          <w:szCs w:val="18"/>
          <w:u w:val="single"/>
        </w:rPr>
        <w:t>We hope that you will meet with [</w:t>
      </w:r>
      <w:r w:rsidR="00E40A0D">
        <w:rPr>
          <w:rFonts w:ascii="Arial" w:eastAsia="Arial" w:hAnsi="Arial" w:cs="Arial"/>
          <w:sz w:val="18"/>
          <w:szCs w:val="18"/>
          <w:u w:val="single"/>
        </w:rPr>
        <w:t>MENTEE FIRST NAME</w:t>
      </w:r>
      <w:r>
        <w:rPr>
          <w:rFonts w:ascii="Arial" w:eastAsia="Arial" w:hAnsi="Arial" w:cs="Arial"/>
          <w:sz w:val="18"/>
          <w:szCs w:val="18"/>
          <w:u w:val="single"/>
        </w:rPr>
        <w:t>] within the next month.</w:t>
      </w:r>
      <w:r>
        <w:rPr>
          <w:rFonts w:ascii="Arial" w:eastAsia="Arial" w:hAnsi="Arial" w:cs="Arial"/>
          <w:sz w:val="18"/>
          <w:szCs w:val="18"/>
        </w:rPr>
        <w:t xml:space="preserve"> If you want, you can stay in touch this semester via phone, social media, or video chat!  We welcome you to meet with your student individually, like for coffee or ice cream.</w:t>
      </w:r>
      <w:r w:rsidR="00743AC3">
        <w:rPr>
          <w:rFonts w:ascii="Arial" w:eastAsia="Arial" w:hAnsi="Arial" w:cs="Arial"/>
          <w:sz w:val="18"/>
          <w:szCs w:val="18"/>
        </w:rPr>
        <w:t xml:space="preserve"> </w:t>
      </w:r>
    </w:p>
    <w:p w14:paraId="39F6E489" w14:textId="77777777" w:rsidR="00914971" w:rsidRDefault="00914971">
      <w:pPr>
        <w:spacing w:after="0" w:line="240" w:lineRule="auto"/>
        <w:rPr>
          <w:rFonts w:ascii="Arial" w:eastAsia="Arial" w:hAnsi="Arial" w:cs="Arial"/>
          <w:sz w:val="18"/>
          <w:szCs w:val="18"/>
        </w:rPr>
      </w:pPr>
    </w:p>
    <w:p w14:paraId="4FAA1E3B"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 xml:space="preserve">As always, please don't hesitate to contact us if you have any questions.  </w:t>
      </w:r>
    </w:p>
    <w:p w14:paraId="4C569BB1" w14:textId="77777777" w:rsidR="00914971" w:rsidRDefault="00914971">
      <w:pPr>
        <w:spacing w:after="0" w:line="240" w:lineRule="auto"/>
        <w:rPr>
          <w:rFonts w:ascii="Arial" w:eastAsia="Arial" w:hAnsi="Arial" w:cs="Arial"/>
          <w:sz w:val="18"/>
          <w:szCs w:val="18"/>
        </w:rPr>
      </w:pPr>
    </w:p>
    <w:p w14:paraId="319FC279"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 xml:space="preserve">With warm regards, </w:t>
      </w:r>
    </w:p>
    <w:p w14:paraId="58F46862" w14:textId="1C2128C1" w:rsidR="00914971" w:rsidRDefault="00743AC3">
      <w:pPr>
        <w:spacing w:after="0" w:line="240" w:lineRule="auto"/>
        <w:rPr>
          <w:rFonts w:ascii="Arial" w:eastAsia="Arial" w:hAnsi="Arial" w:cs="Arial"/>
          <w:b/>
          <w:bCs/>
          <w:color w:val="FF0000"/>
          <w:sz w:val="18"/>
          <w:szCs w:val="18"/>
        </w:rPr>
      </w:pPr>
      <w:r>
        <w:rPr>
          <w:rFonts w:ascii="Arial" w:eastAsia="Arial" w:hAnsi="Arial" w:cs="Arial"/>
          <w:sz w:val="18"/>
          <w:szCs w:val="18"/>
        </w:rPr>
        <w:t>[ORGANIZER NAME]</w:t>
      </w:r>
      <w:r>
        <w:rPr>
          <w:rFonts w:ascii="Arial" w:eastAsia="Arial" w:hAnsi="Arial" w:cs="Arial"/>
          <w:sz w:val="18"/>
          <w:szCs w:val="18"/>
        </w:rPr>
        <w:br/>
      </w:r>
    </w:p>
    <w:p w14:paraId="33555BEF" w14:textId="77777777" w:rsidR="00914971" w:rsidRDefault="00000000">
      <w:pPr>
        <w:spacing w:before="240"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Email sent to Students About Connecting with Mentors After the Workshop</w:t>
      </w:r>
    </w:p>
    <w:p w14:paraId="6CB49B9D" w14:textId="77777777" w:rsidR="00914971" w:rsidRDefault="00000000">
      <w:pPr>
        <w:spacing w:before="240" w:after="0" w:line="240" w:lineRule="auto"/>
        <w:rPr>
          <w:rFonts w:ascii="Arial" w:eastAsia="Arial" w:hAnsi="Arial" w:cs="Arial"/>
          <w:sz w:val="18"/>
          <w:szCs w:val="18"/>
        </w:rPr>
      </w:pPr>
      <w:r>
        <w:rPr>
          <w:rFonts w:ascii="Arial" w:eastAsia="Arial" w:hAnsi="Arial" w:cs="Arial"/>
          <w:sz w:val="18"/>
          <w:szCs w:val="18"/>
          <w:u w:val="single"/>
        </w:rPr>
        <w:t>Subject:</w:t>
      </w:r>
      <w:r>
        <w:rPr>
          <w:rFonts w:ascii="Arial" w:eastAsia="Arial" w:hAnsi="Arial" w:cs="Arial"/>
          <w:sz w:val="18"/>
          <w:szCs w:val="18"/>
        </w:rPr>
        <w:t xml:space="preserve"> We want you to connect with a senior scientist near you!</w:t>
      </w:r>
    </w:p>
    <w:p w14:paraId="67C2D44A" w14:textId="77777777" w:rsidR="00914971" w:rsidRDefault="00914971">
      <w:pPr>
        <w:spacing w:after="0" w:line="240" w:lineRule="auto"/>
        <w:rPr>
          <w:rFonts w:ascii="Arial" w:eastAsia="Arial" w:hAnsi="Arial" w:cs="Arial"/>
          <w:sz w:val="18"/>
          <w:szCs w:val="18"/>
        </w:rPr>
      </w:pPr>
    </w:p>
    <w:p w14:paraId="3856F745" w14:textId="3850C251" w:rsidR="00914971" w:rsidRDefault="00000000">
      <w:pPr>
        <w:spacing w:after="0" w:line="240" w:lineRule="auto"/>
        <w:rPr>
          <w:rFonts w:ascii="Arial" w:eastAsia="Arial" w:hAnsi="Arial" w:cs="Arial"/>
          <w:sz w:val="18"/>
          <w:szCs w:val="18"/>
        </w:rPr>
      </w:pPr>
      <w:r>
        <w:rPr>
          <w:rFonts w:ascii="Arial" w:eastAsia="Arial" w:hAnsi="Arial" w:cs="Arial"/>
          <w:sz w:val="18"/>
          <w:szCs w:val="18"/>
        </w:rPr>
        <w:t>Dear [</w:t>
      </w:r>
      <w:r w:rsidR="00E40A0D">
        <w:rPr>
          <w:rFonts w:ascii="Arial" w:eastAsia="Arial" w:hAnsi="Arial" w:cs="Arial"/>
          <w:sz w:val="18"/>
          <w:szCs w:val="18"/>
        </w:rPr>
        <w:t>MENTEE FIRST NAME</w:t>
      </w:r>
      <w:r>
        <w:rPr>
          <w:rFonts w:ascii="Arial" w:eastAsia="Arial" w:hAnsi="Arial" w:cs="Arial"/>
          <w:sz w:val="18"/>
          <w:szCs w:val="18"/>
        </w:rPr>
        <w:t>],</w:t>
      </w:r>
    </w:p>
    <w:p w14:paraId="7B58EA7A" w14:textId="77777777" w:rsidR="00914971" w:rsidRDefault="00914971">
      <w:pPr>
        <w:spacing w:after="0" w:line="240" w:lineRule="auto"/>
        <w:rPr>
          <w:rFonts w:ascii="Arial" w:eastAsia="Arial" w:hAnsi="Arial" w:cs="Arial"/>
          <w:sz w:val="18"/>
          <w:szCs w:val="18"/>
        </w:rPr>
      </w:pPr>
    </w:p>
    <w:p w14:paraId="1D28576A" w14:textId="7A150318" w:rsidR="00914971" w:rsidRDefault="00000000">
      <w:pPr>
        <w:spacing w:after="0" w:line="240" w:lineRule="auto"/>
        <w:rPr>
          <w:rFonts w:ascii="Arial" w:eastAsia="Arial" w:hAnsi="Arial" w:cs="Arial"/>
          <w:sz w:val="18"/>
          <w:szCs w:val="18"/>
        </w:rPr>
      </w:pPr>
      <w:r>
        <w:rPr>
          <w:rFonts w:ascii="Arial" w:eastAsia="Arial" w:hAnsi="Arial" w:cs="Arial"/>
          <w:sz w:val="18"/>
          <w:szCs w:val="18"/>
        </w:rPr>
        <w:t>Thank you for attending the PROGRESS workshop</w:t>
      </w:r>
      <w:r w:rsidR="00743AC3">
        <w:rPr>
          <w:rFonts w:ascii="Arial" w:eastAsia="Arial" w:hAnsi="Arial" w:cs="Arial"/>
          <w:sz w:val="18"/>
          <w:szCs w:val="18"/>
        </w:rPr>
        <w:t>!</w:t>
      </w:r>
      <w:r>
        <w:rPr>
          <w:rFonts w:ascii="Arial" w:eastAsia="Arial" w:hAnsi="Arial" w:cs="Arial"/>
          <w:sz w:val="18"/>
          <w:szCs w:val="18"/>
        </w:rPr>
        <w:t xml:space="preserve"> </w:t>
      </w:r>
    </w:p>
    <w:p w14:paraId="3B448CCE" w14:textId="2427C43A" w:rsidR="00914971" w:rsidRDefault="00000000">
      <w:pPr>
        <w:spacing w:after="0" w:line="240" w:lineRule="auto"/>
        <w:rPr>
          <w:rFonts w:ascii="Arial" w:eastAsia="Arial" w:hAnsi="Arial" w:cs="Arial"/>
          <w:sz w:val="18"/>
          <w:szCs w:val="18"/>
        </w:rPr>
      </w:pPr>
      <w:r>
        <w:rPr>
          <w:rFonts w:ascii="Arial" w:eastAsia="Arial" w:hAnsi="Arial" w:cs="Arial"/>
          <w:sz w:val="18"/>
          <w:szCs w:val="18"/>
        </w:rPr>
        <w:t>We loved meeting you, and we hope that you enjoyed the workshop as much as we</w:t>
      </w:r>
      <w:r w:rsidR="00743AC3">
        <w:rPr>
          <w:rFonts w:ascii="Arial" w:eastAsia="Arial" w:hAnsi="Arial" w:cs="Arial"/>
          <w:sz w:val="18"/>
          <w:szCs w:val="18"/>
        </w:rPr>
        <w:t xml:space="preserve"> </w:t>
      </w:r>
      <w:r>
        <w:rPr>
          <w:rFonts w:ascii="Arial" w:eastAsia="Arial" w:hAnsi="Arial" w:cs="Arial"/>
          <w:sz w:val="18"/>
          <w:szCs w:val="18"/>
        </w:rPr>
        <w:t>did!  As you learned at the workshop, you have a lot in common with other</w:t>
      </w:r>
      <w:r w:rsidR="00743AC3">
        <w:rPr>
          <w:rFonts w:ascii="Arial" w:eastAsia="Arial" w:hAnsi="Arial" w:cs="Arial"/>
          <w:sz w:val="18"/>
          <w:szCs w:val="18"/>
        </w:rPr>
        <w:t xml:space="preserve"> </w:t>
      </w:r>
      <w:r>
        <w:rPr>
          <w:rFonts w:ascii="Arial" w:eastAsia="Arial" w:hAnsi="Arial" w:cs="Arial"/>
          <w:sz w:val="18"/>
          <w:szCs w:val="18"/>
        </w:rPr>
        <w:t xml:space="preserve">women in earth and environmental science careers! In fact, </w:t>
      </w:r>
      <w:r w:rsidR="00743AC3">
        <w:rPr>
          <w:rFonts w:ascii="Arial" w:eastAsia="Arial" w:hAnsi="Arial" w:cs="Arial"/>
          <w:sz w:val="18"/>
          <w:szCs w:val="18"/>
        </w:rPr>
        <w:t>we</w:t>
      </w:r>
      <w:r>
        <w:rPr>
          <w:rFonts w:ascii="Arial" w:eastAsia="Arial" w:hAnsi="Arial" w:cs="Arial"/>
          <w:sz w:val="18"/>
          <w:szCs w:val="18"/>
        </w:rPr>
        <w:t xml:space="preserve"> begun recruiting senior women scientists interested in</w:t>
      </w:r>
      <w:r w:rsidR="00743AC3">
        <w:rPr>
          <w:rFonts w:ascii="Arial" w:eastAsia="Arial" w:hAnsi="Arial" w:cs="Arial"/>
          <w:sz w:val="18"/>
          <w:szCs w:val="18"/>
        </w:rPr>
        <w:t xml:space="preserve"> </w:t>
      </w:r>
      <w:r>
        <w:rPr>
          <w:rFonts w:ascii="Arial" w:eastAsia="Arial" w:hAnsi="Arial" w:cs="Arial"/>
          <w:sz w:val="18"/>
          <w:szCs w:val="18"/>
        </w:rPr>
        <w:t>connecting with PROGRESS participants. Our goal is to connect every PROGRESS participant with a similar senior scientist (as volunteer senior</w:t>
      </w:r>
      <w:r w:rsidR="00743AC3">
        <w:rPr>
          <w:rFonts w:ascii="Arial" w:eastAsia="Arial" w:hAnsi="Arial" w:cs="Arial"/>
          <w:sz w:val="18"/>
          <w:szCs w:val="18"/>
        </w:rPr>
        <w:t xml:space="preserve"> </w:t>
      </w:r>
      <w:r>
        <w:rPr>
          <w:rFonts w:ascii="Arial" w:eastAsia="Arial" w:hAnsi="Arial" w:cs="Arial"/>
          <w:sz w:val="18"/>
          <w:szCs w:val="18"/>
        </w:rPr>
        <w:t>scientists become available).</w:t>
      </w:r>
    </w:p>
    <w:p w14:paraId="4FDA9353" w14:textId="77777777" w:rsidR="00914971" w:rsidRDefault="00914971">
      <w:pPr>
        <w:spacing w:after="0" w:line="240" w:lineRule="auto"/>
        <w:rPr>
          <w:rFonts w:ascii="Arial" w:eastAsia="Arial" w:hAnsi="Arial" w:cs="Arial"/>
          <w:sz w:val="18"/>
          <w:szCs w:val="18"/>
        </w:rPr>
      </w:pPr>
    </w:p>
    <w:p w14:paraId="023E5BF3" w14:textId="64184525" w:rsidR="00743AC3" w:rsidRDefault="00000000">
      <w:pPr>
        <w:spacing w:after="0" w:line="240" w:lineRule="auto"/>
        <w:rPr>
          <w:rFonts w:ascii="Arial" w:eastAsia="Arial" w:hAnsi="Arial" w:cs="Arial"/>
          <w:sz w:val="18"/>
          <w:szCs w:val="18"/>
        </w:rPr>
      </w:pPr>
      <w:r>
        <w:rPr>
          <w:rFonts w:ascii="Arial" w:eastAsia="Arial" w:hAnsi="Arial" w:cs="Arial"/>
          <w:sz w:val="18"/>
          <w:szCs w:val="18"/>
        </w:rPr>
        <w:t xml:space="preserve">We are happy to invite you to connect with </w:t>
      </w:r>
      <w:r w:rsidR="00E40A0D">
        <w:rPr>
          <w:rFonts w:ascii="Arial" w:eastAsia="Arial" w:hAnsi="Arial" w:cs="Arial"/>
          <w:sz w:val="18"/>
          <w:szCs w:val="18"/>
        </w:rPr>
        <w:t>[MENTOR FIRST/LAST NAME</w:t>
      </w:r>
      <w:r>
        <w:rPr>
          <w:rFonts w:ascii="Arial" w:eastAsia="Arial" w:hAnsi="Arial" w:cs="Arial"/>
          <w:sz w:val="18"/>
          <w:szCs w:val="18"/>
        </w:rPr>
        <w:t>] at [</w:t>
      </w:r>
      <w:r w:rsidR="00E40A0D">
        <w:rPr>
          <w:rFonts w:ascii="Arial" w:eastAsia="Arial" w:hAnsi="Arial" w:cs="Arial"/>
          <w:sz w:val="18"/>
          <w:szCs w:val="18"/>
        </w:rPr>
        <w:t>AFFILIATION</w:t>
      </w:r>
      <w:r>
        <w:rPr>
          <w:rFonts w:ascii="Arial" w:eastAsia="Arial" w:hAnsi="Arial" w:cs="Arial"/>
          <w:sz w:val="18"/>
          <w:szCs w:val="18"/>
        </w:rPr>
        <w:t>]. Both you and [</w:t>
      </w:r>
      <w:r w:rsidR="00E40A0D">
        <w:rPr>
          <w:rFonts w:ascii="Arial" w:eastAsia="Arial" w:hAnsi="Arial" w:cs="Arial"/>
          <w:sz w:val="18"/>
          <w:szCs w:val="18"/>
        </w:rPr>
        <w:t>MENTOR FIRST NAME</w:t>
      </w:r>
      <w:r>
        <w:rPr>
          <w:rFonts w:ascii="Arial" w:eastAsia="Arial" w:hAnsi="Arial" w:cs="Arial"/>
          <w:sz w:val="18"/>
          <w:szCs w:val="18"/>
        </w:rPr>
        <w:t>] completed the “</w:t>
      </w:r>
      <w:r w:rsidR="00E40A0D">
        <w:rPr>
          <w:rFonts w:ascii="Arial" w:eastAsia="Arial" w:hAnsi="Arial" w:cs="Arial"/>
          <w:sz w:val="18"/>
          <w:szCs w:val="18"/>
        </w:rPr>
        <w:t>G</w:t>
      </w:r>
      <w:r>
        <w:rPr>
          <w:rFonts w:ascii="Arial" w:eastAsia="Arial" w:hAnsi="Arial" w:cs="Arial"/>
          <w:sz w:val="18"/>
          <w:szCs w:val="18"/>
        </w:rPr>
        <w:t xml:space="preserve">etting to </w:t>
      </w:r>
      <w:r w:rsidR="00E40A0D">
        <w:rPr>
          <w:rFonts w:ascii="Arial" w:eastAsia="Arial" w:hAnsi="Arial" w:cs="Arial"/>
          <w:sz w:val="18"/>
          <w:szCs w:val="18"/>
        </w:rPr>
        <w:t>K</w:t>
      </w:r>
      <w:r>
        <w:rPr>
          <w:rFonts w:ascii="Arial" w:eastAsia="Arial" w:hAnsi="Arial" w:cs="Arial"/>
          <w:sz w:val="18"/>
          <w:szCs w:val="18"/>
        </w:rPr>
        <w:t xml:space="preserve">now </w:t>
      </w:r>
      <w:r w:rsidR="00E40A0D">
        <w:rPr>
          <w:rFonts w:ascii="Arial" w:eastAsia="Arial" w:hAnsi="Arial" w:cs="Arial"/>
          <w:sz w:val="18"/>
          <w:szCs w:val="18"/>
        </w:rPr>
        <w:t>You” survey</w:t>
      </w:r>
      <w:r>
        <w:rPr>
          <w:rFonts w:ascii="Arial" w:eastAsia="Arial" w:hAnsi="Arial" w:cs="Arial"/>
          <w:sz w:val="18"/>
          <w:szCs w:val="18"/>
        </w:rPr>
        <w:t xml:space="preserve"> and we found that the two of you have </w:t>
      </w:r>
      <w:r w:rsidR="00743AC3">
        <w:rPr>
          <w:rFonts w:ascii="Arial" w:eastAsia="Arial" w:hAnsi="Arial" w:cs="Arial"/>
          <w:sz w:val="18"/>
          <w:szCs w:val="18"/>
        </w:rPr>
        <w:t>several</w:t>
      </w:r>
      <w:r>
        <w:rPr>
          <w:rFonts w:ascii="Arial" w:eastAsia="Arial" w:hAnsi="Arial" w:cs="Arial"/>
          <w:sz w:val="18"/>
          <w:szCs w:val="18"/>
        </w:rPr>
        <w:t xml:space="preserve"> things in common (see similarities below). </w:t>
      </w:r>
    </w:p>
    <w:p w14:paraId="77F23418" w14:textId="77777777" w:rsidR="00743AC3" w:rsidRDefault="00743AC3">
      <w:pPr>
        <w:spacing w:after="0" w:line="240" w:lineRule="auto"/>
        <w:rPr>
          <w:rFonts w:ascii="Arial" w:eastAsia="Arial" w:hAnsi="Arial" w:cs="Arial"/>
          <w:sz w:val="18"/>
          <w:szCs w:val="18"/>
        </w:rPr>
      </w:pPr>
    </w:p>
    <w:p w14:paraId="0F52C4DA" w14:textId="41B62414" w:rsidR="00914971" w:rsidRDefault="00000000">
      <w:pPr>
        <w:spacing w:after="0" w:line="240" w:lineRule="auto"/>
        <w:rPr>
          <w:rFonts w:ascii="Arial" w:eastAsia="Arial" w:hAnsi="Arial" w:cs="Arial"/>
          <w:sz w:val="18"/>
          <w:szCs w:val="18"/>
        </w:rPr>
      </w:pPr>
      <w:r>
        <w:rPr>
          <w:rFonts w:ascii="Arial" w:eastAsia="Arial" w:hAnsi="Arial" w:cs="Arial"/>
          <w:sz w:val="18"/>
          <w:szCs w:val="18"/>
        </w:rPr>
        <w:t>We hope that you will meet with [</w:t>
      </w:r>
      <w:r w:rsidR="00E40A0D">
        <w:rPr>
          <w:rFonts w:ascii="Arial" w:eastAsia="Arial" w:hAnsi="Arial" w:cs="Arial"/>
          <w:sz w:val="18"/>
          <w:szCs w:val="18"/>
        </w:rPr>
        <w:t>MENTOR FIRST NAME</w:t>
      </w:r>
      <w:r>
        <w:rPr>
          <w:rFonts w:ascii="Arial" w:eastAsia="Arial" w:hAnsi="Arial" w:cs="Arial"/>
          <w:sz w:val="18"/>
          <w:szCs w:val="18"/>
        </w:rPr>
        <w:t>] at least once this semester. You can also stay in touch via phone, social media, or video chat!  In addition, [</w:t>
      </w:r>
      <w:r w:rsidR="00E40A0D">
        <w:rPr>
          <w:rFonts w:ascii="Arial" w:eastAsia="Arial" w:hAnsi="Arial" w:cs="Arial"/>
          <w:sz w:val="18"/>
          <w:szCs w:val="18"/>
        </w:rPr>
        <w:t>MENTOR FIRST NAME</w:t>
      </w:r>
      <w:r>
        <w:rPr>
          <w:rFonts w:ascii="Arial" w:eastAsia="Arial" w:hAnsi="Arial" w:cs="Arial"/>
          <w:sz w:val="18"/>
          <w:szCs w:val="18"/>
        </w:rPr>
        <w:t>] will reach out to you within one week. If you are super excited to connect with [</w:t>
      </w:r>
      <w:r w:rsidR="00E40A0D">
        <w:rPr>
          <w:rFonts w:ascii="Arial" w:eastAsia="Arial" w:hAnsi="Arial" w:cs="Arial"/>
          <w:sz w:val="18"/>
          <w:szCs w:val="18"/>
        </w:rPr>
        <w:t>MENTOR FIRST NAME]</w:t>
      </w:r>
      <w:r>
        <w:rPr>
          <w:rFonts w:ascii="Arial" w:eastAsia="Arial" w:hAnsi="Arial" w:cs="Arial"/>
          <w:sz w:val="18"/>
          <w:szCs w:val="18"/>
        </w:rPr>
        <w:t>, then there is no need to wait - you are always welcome to reach out to them first!  We know that they are excited to meet you!</w:t>
      </w:r>
    </w:p>
    <w:p w14:paraId="75568FAC" w14:textId="77777777" w:rsidR="00914971" w:rsidRDefault="00914971">
      <w:pPr>
        <w:spacing w:after="0" w:line="240" w:lineRule="auto"/>
        <w:rPr>
          <w:rFonts w:ascii="Arial" w:eastAsia="Arial" w:hAnsi="Arial" w:cs="Arial"/>
          <w:sz w:val="18"/>
          <w:szCs w:val="18"/>
        </w:rPr>
      </w:pPr>
    </w:p>
    <w:p w14:paraId="14D2A755" w14:textId="77777777" w:rsidR="00914971" w:rsidRDefault="00000000">
      <w:pPr>
        <w:spacing w:after="0" w:line="240" w:lineRule="auto"/>
        <w:rPr>
          <w:rFonts w:ascii="Arial" w:eastAsia="Arial" w:hAnsi="Arial" w:cs="Arial"/>
          <w:sz w:val="18"/>
          <w:szCs w:val="18"/>
          <w:u w:val="single"/>
        </w:rPr>
      </w:pPr>
      <w:r>
        <w:rPr>
          <w:rFonts w:ascii="Arial" w:eastAsia="Arial" w:hAnsi="Arial" w:cs="Arial"/>
          <w:sz w:val="18"/>
          <w:szCs w:val="18"/>
          <w:u w:val="single"/>
        </w:rPr>
        <w:t>Similarities:</w:t>
      </w:r>
    </w:p>
    <w:p w14:paraId="706A264B" w14:textId="342F328C" w:rsidR="00914971" w:rsidRDefault="00E40A0D">
      <w:pPr>
        <w:spacing w:after="0" w:line="240" w:lineRule="auto"/>
        <w:rPr>
          <w:rFonts w:ascii="Arial" w:eastAsia="Arial" w:hAnsi="Arial" w:cs="Arial"/>
          <w:sz w:val="18"/>
          <w:szCs w:val="18"/>
        </w:rPr>
      </w:pPr>
      <w:r>
        <w:rPr>
          <w:rFonts w:ascii="Arial" w:eastAsia="Arial" w:hAnsi="Arial" w:cs="Arial"/>
          <w:sz w:val="18"/>
          <w:szCs w:val="18"/>
        </w:rPr>
        <w:t>[SIMILARITIES 1]</w:t>
      </w:r>
    </w:p>
    <w:p w14:paraId="334BF0DA" w14:textId="16D9F921" w:rsidR="00914971" w:rsidRDefault="00E40A0D">
      <w:pPr>
        <w:spacing w:after="0" w:line="240" w:lineRule="auto"/>
        <w:rPr>
          <w:rFonts w:ascii="Arial" w:eastAsia="Arial" w:hAnsi="Arial" w:cs="Arial"/>
          <w:sz w:val="18"/>
          <w:szCs w:val="18"/>
        </w:rPr>
      </w:pPr>
      <w:r>
        <w:rPr>
          <w:rFonts w:ascii="Arial" w:eastAsia="Arial" w:hAnsi="Arial" w:cs="Arial"/>
          <w:sz w:val="18"/>
          <w:szCs w:val="18"/>
        </w:rPr>
        <w:lastRenderedPageBreak/>
        <w:t>[SIMILARITIES 2]</w:t>
      </w:r>
    </w:p>
    <w:p w14:paraId="03639A5D" w14:textId="372C944E" w:rsidR="00914971" w:rsidRDefault="00E40A0D">
      <w:pPr>
        <w:spacing w:after="0" w:line="240" w:lineRule="auto"/>
        <w:rPr>
          <w:rFonts w:ascii="Arial" w:eastAsia="Arial" w:hAnsi="Arial" w:cs="Arial"/>
          <w:sz w:val="18"/>
          <w:szCs w:val="18"/>
        </w:rPr>
      </w:pPr>
      <w:r>
        <w:rPr>
          <w:rFonts w:ascii="Arial" w:eastAsia="Arial" w:hAnsi="Arial" w:cs="Arial"/>
          <w:sz w:val="18"/>
          <w:szCs w:val="18"/>
        </w:rPr>
        <w:t>[SIMILARITIES 3]</w:t>
      </w:r>
    </w:p>
    <w:p w14:paraId="1F2599FC" w14:textId="77777777" w:rsidR="00914971" w:rsidRDefault="00914971">
      <w:pPr>
        <w:spacing w:after="0" w:line="240" w:lineRule="auto"/>
        <w:rPr>
          <w:rFonts w:ascii="Arial" w:eastAsia="Arial" w:hAnsi="Arial" w:cs="Arial"/>
          <w:sz w:val="18"/>
          <w:szCs w:val="18"/>
        </w:rPr>
      </w:pPr>
    </w:p>
    <w:p w14:paraId="009114DE"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u w:val="single"/>
        </w:rPr>
        <w:t>Senior Scientist Contact Information</w:t>
      </w:r>
      <w:r>
        <w:rPr>
          <w:rFonts w:ascii="Arial" w:eastAsia="Arial" w:hAnsi="Arial" w:cs="Arial"/>
          <w:sz w:val="18"/>
          <w:szCs w:val="18"/>
        </w:rPr>
        <w:t>:</w:t>
      </w:r>
    </w:p>
    <w:p w14:paraId="58DA4497" w14:textId="3C5F614F" w:rsidR="00914971" w:rsidRDefault="00E40A0D">
      <w:pPr>
        <w:spacing w:after="0" w:line="240" w:lineRule="auto"/>
        <w:rPr>
          <w:rFonts w:ascii="Arial" w:eastAsia="Arial" w:hAnsi="Arial" w:cs="Arial"/>
          <w:sz w:val="18"/>
          <w:szCs w:val="18"/>
        </w:rPr>
      </w:pPr>
      <w:r>
        <w:rPr>
          <w:rFonts w:ascii="Arial" w:eastAsia="Arial" w:hAnsi="Arial" w:cs="Arial"/>
          <w:sz w:val="18"/>
          <w:szCs w:val="18"/>
        </w:rPr>
        <w:t>[FIRST/LAST NAME]</w:t>
      </w:r>
    </w:p>
    <w:p w14:paraId="48863AAF" w14:textId="4BBCCFB2" w:rsidR="00914971" w:rsidRDefault="00E40A0D">
      <w:pPr>
        <w:spacing w:after="0" w:line="240" w:lineRule="auto"/>
        <w:rPr>
          <w:rFonts w:ascii="Arial" w:eastAsia="Arial" w:hAnsi="Arial" w:cs="Arial"/>
          <w:sz w:val="18"/>
          <w:szCs w:val="18"/>
        </w:rPr>
      </w:pPr>
      <w:r>
        <w:rPr>
          <w:rFonts w:ascii="Arial" w:eastAsia="Arial" w:hAnsi="Arial" w:cs="Arial"/>
          <w:sz w:val="18"/>
          <w:szCs w:val="18"/>
        </w:rPr>
        <w:t>[EMAIL]</w:t>
      </w:r>
    </w:p>
    <w:p w14:paraId="60862B1B" w14:textId="77777777" w:rsidR="00914971" w:rsidRDefault="00914971">
      <w:pPr>
        <w:spacing w:after="0" w:line="240" w:lineRule="auto"/>
        <w:rPr>
          <w:rFonts w:ascii="Arial" w:eastAsia="Arial" w:hAnsi="Arial" w:cs="Arial"/>
          <w:sz w:val="18"/>
          <w:szCs w:val="18"/>
        </w:rPr>
      </w:pPr>
    </w:p>
    <w:p w14:paraId="16309B5B"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 xml:space="preserve">As always, please don't hesitate to contact us if you have any questions.  </w:t>
      </w:r>
    </w:p>
    <w:p w14:paraId="61C49ECA" w14:textId="77777777" w:rsidR="00914971" w:rsidRDefault="00914971">
      <w:pPr>
        <w:spacing w:after="0" w:line="240" w:lineRule="auto"/>
        <w:rPr>
          <w:rFonts w:ascii="Arial" w:eastAsia="Arial" w:hAnsi="Arial" w:cs="Arial"/>
          <w:sz w:val="18"/>
          <w:szCs w:val="18"/>
        </w:rPr>
      </w:pPr>
    </w:p>
    <w:p w14:paraId="4F0C9615" w14:textId="77777777" w:rsidR="00914971" w:rsidRDefault="00000000">
      <w:pPr>
        <w:spacing w:after="0" w:line="240" w:lineRule="auto"/>
        <w:rPr>
          <w:rFonts w:ascii="Arial" w:eastAsia="Arial" w:hAnsi="Arial" w:cs="Arial"/>
          <w:sz w:val="18"/>
          <w:szCs w:val="18"/>
        </w:rPr>
      </w:pPr>
      <w:r>
        <w:rPr>
          <w:rFonts w:ascii="Arial" w:eastAsia="Arial" w:hAnsi="Arial" w:cs="Arial"/>
          <w:sz w:val="18"/>
          <w:szCs w:val="18"/>
        </w:rPr>
        <w:t xml:space="preserve">With warm regards, </w:t>
      </w:r>
    </w:p>
    <w:p w14:paraId="30E67048" w14:textId="709F8AED" w:rsidR="00914971" w:rsidRDefault="00743AC3">
      <w:r>
        <w:rPr>
          <w:rFonts w:ascii="Arial" w:eastAsia="Arial" w:hAnsi="Arial" w:cs="Arial"/>
          <w:sz w:val="18"/>
          <w:szCs w:val="18"/>
        </w:rPr>
        <w:t>[ORGANIZER NAME]</w:t>
      </w:r>
    </w:p>
    <w:p w14:paraId="02963540" w14:textId="77777777" w:rsidR="00615E2A" w:rsidRDefault="00615E2A"/>
    <w:p w14:paraId="78344498" w14:textId="611520E1" w:rsidR="00914971" w:rsidRDefault="00000000">
      <w:pPr>
        <w:rPr>
          <w:rFonts w:ascii="Cambria" w:eastAsia="Cambria" w:hAnsi="Cambria" w:cs="Cambria"/>
          <w:b/>
          <w:bCs/>
          <w:sz w:val="28"/>
          <w:szCs w:val="28"/>
          <w:highlight w:val="white"/>
        </w:rPr>
      </w:pPr>
      <w:r>
        <w:br w:type="page"/>
      </w:r>
    </w:p>
    <w:p w14:paraId="083877FA" w14:textId="42874D1F" w:rsidR="00914971" w:rsidRDefault="00615E2A">
      <w:pPr>
        <w:pStyle w:val="Heading1"/>
        <w:rPr>
          <w:highlight w:val="white"/>
        </w:rPr>
      </w:pPr>
      <w:bookmarkStart w:id="38" w:name="_Toc235629104"/>
      <w:r>
        <w:rPr>
          <w:highlight w:val="white"/>
        </w:rPr>
        <w:lastRenderedPageBreak/>
        <w:t>Appendix 1</w:t>
      </w:r>
      <w:r w:rsidR="00024042">
        <w:rPr>
          <w:highlight w:val="white"/>
        </w:rPr>
        <w:t>1</w:t>
      </w:r>
      <w:r>
        <w:rPr>
          <w:highlight w:val="white"/>
        </w:rPr>
        <w:t>. Examples of past PROGRESS-sponsored networking events</w:t>
      </w:r>
      <w:bookmarkEnd w:id="38"/>
      <w:r w:rsidR="00477E02">
        <w:rPr>
          <w:highlight w:val="white"/>
        </w:rPr>
        <w:br/>
      </w:r>
    </w:p>
    <w:p w14:paraId="795F75ED"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Mini-workshop, Panel Discussion and Tour of the NCAR/NSF C-130, 8 Sept 2018, NCAR/RAF, Broomfield, CO</w:t>
      </w:r>
    </w:p>
    <w:p w14:paraId="5E3C0992"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Panel Discussion: “How to land your first real job”, 5 Nov 2018, Metropolitan State University, Denver, CO</w:t>
      </w:r>
    </w:p>
    <w:p w14:paraId="40480546"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TEDx and Let Science Speak Film Fest, 7 Nov 2018, University of Colorado, Boulder, CO</w:t>
      </w:r>
    </w:p>
    <w:p w14:paraId="25FF231A"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A Night at the Art Museum featuring The Butterfly Collection and Representations of Identity and the American Dream exhibits, 25 Oct 2018, University of Wyoming, Laramie, WY</w:t>
      </w:r>
    </w:p>
    <w:p w14:paraId="47F259A9"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Managing the Planet Panel Discussion, 14 Nov 2018, Colorado State University, Fort Collins, CO</w:t>
      </w:r>
    </w:p>
    <w:p w14:paraId="37669198"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A low-carbon lecture with Katharine Hayhoe hosted by the CSU School of Global Sustainability, 7 Mar 2019, Colorado State University, Fort Collins, CO</w:t>
      </w:r>
    </w:p>
    <w:p w14:paraId="74EC4EF4"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Snow Science on Snowshoes presented by the UW Multicultural Association for Student Scientists, 9 Mar 2019, University of Wyoming, Laramie, WY</w:t>
      </w:r>
    </w:p>
    <w:p w14:paraId="289DE592"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Diversity Symposium and Networking Event, 13 Mar 2019, Metropolitan State University, Denver, CO</w:t>
      </w:r>
    </w:p>
    <w:p w14:paraId="4C7CE057"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A Night at the Art Museum featuring Documenting Change: Our Climate, the Rockies art exhibit, 14 Mar 2019, University of Colorado, Boulder, CO</w:t>
      </w:r>
    </w:p>
    <w:p w14:paraId="6DB73C53"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The 19th Annual Graduate Research Symposium, 15 March 2019, University of North Carolina Charlotte, Charlotte, NC</w:t>
      </w:r>
    </w:p>
    <w:p w14:paraId="29922A60"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TEDx presents at UNCC, 22 Mar 2019, University of North Carolina Charlotte, Charlotte, NC</w:t>
      </w:r>
    </w:p>
    <w:p w14:paraId="67705FD7"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This is the Time Tour, 22 Mar 2019, University of North Carolina Chapel Hill, Chapel Hill, NC</w:t>
      </w:r>
    </w:p>
    <w:p w14:paraId="5D19B96F"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“Small Farms Week” Student Forum Panel Discussion, 28 Mar 2019, North Carolina A&amp;T University</w:t>
      </w:r>
    </w:p>
    <w:p w14:paraId="3EEBBA9B"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 xml:space="preserve">RISING Multi-Media Art and Oral History </w:t>
      </w:r>
      <w:hyperlink r:id="rId97">
        <w:r w:rsidR="00914971" w:rsidRPr="00477E02">
          <w:rPr>
            <w:rFonts w:ascii="Times New Roman" w:eastAsia="Times New Roman" w:hAnsi="Times New Roman" w:cs="Times New Roman"/>
            <w:color w:val="000000"/>
            <w:highlight w:val="white"/>
          </w:rPr>
          <w:t>Exhibit</w:t>
        </w:r>
      </w:hyperlink>
      <w:r w:rsidRPr="00477E02">
        <w:rPr>
          <w:rFonts w:ascii="Times New Roman" w:eastAsia="Times New Roman" w:hAnsi="Times New Roman" w:cs="Times New Roman"/>
          <w:color w:val="000000"/>
          <w:highlight w:val="white"/>
        </w:rPr>
        <w:t>, 28 Mar 2019, North Carolina State University</w:t>
      </w:r>
    </w:p>
    <w:p w14:paraId="746299A2"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Distinguished speaker Ms. Julia Gillard - former Prime Minister of Australia, 8 April, Colorado State University, Fort Collins, CO</w:t>
      </w:r>
    </w:p>
    <w:p w14:paraId="05ACC714"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Geo Club Invited speaker Mr. Daniel Mullane - financial advisor, 02 November, 2019, University of North Carolina at Charlotte</w:t>
      </w:r>
    </w:p>
    <w:p w14:paraId="505DFB0B" w14:textId="77777777" w:rsidR="00914971" w:rsidRPr="00477E02" w:rsidRDefault="00000000">
      <w:pPr>
        <w:pStyle w:val="ListParagraph"/>
        <w:numPr>
          <w:ilvl w:val="0"/>
          <w:numId w:val="34"/>
        </w:numPr>
        <w:pBdr>
          <w:top w:val="nil"/>
          <w:left w:val="nil"/>
          <w:bottom w:val="nil"/>
          <w:right w:val="nil"/>
          <w:between w:val="nil"/>
        </w:pBdr>
        <w:shd w:val="clear" w:color="auto" w:fill="FFFFFF"/>
        <w:spacing w:after="0"/>
        <w:rPr>
          <w:color w:val="000000"/>
          <w:highlight w:val="white"/>
        </w:rPr>
      </w:pPr>
      <w:r w:rsidRPr="00477E02">
        <w:rPr>
          <w:rFonts w:ascii="Times New Roman" w:eastAsia="Times New Roman" w:hAnsi="Times New Roman" w:cs="Times New Roman"/>
          <w:color w:val="000000"/>
          <w:highlight w:val="white"/>
        </w:rPr>
        <w:t>MS Earth Sciences Information Meeting, Dr. Sara Gagne, MS Program Coordinator, Geography and Earth Sciences, October 25 and October 30, 2018, University of North Carolina at Charlotte</w:t>
      </w:r>
    </w:p>
    <w:p w14:paraId="58D128FD" w14:textId="256D4A30" w:rsidR="00914971" w:rsidRPr="00477E02" w:rsidRDefault="00000000">
      <w:pPr>
        <w:pStyle w:val="ListParagraph"/>
        <w:numPr>
          <w:ilvl w:val="0"/>
          <w:numId w:val="34"/>
        </w:numPr>
        <w:pBdr>
          <w:top w:val="nil"/>
          <w:left w:val="nil"/>
          <w:bottom w:val="nil"/>
          <w:right w:val="nil"/>
          <w:between w:val="nil"/>
        </w:pBdr>
        <w:shd w:val="clear" w:color="auto" w:fill="FFFFFF"/>
        <w:rPr>
          <w:color w:val="000000"/>
          <w:highlight w:val="white"/>
        </w:rPr>
      </w:pPr>
      <w:r w:rsidRPr="00477E02">
        <w:rPr>
          <w:rFonts w:ascii="Times New Roman" w:eastAsia="Times New Roman" w:hAnsi="Times New Roman" w:cs="Times New Roman"/>
          <w:color w:val="000000"/>
          <w:highlight w:val="white"/>
        </w:rPr>
        <w:t>ESRI Charlotte Office Visit, led by Dr. Eric Delmelle, Associate Professor, Geography and Earth Sciences, University of North Carolina Charlotte, October 12, 2018, Charlotte, NC</w:t>
      </w:r>
    </w:p>
    <w:sectPr w:rsidR="00914971" w:rsidRPr="00477E02" w:rsidSect="001C6D96">
      <w:footerReference w:type="default" r:id="rId98"/>
      <w:type w:val="continuous"/>
      <w:pgSz w:w="12240" w:h="15840"/>
      <w:pgMar w:top="1440" w:right="1440" w:bottom="1440" w:left="1440"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7" w:author="Milena Guajardo" w:date="2026-07-23T17:14:00Z" w:initials="MG">
    <w:p w14:paraId="6D62BF33" w14:textId="77777777" w:rsidR="00300151" w:rsidRDefault="00300151" w:rsidP="00300151">
      <w:r>
        <w:rPr>
          <w:rStyle w:val="CommentReference"/>
        </w:rPr>
        <w:annotationRef/>
      </w:r>
      <w:r>
        <w:rPr>
          <w:sz w:val="20"/>
          <w:szCs w:val="20"/>
        </w:rPr>
        <w:t>See Example Email to Collaborators under Implementation Toolkit.</w:t>
      </w:r>
    </w:p>
  </w:comment>
  <w:comment w:id="14" w:author="Milena Guajardo" w:date="2026-07-16T12:01:00Z" w:initials="MG">
    <w:p w14:paraId="4427B3EE" w14:textId="77777777" w:rsidR="00AC3D10" w:rsidRDefault="00AC3D10" w:rsidP="00AC3D10">
      <w:r>
        <w:rPr>
          <w:rStyle w:val="CommentReference"/>
        </w:rPr>
        <w:annotationRef/>
      </w:r>
      <w:r>
        <w:rPr>
          <w:sz w:val="20"/>
          <w:szCs w:val="20"/>
        </w:rPr>
        <w:t>If you hold a workshop during the week consider providing participating students with a letter to their professors for classes they will miss.</w:t>
      </w:r>
    </w:p>
  </w:comment>
  <w:comment w:id="15" w:author="Milena Guajardo" w:date="2026-07-22T14:01:00Z" w:initials="MG">
    <w:p w14:paraId="4CE46ECD" w14:textId="77777777" w:rsidR="00191B3F" w:rsidRDefault="00191B3F" w:rsidP="00191B3F">
      <w:r>
        <w:rPr>
          <w:rStyle w:val="CommentReference"/>
        </w:rPr>
        <w:annotationRef/>
      </w:r>
      <w:r>
        <w:rPr>
          <w:sz w:val="20"/>
          <w:szCs w:val="20"/>
        </w:rPr>
        <w:t>If you're holding the workshop on a weekday.</w:t>
      </w:r>
    </w:p>
  </w:comment>
  <w:comment w:id="18" w:author="Milena Guajardo" w:date="2026-07-23T17:27:00Z" w:initials="MG">
    <w:p w14:paraId="50B2E77C" w14:textId="77777777" w:rsidR="00655E83" w:rsidRDefault="00655E83" w:rsidP="00655E83">
      <w:r>
        <w:rPr>
          <w:rStyle w:val="CommentReference"/>
        </w:rPr>
        <w:annotationRef/>
      </w:r>
      <w:r>
        <w:rPr>
          <w:sz w:val="20"/>
          <w:szCs w:val="20"/>
        </w:rPr>
        <w:t>If applicable</w:t>
      </w:r>
    </w:p>
  </w:comment>
  <w:comment w:id="19" w:author="Milena Guajardo" w:date="2026-07-16T12:37:00Z" w:initials="MG">
    <w:p w14:paraId="5CFC16D9" w14:textId="77777777" w:rsidR="00804C7D" w:rsidRDefault="00804C7D" w:rsidP="00804C7D">
      <w:r>
        <w:rPr>
          <w:rStyle w:val="CommentReference"/>
        </w:rPr>
        <w:annotationRef/>
      </w:r>
      <w:r>
        <w:rPr>
          <w:sz w:val="20"/>
          <w:szCs w:val="20"/>
        </w:rPr>
        <w:t>(Optional) See Sample Workshop Site created on Google Sites</w:t>
      </w:r>
    </w:p>
  </w:comment>
  <w:comment w:id="20" w:author="Milena Guajardo" w:date="2026-07-16T12:40:00Z" w:initials="MG">
    <w:p w14:paraId="49FD5207" w14:textId="77777777" w:rsidR="00804C7D" w:rsidRDefault="00804C7D" w:rsidP="00804C7D">
      <w:r>
        <w:rPr>
          <w:rStyle w:val="CommentReference"/>
        </w:rPr>
        <w:annotationRef/>
      </w:r>
      <w:r>
        <w:rPr>
          <w:sz w:val="20"/>
          <w:szCs w:val="20"/>
        </w:rPr>
        <w:t>See Sample RSVP Form created on Google Forms</w:t>
      </w:r>
    </w:p>
  </w:comment>
  <w:comment w:id="21" w:author="Milena Guajardo" w:date="2026-07-16T12:46:00Z" w:initials="MG">
    <w:p w14:paraId="774531B1" w14:textId="77777777" w:rsidR="000A3D50" w:rsidRDefault="000A3D50" w:rsidP="000A3D50">
      <w:r>
        <w:rPr>
          <w:rStyle w:val="CommentReference"/>
        </w:rPr>
        <w:annotationRef/>
      </w:r>
      <w:r>
        <w:rPr>
          <w:sz w:val="20"/>
          <w:szCs w:val="20"/>
        </w:rPr>
        <w:t xml:space="preserve">This flyer was a part of the original NSF study which brought together several Universities in the area and required specific IRB approved verbiage. </w:t>
      </w:r>
    </w:p>
    <w:p w14:paraId="34905E25" w14:textId="77777777" w:rsidR="000A3D50" w:rsidRDefault="000A3D50" w:rsidP="000A3D50"/>
    <w:p w14:paraId="7FE5E092" w14:textId="77777777" w:rsidR="000A3D50" w:rsidRDefault="000A3D50" w:rsidP="000A3D50">
      <w:r>
        <w:rPr>
          <w:sz w:val="20"/>
          <w:szCs w:val="20"/>
        </w:rPr>
        <w:t>Your flier could look different</w:t>
      </w:r>
    </w:p>
  </w:comment>
  <w:comment w:id="22" w:author="Milena Guajardo" w:date="2026-07-16T12:50:00Z" w:initials="MG">
    <w:p w14:paraId="529EAB97" w14:textId="77777777" w:rsidR="000A3D50" w:rsidRDefault="000A3D50" w:rsidP="000A3D50">
      <w:r>
        <w:rPr>
          <w:rStyle w:val="CommentReference"/>
        </w:rPr>
        <w:annotationRef/>
      </w:r>
      <w:r>
        <w:rPr>
          <w:sz w:val="20"/>
          <w:szCs w:val="20"/>
        </w:rPr>
        <w:t>Add link and/or web address to the workshop agenda on the workshop site IF you create one.</w:t>
      </w:r>
    </w:p>
  </w:comment>
  <w:comment w:id="25" w:author="Milena Guajardo" w:date="2026-07-16T13:46:00Z" w:initials="MG">
    <w:p w14:paraId="7DF588B8" w14:textId="77777777" w:rsidR="00FA2CA6" w:rsidRDefault="00EF2A34" w:rsidP="00FA2CA6">
      <w:r>
        <w:rPr>
          <w:rStyle w:val="CommentReference"/>
        </w:rPr>
        <w:annotationRef/>
      </w:r>
      <w:r w:rsidR="00FA2CA6">
        <w:rPr>
          <w:sz w:val="20"/>
          <w:szCs w:val="20"/>
        </w:rPr>
        <w:t>See Sample Mentor Registration Form aka "Getting to Know You" survey</w:t>
      </w:r>
    </w:p>
  </w:comment>
  <w:comment w:id="26" w:author="Milena Guajardo" w:date="2026-07-16T13:48:00Z" w:initials="MG">
    <w:p w14:paraId="12006506" w14:textId="63B6C187" w:rsidR="00BF35B2" w:rsidRDefault="00BF35B2" w:rsidP="00BF35B2">
      <w:r>
        <w:rPr>
          <w:rStyle w:val="CommentReference"/>
        </w:rPr>
        <w:annotationRef/>
      </w:r>
      <w:r>
        <w:rPr>
          <w:sz w:val="20"/>
          <w:szCs w:val="20"/>
        </w:rPr>
        <w:t xml:space="preserve">This flyer was a part of the original NSF study which brought together several Universities in the area and required specific IRB approved verbiage. </w:t>
      </w:r>
    </w:p>
    <w:p w14:paraId="34305273" w14:textId="77777777" w:rsidR="00BF35B2" w:rsidRDefault="00BF35B2" w:rsidP="00BF35B2"/>
    <w:p w14:paraId="148AA899" w14:textId="77777777" w:rsidR="00BF35B2" w:rsidRDefault="00BF35B2" w:rsidP="00BF35B2">
      <w:r>
        <w:rPr>
          <w:sz w:val="20"/>
          <w:szCs w:val="20"/>
        </w:rPr>
        <w:t>Your flier could look different</w:t>
      </w:r>
    </w:p>
  </w:comment>
  <w:comment w:id="32" w:author="Milena Guajardo" w:date="2026-07-16T13:56:00Z" w:initials="MG">
    <w:p w14:paraId="6539D664" w14:textId="77777777" w:rsidR="00BF35B2" w:rsidRDefault="00BF35B2" w:rsidP="00BF35B2">
      <w:r>
        <w:rPr>
          <w:rStyle w:val="CommentReference"/>
        </w:rPr>
        <w:annotationRef/>
      </w:r>
      <w:r>
        <w:rPr>
          <w:sz w:val="20"/>
          <w:szCs w:val="20"/>
        </w:rPr>
        <w:t>Add a link to a shared drive of some kind for panelists to drop their presentations.</w:t>
      </w:r>
    </w:p>
  </w:comment>
  <w:comment w:id="33" w:author="Milena Guajardo" w:date="2026-07-16T14:17:00Z" w:initials="MG">
    <w:p w14:paraId="60516AE7" w14:textId="2274E6B0" w:rsidR="007302F2" w:rsidRDefault="007302F2" w:rsidP="007302F2">
      <w:r>
        <w:rPr>
          <w:rStyle w:val="CommentReference"/>
        </w:rPr>
        <w:annotationRef/>
      </w:r>
      <w:r>
        <w:rPr>
          <w:sz w:val="20"/>
          <w:szCs w:val="20"/>
        </w:rPr>
        <w:t>Link</w:t>
      </w:r>
    </w:p>
  </w:comment>
  <w:comment w:id="34" w:author="Milena Guajardo" w:date="2026-07-16T14:02:00Z" w:initials="MG">
    <w:p w14:paraId="7CDA3DCF" w14:textId="77777777" w:rsidR="00615E2A" w:rsidRDefault="00615E2A" w:rsidP="00615E2A">
      <w:r>
        <w:rPr>
          <w:rStyle w:val="CommentReference"/>
        </w:rPr>
        <w:annotationRef/>
      </w:r>
      <w:r>
        <w:rPr>
          <w:sz w:val="20"/>
          <w:szCs w:val="20"/>
        </w:rPr>
        <w:t>Link location.</w:t>
      </w:r>
    </w:p>
  </w:comment>
  <w:comment w:id="35" w:author="Milena Guajardo" w:date="2026-07-16T14:18:00Z" w:initials="MG">
    <w:p w14:paraId="7D33516B" w14:textId="77777777" w:rsidR="007302F2" w:rsidRDefault="007302F2" w:rsidP="007302F2">
      <w:r>
        <w:rPr>
          <w:rStyle w:val="CommentReference"/>
        </w:rPr>
        <w:annotationRef/>
      </w:r>
      <w:r>
        <w:rPr>
          <w:sz w:val="20"/>
          <w:szCs w:val="20"/>
        </w:rPr>
        <w:t>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D62BF33" w15:done="0"/>
  <w15:commentEx w15:paraId="4427B3EE" w15:done="0"/>
  <w15:commentEx w15:paraId="4CE46ECD" w15:done="0"/>
  <w15:commentEx w15:paraId="50B2E77C" w15:done="0"/>
  <w15:commentEx w15:paraId="5CFC16D9" w15:done="0"/>
  <w15:commentEx w15:paraId="49FD5207" w15:done="0"/>
  <w15:commentEx w15:paraId="7FE5E092" w15:done="0"/>
  <w15:commentEx w15:paraId="529EAB97" w15:done="0"/>
  <w15:commentEx w15:paraId="7DF588B8" w15:done="0"/>
  <w15:commentEx w15:paraId="148AA899" w15:done="0"/>
  <w15:commentEx w15:paraId="6539D664" w15:done="0"/>
  <w15:commentEx w15:paraId="60516AE7" w15:done="0"/>
  <w15:commentEx w15:paraId="7CDA3DCF" w15:done="0"/>
  <w15:commentEx w15:paraId="7D3351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35C6AB89" w16cex:dateUtc="2026-07-23T23:14:00Z"/>
  <w16cex:commentExtensible w16cex:durableId="3E826EF2" w16cex:dateUtc="2026-07-16T18:01:00Z"/>
  <w16cex:commentExtensible w16cex:durableId="0DBEC6C9" w16cex:dateUtc="2026-07-22T20:01:00Z"/>
  <w16cex:commentExtensible w16cex:durableId="06714E89" w16cex:dateUtc="2026-07-23T23:27:00Z"/>
  <w16cex:commentExtensible w16cex:durableId="5387B633" w16cex:dateUtc="2026-07-16T18:37:00Z"/>
  <w16cex:commentExtensible w16cex:durableId="70AD740D" w16cex:dateUtc="2026-07-16T18:40:00Z"/>
  <w16cex:commentExtensible w16cex:durableId="1C5B5BC5" w16cex:dateUtc="2026-07-16T18:46:00Z"/>
  <w16cex:commentExtensible w16cex:durableId="754B9DB2" w16cex:dateUtc="2026-07-16T18:50:00Z"/>
  <w16cex:commentExtensible w16cex:durableId="3B64F904" w16cex:dateUtc="2026-07-16T19:46:00Z"/>
  <w16cex:commentExtensible w16cex:durableId="2545D114" w16cex:dateUtc="2026-07-16T19:48:00Z"/>
  <w16cex:commentExtensible w16cex:durableId="3733616C" w16cex:dateUtc="2026-07-16T19:56:00Z"/>
  <w16cex:commentExtensible w16cex:durableId="5E0ED56F" w16cex:dateUtc="2026-07-16T20:17:00Z"/>
  <w16cex:commentExtensible w16cex:durableId="0E96B212" w16cex:dateUtc="2026-07-16T20:02:00Z"/>
  <w16cex:commentExtensible w16cex:durableId="6C043A6E" w16cex:dateUtc="2026-07-16T2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D62BF33" w16cid:durableId="35C6AB89"/>
  <w16cid:commentId w16cid:paraId="4427B3EE" w16cid:durableId="3E826EF2"/>
  <w16cid:commentId w16cid:paraId="4CE46ECD" w16cid:durableId="0DBEC6C9"/>
  <w16cid:commentId w16cid:paraId="50B2E77C" w16cid:durableId="06714E89"/>
  <w16cid:commentId w16cid:paraId="5CFC16D9" w16cid:durableId="5387B633"/>
  <w16cid:commentId w16cid:paraId="49FD5207" w16cid:durableId="70AD740D"/>
  <w16cid:commentId w16cid:paraId="7FE5E092" w16cid:durableId="1C5B5BC5"/>
  <w16cid:commentId w16cid:paraId="529EAB97" w16cid:durableId="754B9DB2"/>
  <w16cid:commentId w16cid:paraId="7DF588B8" w16cid:durableId="3B64F904"/>
  <w16cid:commentId w16cid:paraId="148AA899" w16cid:durableId="2545D114"/>
  <w16cid:commentId w16cid:paraId="6539D664" w16cid:durableId="3733616C"/>
  <w16cid:commentId w16cid:paraId="60516AE7" w16cid:durableId="5E0ED56F"/>
  <w16cid:commentId w16cid:paraId="7CDA3DCF" w16cid:durableId="0E96B212"/>
  <w16cid:commentId w16cid:paraId="7D33516B" w16cid:durableId="6C043A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72200F" w14:textId="77777777" w:rsidR="00DC7CB6" w:rsidRDefault="00DC7CB6">
      <w:pPr>
        <w:spacing w:after="0" w:line="240" w:lineRule="auto"/>
      </w:pPr>
      <w:r>
        <w:separator/>
      </w:r>
    </w:p>
  </w:endnote>
  <w:endnote w:type="continuationSeparator" w:id="0">
    <w:p w14:paraId="08A490A0" w14:textId="77777777" w:rsidR="00DC7CB6" w:rsidRDefault="00DC7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9D0957F5-19EB-904A-B06C-FC85B3FB8B6B}"/>
  </w:font>
  <w:font w:name="Arial">
    <w:panose1 w:val="020B0604020202020204"/>
    <w:charset w:val="00"/>
    <w:family w:val="swiss"/>
    <w:pitch w:val="variable"/>
    <w:sig w:usb0="E0002AFF" w:usb1="C0007843" w:usb2="00000009" w:usb3="00000000" w:csb0="000001FF" w:csb1="00000000"/>
    <w:embedRegular r:id="rId2" w:fontKey="{CB80BF51-9BF7-1B42-8848-AB152CE03691}"/>
    <w:embedBold r:id="rId3" w:fontKey="{F5CDDE27-96F7-724A-9AD1-0586553C01FE}"/>
    <w:embedItalic r:id="rId4" w:fontKey="{36699099-A809-3243-815E-8BCD1008E1FD}"/>
    <w:embedBoldItalic r:id="rId5" w:fontKey="{68FCF3BD-418F-1C49-93FA-D9A404AC5147}"/>
  </w:font>
  <w:font w:name="Courier New">
    <w:panose1 w:val="02070309020205020404"/>
    <w:charset w:val="00"/>
    <w:family w:val="modern"/>
    <w:pitch w:val="fixed"/>
    <w:sig w:usb0="E0002AFF" w:usb1="C0007843" w:usb2="00000009" w:usb3="00000000" w:csb0="000001FF" w:csb1="00000000"/>
    <w:embedRegular r:id="rId6" w:fontKey="{336FF6ED-53DB-F940-B7D4-5292E23B701C}"/>
  </w:font>
  <w:font w:name="Times New Roman">
    <w:panose1 w:val="02020603050405020304"/>
    <w:charset w:val="00"/>
    <w:family w:val="roman"/>
    <w:pitch w:val="variable"/>
    <w:sig w:usb0="E0002EFF" w:usb1="C000785B" w:usb2="00000009" w:usb3="00000000" w:csb0="000001FF" w:csb1="00000000"/>
    <w:embedRegular r:id="rId7" w:fontKey="{C04D4164-D663-F24A-BC36-7985B0436718}"/>
    <w:embedBold r:id="rId8" w:fontKey="{BD82C19E-D15A-B840-8E2F-60363B146CCD}"/>
    <w:embedItalic r:id="rId9" w:fontKey="{75B6DD71-A0CB-E749-80D0-1B0E60E0F5CF}"/>
    <w:embedBoldItalic r:id="rId10" w:fontKey="{7D1F6B51-42DF-6F4A-9A1F-FABECA621945}"/>
  </w:font>
  <w:font w:name="Wingdings">
    <w:panose1 w:val="05000000000000000000"/>
    <w:charset w:val="4D"/>
    <w:family w:val="decorative"/>
    <w:pitch w:val="variable"/>
    <w:sig w:usb0="00000003" w:usb1="00000000" w:usb2="00000000" w:usb3="00000000" w:csb0="80000001" w:csb1="00000000"/>
    <w:embedRegular r:id="rId11" w:fontKey="{4693601C-4E48-1F4B-BC9D-23C8AED26A72}"/>
  </w:font>
  <w:font w:name="Noto Sans Symbols">
    <w:altName w:val="Calibri"/>
    <w:panose1 w:val="020B0604020202020204"/>
    <w:charset w:val="00"/>
    <w:family w:val="auto"/>
    <w:pitch w:val="default"/>
    <w:embedRegular r:id="rId12" w:fontKey="{6E1C744B-D4A4-0840-A371-4165F977DA1F}"/>
  </w:font>
  <w:font w:name="Calibri">
    <w:panose1 w:val="020F0502020204030204"/>
    <w:charset w:val="00"/>
    <w:family w:val="swiss"/>
    <w:pitch w:val="variable"/>
    <w:sig w:usb0="E0002AFF" w:usb1="C000247B" w:usb2="00000009" w:usb3="00000000" w:csb0="000001FF" w:csb1="00000000"/>
    <w:embedRegular r:id="rId13" w:fontKey="{55E3B9B3-EC9C-ED4B-AD42-77D38A925B21}"/>
    <w:embedBold r:id="rId14" w:fontKey="{EA4241F8-8272-E142-924D-F2C20F5A3C44}"/>
    <w:embedItalic r:id="rId15" w:fontKey="{898535BC-5FFF-8040-A420-545CE2B9C21C}"/>
  </w:font>
  <w:font w:name="Cambria">
    <w:panose1 w:val="02040503050406030204"/>
    <w:charset w:val="00"/>
    <w:family w:val="roman"/>
    <w:pitch w:val="variable"/>
    <w:sig w:usb0="E00002FF" w:usb1="400004FF" w:usb2="00000000" w:usb3="00000000" w:csb0="0000019F" w:csb1="00000000"/>
    <w:embedRegular r:id="rId16" w:fontKey="{EA3694AD-FB39-1240-B8A3-17E46ADE944A}"/>
    <w:embedBold r:id="rId17" w:fontKey="{5209FD16-AA50-B143-85DF-6B118A4F03FA}"/>
    <w:embedItalic r:id="rId18" w:fontKey="{2BB9FB86-8F57-AF49-99A2-40E4B89E931A}"/>
    <w:embedBoldItalic r:id="rId19" w:fontKey="{57E0E2C2-DBC5-C74F-9E17-27DFD5BBD17F}"/>
  </w:font>
  <w:font w:name="Roboto">
    <w:altName w:val="Roboto"/>
    <w:panose1 w:val="02000000000000000000"/>
    <w:charset w:val="00"/>
    <w:family w:val="auto"/>
    <w:pitch w:val="variable"/>
    <w:sig w:usb0="E0000AFF" w:usb1="5000217F" w:usb2="00000021" w:usb3="00000000" w:csb0="0000019F" w:csb1="00000000"/>
    <w:embedRegular r:id="rId20" w:fontKey="{34AB5F80-F214-EE40-825E-1F110C25EBB8}"/>
  </w:font>
  <w:font w:name="Arial Narrow">
    <w:panose1 w:val="020B0606020202030204"/>
    <w:charset w:val="00"/>
    <w:family w:val="swiss"/>
    <w:pitch w:val="variable"/>
    <w:sig w:usb0="00000287" w:usb1="00000800" w:usb2="00000000" w:usb3="00000000" w:csb0="0000009F" w:csb1="00000000"/>
    <w:embedRegular r:id="rId21" w:fontKey="{1D9D68AE-816C-E040-92CD-8AFFCF9CCD44}"/>
    <w:embedBold r:id="rId22" w:fontKey="{5FF8801C-AC1A-8647-ABAE-4BC21B8222C5}"/>
  </w:font>
  <w:font w:name="Avenir">
    <w:panose1 w:val="02000503020000020003"/>
    <w:charset w:val="4D"/>
    <w:family w:val="swiss"/>
    <w:pitch w:val="variable"/>
    <w:sig w:usb0="800000AF" w:usb1="5000204A" w:usb2="00000000" w:usb3="00000000" w:csb0="0000009B" w:csb1="00000000"/>
    <w:embedRegular r:id="rId23" w:fontKey="{1C0A052E-30B8-8646-B6EC-CE6C9245ADCA}"/>
    <w:embedBold r:id="rId24" w:fontKey="{B4F5BFF6-43B3-824A-B361-F5DA2AA8BE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A06B57" w14:textId="77777777" w:rsidR="001C6D96" w:rsidRPr="007C5033" w:rsidRDefault="001C6D96">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Last Updated: </w:t>
    </w:r>
    <w:r>
      <w:rPr>
        <w:rFonts w:ascii="Arial Narrow" w:eastAsia="Arial Narrow" w:hAnsi="Arial Narrow" w:cs="Arial Narrow"/>
        <w:sz w:val="24"/>
        <w:szCs w:val="24"/>
      </w:rPr>
      <w:t>07/2026</w:t>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t xml:space="preserve">Page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sz w:val="24"/>
        <w:szCs w:val="24"/>
      </w:rPr>
      <w:t xml:space="preserve"> of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p>
  <w:p w14:paraId="5842BD59" w14:textId="77777777" w:rsidR="001C6D96" w:rsidRDefault="001C6D96">
    <w:pPr>
      <w:widowControl w:val="0"/>
      <w:pBdr>
        <w:top w:val="nil"/>
        <w:left w:val="nil"/>
        <w:bottom w:val="nil"/>
        <w:right w:val="nil"/>
        <w:between w:val="nil"/>
      </w:pBdr>
      <w:spacing w:after="0"/>
      <w:rPr>
        <w:rFonts w:ascii="Arial Narrow" w:eastAsia="Arial Narrow" w:hAnsi="Arial Narrow" w:cs="Arial Narrow"/>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23296A" w14:textId="0F0E1778" w:rsidR="00914971" w:rsidRPr="007C5033" w:rsidRDefault="00000000">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sz w:val="24"/>
        <w:szCs w:val="24"/>
      </w:rPr>
    </w:pPr>
    <w:r>
      <w:rPr>
        <w:rFonts w:ascii="Arial Narrow" w:eastAsia="Arial Narrow" w:hAnsi="Arial Narrow" w:cs="Arial Narrow"/>
        <w:color w:val="000000"/>
        <w:sz w:val="24"/>
        <w:szCs w:val="24"/>
      </w:rPr>
      <w:t xml:space="preserve">Last Updated: </w:t>
    </w:r>
    <w:r w:rsidR="007C5033">
      <w:rPr>
        <w:rFonts w:ascii="Arial Narrow" w:eastAsia="Arial Narrow" w:hAnsi="Arial Narrow" w:cs="Arial Narrow"/>
        <w:sz w:val="24"/>
        <w:szCs w:val="24"/>
      </w:rPr>
      <w:t>07/2026</w:t>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t xml:space="preserve">Page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7C5033">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sz w:val="24"/>
        <w:szCs w:val="24"/>
      </w:rPr>
      <w:t xml:space="preserve"> of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sidR="007C5033">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p>
  <w:p w14:paraId="1AF8AD0A" w14:textId="77777777" w:rsidR="00914971" w:rsidRDefault="00914971">
    <w:pPr>
      <w:widowControl w:val="0"/>
      <w:pBdr>
        <w:top w:val="nil"/>
        <w:left w:val="nil"/>
        <w:bottom w:val="nil"/>
        <w:right w:val="nil"/>
        <w:between w:val="nil"/>
      </w:pBdr>
      <w:spacing w:after="0"/>
      <w:rPr>
        <w:rFonts w:ascii="Arial Narrow" w:eastAsia="Arial Narrow" w:hAnsi="Arial Narrow" w:cs="Arial Narrow"/>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17874E" w14:textId="77777777" w:rsidR="00DC7CB6" w:rsidRDefault="00DC7CB6">
      <w:pPr>
        <w:spacing w:after="0" w:line="240" w:lineRule="auto"/>
      </w:pPr>
      <w:r>
        <w:separator/>
      </w:r>
    </w:p>
  </w:footnote>
  <w:footnote w:type="continuationSeparator" w:id="0">
    <w:p w14:paraId="5E19CDFD" w14:textId="77777777" w:rsidR="00DC7CB6" w:rsidRDefault="00DC7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A49A2"/>
    <w:multiLevelType w:val="hybridMultilevel"/>
    <w:tmpl w:val="7AD24AC4"/>
    <w:lvl w:ilvl="0" w:tplc="7602A020">
      <w:start w:val="8"/>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01EF"/>
    <w:multiLevelType w:val="multilevel"/>
    <w:tmpl w:val="9C7609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7F4176"/>
    <w:multiLevelType w:val="hybridMultilevel"/>
    <w:tmpl w:val="2922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B66F1"/>
    <w:multiLevelType w:val="multilevel"/>
    <w:tmpl w:val="F6C23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FE0D1F"/>
    <w:multiLevelType w:val="multilevel"/>
    <w:tmpl w:val="FE9EB36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5012A5"/>
    <w:multiLevelType w:val="hybridMultilevel"/>
    <w:tmpl w:val="AFEA2EF4"/>
    <w:lvl w:ilvl="0" w:tplc="79B0C672">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D80B6B"/>
    <w:multiLevelType w:val="multilevel"/>
    <w:tmpl w:val="8D1C0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137F85"/>
    <w:multiLevelType w:val="hybridMultilevel"/>
    <w:tmpl w:val="E61AEFE6"/>
    <w:lvl w:ilvl="0" w:tplc="79B0C672">
      <w:start w:val="1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C3C49"/>
    <w:multiLevelType w:val="multilevel"/>
    <w:tmpl w:val="DEE23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5437305"/>
    <w:multiLevelType w:val="multilevel"/>
    <w:tmpl w:val="AC48B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1557FE3"/>
    <w:multiLevelType w:val="multilevel"/>
    <w:tmpl w:val="1730136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FA4203"/>
    <w:multiLevelType w:val="multilevel"/>
    <w:tmpl w:val="3DD0C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941846"/>
    <w:multiLevelType w:val="multilevel"/>
    <w:tmpl w:val="BB3C9382"/>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0928D5"/>
    <w:multiLevelType w:val="multilevel"/>
    <w:tmpl w:val="42D8A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BE2355"/>
    <w:multiLevelType w:val="hybridMultilevel"/>
    <w:tmpl w:val="40B6F33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0F70E7"/>
    <w:multiLevelType w:val="multilevel"/>
    <w:tmpl w:val="49B62A2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7E159D"/>
    <w:multiLevelType w:val="multilevel"/>
    <w:tmpl w:val="A7D8A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2D01023"/>
    <w:multiLevelType w:val="multilevel"/>
    <w:tmpl w:val="978A2C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5176DC7"/>
    <w:multiLevelType w:val="multilevel"/>
    <w:tmpl w:val="8AB22F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69F1F1B"/>
    <w:multiLevelType w:val="multilevel"/>
    <w:tmpl w:val="1B06F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A477D17"/>
    <w:multiLevelType w:val="multilevel"/>
    <w:tmpl w:val="50AAE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AA912F6"/>
    <w:multiLevelType w:val="multilevel"/>
    <w:tmpl w:val="22628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ECD0434"/>
    <w:multiLevelType w:val="multilevel"/>
    <w:tmpl w:val="DB783392"/>
    <w:lvl w:ilvl="0">
      <w:start w:val="1"/>
      <w:numFmt w:val="decimal"/>
      <w:lvlText w:val="%1."/>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F1837FA"/>
    <w:multiLevelType w:val="hybridMultilevel"/>
    <w:tmpl w:val="C266639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3EB4315"/>
    <w:multiLevelType w:val="multilevel"/>
    <w:tmpl w:val="966E7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40A78EE"/>
    <w:multiLevelType w:val="multilevel"/>
    <w:tmpl w:val="39168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2619A7"/>
    <w:multiLevelType w:val="multilevel"/>
    <w:tmpl w:val="8F3206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48F5E9D"/>
    <w:multiLevelType w:val="multilevel"/>
    <w:tmpl w:val="D77A0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91B4ED1"/>
    <w:multiLevelType w:val="multilevel"/>
    <w:tmpl w:val="C3BA4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EF41FC4"/>
    <w:multiLevelType w:val="hybridMultilevel"/>
    <w:tmpl w:val="0DA25B48"/>
    <w:lvl w:ilvl="0" w:tplc="79B0C672">
      <w:start w:val="3"/>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1F2F21"/>
    <w:multiLevelType w:val="multilevel"/>
    <w:tmpl w:val="71F40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96B1E50"/>
    <w:multiLevelType w:val="multilevel"/>
    <w:tmpl w:val="1EC49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DEF597F"/>
    <w:multiLevelType w:val="multilevel"/>
    <w:tmpl w:val="48D0D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CC87D7D"/>
    <w:multiLevelType w:val="multilevel"/>
    <w:tmpl w:val="0FF69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00C493F"/>
    <w:multiLevelType w:val="multilevel"/>
    <w:tmpl w:val="66AAF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4E55593"/>
    <w:multiLevelType w:val="multilevel"/>
    <w:tmpl w:val="6B38A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83D085B"/>
    <w:multiLevelType w:val="multilevel"/>
    <w:tmpl w:val="74623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AB128C7"/>
    <w:multiLevelType w:val="multilevel"/>
    <w:tmpl w:val="AC48B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8966193">
    <w:abstractNumId w:val="9"/>
  </w:num>
  <w:num w:numId="2" w16cid:durableId="780882261">
    <w:abstractNumId w:val="11"/>
  </w:num>
  <w:num w:numId="3" w16cid:durableId="1002853331">
    <w:abstractNumId w:val="12"/>
  </w:num>
  <w:num w:numId="4" w16cid:durableId="77482251">
    <w:abstractNumId w:val="18"/>
  </w:num>
  <w:num w:numId="5" w16cid:durableId="1940991094">
    <w:abstractNumId w:val="4"/>
  </w:num>
  <w:num w:numId="6" w16cid:durableId="1898083176">
    <w:abstractNumId w:val="10"/>
  </w:num>
  <w:num w:numId="7" w16cid:durableId="126894789">
    <w:abstractNumId w:val="35"/>
  </w:num>
  <w:num w:numId="8" w16cid:durableId="76489422">
    <w:abstractNumId w:val="21"/>
  </w:num>
  <w:num w:numId="9" w16cid:durableId="1893539926">
    <w:abstractNumId w:val="3"/>
  </w:num>
  <w:num w:numId="10" w16cid:durableId="14962300">
    <w:abstractNumId w:val="24"/>
  </w:num>
  <w:num w:numId="11" w16cid:durableId="715667007">
    <w:abstractNumId w:val="30"/>
  </w:num>
  <w:num w:numId="12" w16cid:durableId="337083276">
    <w:abstractNumId w:val="27"/>
  </w:num>
  <w:num w:numId="13" w16cid:durableId="617100590">
    <w:abstractNumId w:val="28"/>
  </w:num>
  <w:num w:numId="14" w16cid:durableId="1004821422">
    <w:abstractNumId w:val="25"/>
  </w:num>
  <w:num w:numId="15" w16cid:durableId="1475633512">
    <w:abstractNumId w:val="17"/>
  </w:num>
  <w:num w:numId="16" w16cid:durableId="393506456">
    <w:abstractNumId w:val="1"/>
  </w:num>
  <w:num w:numId="17" w16cid:durableId="1009021681">
    <w:abstractNumId w:val="20"/>
  </w:num>
  <w:num w:numId="18" w16cid:durableId="2041733817">
    <w:abstractNumId w:val="31"/>
  </w:num>
  <w:num w:numId="19" w16cid:durableId="904217937">
    <w:abstractNumId w:val="26"/>
  </w:num>
  <w:num w:numId="20" w16cid:durableId="1617565733">
    <w:abstractNumId w:val="16"/>
  </w:num>
  <w:num w:numId="21" w16cid:durableId="922642723">
    <w:abstractNumId w:val="33"/>
  </w:num>
  <w:num w:numId="22" w16cid:durableId="514463089">
    <w:abstractNumId w:val="34"/>
  </w:num>
  <w:num w:numId="23" w16cid:durableId="2103066024">
    <w:abstractNumId w:val="32"/>
  </w:num>
  <w:num w:numId="24" w16cid:durableId="1675255054">
    <w:abstractNumId w:val="22"/>
  </w:num>
  <w:num w:numId="25" w16cid:durableId="2097510226">
    <w:abstractNumId w:val="36"/>
  </w:num>
  <w:num w:numId="26" w16cid:durableId="93134319">
    <w:abstractNumId w:val="19"/>
  </w:num>
  <w:num w:numId="27" w16cid:durableId="1540241700">
    <w:abstractNumId w:val="8"/>
  </w:num>
  <w:num w:numId="28" w16cid:durableId="1835488674">
    <w:abstractNumId w:val="15"/>
  </w:num>
  <w:num w:numId="29" w16cid:durableId="755591882">
    <w:abstractNumId w:val="13"/>
  </w:num>
  <w:num w:numId="30" w16cid:durableId="1837769505">
    <w:abstractNumId w:val="6"/>
  </w:num>
  <w:num w:numId="31" w16cid:durableId="1675063866">
    <w:abstractNumId w:val="37"/>
  </w:num>
  <w:num w:numId="32" w16cid:durableId="2045904580">
    <w:abstractNumId w:val="0"/>
  </w:num>
  <w:num w:numId="33" w16cid:durableId="976179343">
    <w:abstractNumId w:val="5"/>
  </w:num>
  <w:num w:numId="34" w16cid:durableId="841898402">
    <w:abstractNumId w:val="23"/>
  </w:num>
  <w:num w:numId="35" w16cid:durableId="502669259">
    <w:abstractNumId w:val="7"/>
  </w:num>
  <w:num w:numId="36" w16cid:durableId="1947497206">
    <w:abstractNumId w:val="29"/>
  </w:num>
  <w:num w:numId="37" w16cid:durableId="2094666272">
    <w:abstractNumId w:val="2"/>
  </w:num>
  <w:num w:numId="38" w16cid:durableId="1755008389">
    <w:abstractNumId w:val="1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ilena Guajardo">
    <w15:presenceInfo w15:providerId="AD" w15:userId="S::milenag@colostate.edu::8ce0f724-8ca8-4f70-9c84-5a74b35e93a2"/>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971"/>
    <w:rsid w:val="00010720"/>
    <w:rsid w:val="00024042"/>
    <w:rsid w:val="000A3D50"/>
    <w:rsid w:val="00135C15"/>
    <w:rsid w:val="00191B3F"/>
    <w:rsid w:val="001C6D96"/>
    <w:rsid w:val="00212652"/>
    <w:rsid w:val="00236335"/>
    <w:rsid w:val="0024226B"/>
    <w:rsid w:val="00253E5B"/>
    <w:rsid w:val="002E18AB"/>
    <w:rsid w:val="00300151"/>
    <w:rsid w:val="00455FBA"/>
    <w:rsid w:val="004717BE"/>
    <w:rsid w:val="00477E02"/>
    <w:rsid w:val="00516EC4"/>
    <w:rsid w:val="00615E2A"/>
    <w:rsid w:val="00621316"/>
    <w:rsid w:val="00655E83"/>
    <w:rsid w:val="006835F8"/>
    <w:rsid w:val="00695EF5"/>
    <w:rsid w:val="006A1A4C"/>
    <w:rsid w:val="006A2E88"/>
    <w:rsid w:val="006D76D4"/>
    <w:rsid w:val="00711CA1"/>
    <w:rsid w:val="00717193"/>
    <w:rsid w:val="007302F2"/>
    <w:rsid w:val="00743AC3"/>
    <w:rsid w:val="007C5033"/>
    <w:rsid w:val="00804C7D"/>
    <w:rsid w:val="00914971"/>
    <w:rsid w:val="00916FCA"/>
    <w:rsid w:val="009A0ADC"/>
    <w:rsid w:val="00A02860"/>
    <w:rsid w:val="00A31F21"/>
    <w:rsid w:val="00A46AC3"/>
    <w:rsid w:val="00A65F14"/>
    <w:rsid w:val="00A83F01"/>
    <w:rsid w:val="00A9563A"/>
    <w:rsid w:val="00AC3D10"/>
    <w:rsid w:val="00B14831"/>
    <w:rsid w:val="00B218BF"/>
    <w:rsid w:val="00BC2792"/>
    <w:rsid w:val="00BC5C68"/>
    <w:rsid w:val="00BF35B2"/>
    <w:rsid w:val="00C672E8"/>
    <w:rsid w:val="00C67EE1"/>
    <w:rsid w:val="00D633B5"/>
    <w:rsid w:val="00D91BA3"/>
    <w:rsid w:val="00DC7CB6"/>
    <w:rsid w:val="00E34699"/>
    <w:rsid w:val="00E40A0D"/>
    <w:rsid w:val="00E64931"/>
    <w:rsid w:val="00EF2A34"/>
    <w:rsid w:val="00F8281D"/>
    <w:rsid w:val="00FA2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17EC560"/>
  <w15:docId w15:val="{77397ED2-515C-8944-AF2E-69FF80DA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after="0"/>
      <w:outlineLvl w:val="0"/>
    </w:pPr>
    <w:rPr>
      <w:rFonts w:ascii="Cambria" w:eastAsia="Cambria" w:hAnsi="Cambria" w:cs="Cambria"/>
      <w:b/>
      <w:bCs/>
      <w:sz w:val="28"/>
      <w:szCs w:val="28"/>
    </w:rPr>
  </w:style>
  <w:style w:type="paragraph" w:styleId="Heading2">
    <w:name w:val="heading 2"/>
    <w:basedOn w:val="Normal"/>
    <w:next w:val="Normal"/>
    <w:uiPriority w:val="9"/>
    <w:semiHidden/>
    <w:unhideWhenUsed/>
    <w:qFormat/>
    <w:pPr>
      <w:spacing w:before="200" w:after="0"/>
      <w:outlineLvl w:val="1"/>
    </w:pPr>
    <w:rPr>
      <w:rFonts w:ascii="Cambria" w:eastAsia="Cambria" w:hAnsi="Cambria" w:cs="Cambria"/>
      <w:b/>
      <w:bCs/>
      <w:sz w:val="26"/>
      <w:szCs w:val="26"/>
    </w:rPr>
  </w:style>
  <w:style w:type="paragraph" w:styleId="Heading3">
    <w:name w:val="heading 3"/>
    <w:basedOn w:val="Normal"/>
    <w:next w:val="Normal"/>
    <w:uiPriority w:val="9"/>
    <w:semiHidden/>
    <w:unhideWhenUsed/>
    <w:qFormat/>
    <w:pPr>
      <w:spacing w:before="200" w:after="0" w:line="271" w:lineRule="auto"/>
      <w:outlineLvl w:val="2"/>
    </w:pPr>
    <w:rPr>
      <w:rFonts w:ascii="Cambria" w:eastAsia="Cambria" w:hAnsi="Cambria" w:cs="Cambria"/>
      <w:b/>
      <w:bCs/>
    </w:rPr>
  </w:style>
  <w:style w:type="paragraph" w:styleId="Heading4">
    <w:name w:val="heading 4"/>
    <w:basedOn w:val="Normal"/>
    <w:next w:val="Normal"/>
    <w:uiPriority w:val="9"/>
    <w:semiHidden/>
    <w:unhideWhenUsed/>
    <w:qFormat/>
    <w:pPr>
      <w:spacing w:before="200" w:after="0"/>
      <w:outlineLvl w:val="3"/>
    </w:pPr>
    <w:rPr>
      <w:rFonts w:ascii="Cambria" w:eastAsia="Cambria" w:hAnsi="Cambria" w:cs="Cambria"/>
      <w:b/>
      <w:bCs/>
      <w:i/>
      <w:iCs/>
    </w:rPr>
  </w:style>
  <w:style w:type="paragraph" w:styleId="Heading5">
    <w:name w:val="heading 5"/>
    <w:basedOn w:val="Normal"/>
    <w:next w:val="Normal"/>
    <w:uiPriority w:val="9"/>
    <w:semiHidden/>
    <w:unhideWhenUsed/>
    <w:qFormat/>
    <w:pPr>
      <w:spacing w:before="200" w:after="0"/>
      <w:outlineLvl w:val="4"/>
    </w:pPr>
    <w:rPr>
      <w:rFonts w:ascii="Cambria" w:eastAsia="Cambria" w:hAnsi="Cambria" w:cs="Cambria"/>
      <w:b/>
      <w:bCs/>
      <w:color w:val="7F7F7F"/>
    </w:rPr>
  </w:style>
  <w:style w:type="paragraph" w:styleId="Heading6">
    <w:name w:val="heading 6"/>
    <w:basedOn w:val="Normal"/>
    <w:next w:val="Normal"/>
    <w:uiPriority w:val="9"/>
    <w:semiHidden/>
    <w:unhideWhenUsed/>
    <w:qFormat/>
    <w:pPr>
      <w:spacing w:after="0" w:line="271" w:lineRule="auto"/>
      <w:outlineLvl w:val="5"/>
    </w:pPr>
    <w:rPr>
      <w:rFonts w:ascii="Cambria" w:eastAsia="Cambria" w:hAnsi="Cambria" w:cs="Cambria"/>
      <w:b/>
      <w:bCs/>
      <w:i/>
      <w:iCs/>
      <w:color w:val="7F7F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4" w:space="1" w:color="000000"/>
      </w:pBdr>
      <w:spacing w:line="240" w:lineRule="auto"/>
    </w:pPr>
    <w:rPr>
      <w:rFonts w:ascii="Cambria" w:eastAsia="Cambria" w:hAnsi="Cambria" w:cs="Cambria"/>
      <w:sz w:val="52"/>
      <w:szCs w:val="52"/>
    </w:rPr>
  </w:style>
  <w:style w:type="paragraph" w:styleId="Subtitle">
    <w:name w:val="Subtitle"/>
    <w:basedOn w:val="Normal"/>
    <w:next w:val="Normal"/>
    <w:uiPriority w:val="11"/>
    <w:qFormat/>
    <w:pPr>
      <w:spacing w:after="600"/>
    </w:pPr>
    <w:rPr>
      <w:rFonts w:ascii="Cambria" w:eastAsia="Cambria" w:hAnsi="Cambria" w:cs="Cambria"/>
      <w:i/>
      <w:iCs/>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rPr>
      <w:rFonts w:ascii="Arial" w:eastAsia="Arial" w:hAnsi="Arial" w:cs="Arial"/>
      <w:color w:val="000000"/>
    </w:rPr>
    <w:tblPr>
      <w:tblStyleRowBandSize w:val="1"/>
      <w:tblStyleColBandSize w:val="1"/>
    </w:tblPr>
    <w:tblStylePr w:type="firstRow">
      <w:rPr>
        <w:b w:val="0"/>
        <w:bCs w:val="0"/>
        <w:i w:val="0"/>
        <w:iCs w:val="0"/>
      </w:rPr>
    </w:tblStylePr>
    <w:tblStylePr w:type="lastRow">
      <w:rPr>
        <w:b w:val="0"/>
        <w:bCs w:val="0"/>
        <w:i w:val="0"/>
        <w:iCs w:val="0"/>
      </w:rPr>
    </w:tblStylePr>
    <w:tblStylePr w:type="firstCol">
      <w:rPr>
        <w:b w:val="0"/>
        <w:bCs w:val="0"/>
        <w:i w:val="0"/>
        <w:iCs w:val="0"/>
      </w:rPr>
    </w:tblStylePr>
    <w:tblStylePr w:type="lastCol">
      <w:rPr>
        <w:b w:val="0"/>
        <w:bCs w:val="0"/>
        <w:i w:val="0"/>
        <w:iCs w:val="0"/>
      </w:rPr>
    </w:tblStylePr>
    <w:tblStylePr w:type="band1Vert">
      <w:rPr>
        <w:b w:val="0"/>
        <w:bCs w:val="0"/>
        <w:i w:val="0"/>
        <w:iCs w:val="0"/>
      </w:rPr>
    </w:tblStylePr>
    <w:tblStylePr w:type="band2Vert">
      <w:rPr>
        <w:b w:val="0"/>
        <w:bCs w:val="0"/>
        <w:i w:val="0"/>
        <w:iCs w:val="0"/>
      </w:rPr>
    </w:tblStylePr>
    <w:tblStylePr w:type="band1Horz">
      <w:rPr>
        <w:b w:val="0"/>
        <w:bCs w:val="0"/>
        <w:i w:val="0"/>
        <w:iCs w:val="0"/>
      </w:rPr>
    </w:tblStylePr>
    <w:tblStylePr w:type="band2Horz">
      <w:rPr>
        <w:b w:val="0"/>
        <w:bCs w:val="0"/>
        <w:i w:val="0"/>
        <w:iCs w:val="0"/>
      </w:rPr>
    </w:tblStylePr>
    <w:tblStylePr w:type="neCell">
      <w:rPr>
        <w:b w:val="0"/>
        <w:bCs w:val="0"/>
        <w:i w:val="0"/>
        <w:iCs w:val="0"/>
      </w:rPr>
    </w:tblStylePr>
    <w:tblStylePr w:type="nwCell">
      <w:rPr>
        <w:b w:val="0"/>
        <w:bCs w:val="0"/>
        <w:i w:val="0"/>
        <w:iCs w:val="0"/>
      </w:rPr>
    </w:tblStylePr>
    <w:tblStylePr w:type="seCell">
      <w:rPr>
        <w:b w:val="0"/>
        <w:bCs w:val="0"/>
        <w:i w:val="0"/>
        <w:iCs w:val="0"/>
      </w:rPr>
    </w:tblStylePr>
    <w:tblStylePr w:type="swCell">
      <w:rPr>
        <w:b w:val="0"/>
        <w:bCs w:val="0"/>
        <w:i w:val="0"/>
        <w:iCs w:val="0"/>
      </w:rPr>
    </w:tblStylePr>
  </w:style>
  <w:style w:type="character" w:styleId="Hyperlink">
    <w:name w:val="Hyperlink"/>
    <w:basedOn w:val="DefaultParagraphFont"/>
    <w:uiPriority w:val="99"/>
    <w:unhideWhenUsed/>
    <w:rsid w:val="007C5033"/>
    <w:rPr>
      <w:color w:val="0000FF" w:themeColor="hyperlink"/>
      <w:u w:val="single"/>
    </w:rPr>
  </w:style>
  <w:style w:type="character" w:styleId="UnresolvedMention">
    <w:name w:val="Unresolved Mention"/>
    <w:basedOn w:val="DefaultParagraphFont"/>
    <w:uiPriority w:val="99"/>
    <w:semiHidden/>
    <w:unhideWhenUsed/>
    <w:rsid w:val="007C5033"/>
    <w:rPr>
      <w:color w:val="605E5C"/>
      <w:shd w:val="clear" w:color="auto" w:fill="E1DFDD"/>
    </w:rPr>
  </w:style>
  <w:style w:type="paragraph" w:styleId="Header">
    <w:name w:val="header"/>
    <w:basedOn w:val="Normal"/>
    <w:link w:val="HeaderChar"/>
    <w:uiPriority w:val="99"/>
    <w:unhideWhenUsed/>
    <w:rsid w:val="007C5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033"/>
  </w:style>
  <w:style w:type="paragraph" w:styleId="Footer">
    <w:name w:val="footer"/>
    <w:basedOn w:val="Normal"/>
    <w:link w:val="FooterChar"/>
    <w:uiPriority w:val="99"/>
    <w:unhideWhenUsed/>
    <w:rsid w:val="007C5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033"/>
  </w:style>
  <w:style w:type="character" w:styleId="CommentReference">
    <w:name w:val="annotation reference"/>
    <w:basedOn w:val="DefaultParagraphFont"/>
    <w:uiPriority w:val="99"/>
    <w:semiHidden/>
    <w:unhideWhenUsed/>
    <w:rsid w:val="00AC3D10"/>
    <w:rPr>
      <w:sz w:val="16"/>
      <w:szCs w:val="16"/>
    </w:rPr>
  </w:style>
  <w:style w:type="paragraph" w:styleId="CommentText">
    <w:name w:val="annotation text"/>
    <w:basedOn w:val="Normal"/>
    <w:link w:val="CommentTextChar"/>
    <w:uiPriority w:val="99"/>
    <w:semiHidden/>
    <w:unhideWhenUsed/>
    <w:rsid w:val="00AC3D10"/>
    <w:pPr>
      <w:spacing w:line="240" w:lineRule="auto"/>
    </w:pPr>
    <w:rPr>
      <w:sz w:val="20"/>
      <w:szCs w:val="20"/>
    </w:rPr>
  </w:style>
  <w:style w:type="character" w:customStyle="1" w:styleId="CommentTextChar">
    <w:name w:val="Comment Text Char"/>
    <w:basedOn w:val="DefaultParagraphFont"/>
    <w:link w:val="CommentText"/>
    <w:uiPriority w:val="99"/>
    <w:semiHidden/>
    <w:rsid w:val="00AC3D10"/>
    <w:rPr>
      <w:sz w:val="20"/>
      <w:szCs w:val="20"/>
    </w:rPr>
  </w:style>
  <w:style w:type="paragraph" w:styleId="CommentSubject">
    <w:name w:val="annotation subject"/>
    <w:basedOn w:val="CommentText"/>
    <w:next w:val="CommentText"/>
    <w:link w:val="CommentSubjectChar"/>
    <w:uiPriority w:val="99"/>
    <w:semiHidden/>
    <w:unhideWhenUsed/>
    <w:rsid w:val="00AC3D10"/>
    <w:rPr>
      <w:b/>
      <w:bCs/>
    </w:rPr>
  </w:style>
  <w:style w:type="character" w:customStyle="1" w:styleId="CommentSubjectChar">
    <w:name w:val="Comment Subject Char"/>
    <w:basedOn w:val="CommentTextChar"/>
    <w:link w:val="CommentSubject"/>
    <w:uiPriority w:val="99"/>
    <w:semiHidden/>
    <w:rsid w:val="00AC3D10"/>
    <w:rPr>
      <w:b/>
      <w:bCs/>
      <w:sz w:val="20"/>
      <w:szCs w:val="20"/>
    </w:rPr>
  </w:style>
  <w:style w:type="paragraph" w:styleId="ListParagraph">
    <w:name w:val="List Paragraph"/>
    <w:basedOn w:val="Normal"/>
    <w:uiPriority w:val="34"/>
    <w:qFormat/>
    <w:rsid w:val="00AC3D10"/>
    <w:pPr>
      <w:ind w:left="720"/>
      <w:contextualSpacing/>
    </w:pPr>
  </w:style>
  <w:style w:type="paragraph" w:styleId="TOC1">
    <w:name w:val="toc 1"/>
    <w:basedOn w:val="Normal"/>
    <w:next w:val="Normal"/>
    <w:autoRedefine/>
    <w:uiPriority w:val="39"/>
    <w:unhideWhenUsed/>
    <w:rsid w:val="00615E2A"/>
    <w:pPr>
      <w:spacing w:after="100"/>
    </w:pPr>
  </w:style>
  <w:style w:type="paragraph" w:customStyle="1" w:styleId="Default">
    <w:name w:val="Default"/>
    <w:rsid w:val="00455FBA"/>
    <w:pPr>
      <w:autoSpaceDE w:val="0"/>
      <w:autoSpaceDN w:val="0"/>
      <w:adjustRightInd w:val="0"/>
      <w:spacing w:after="0" w:line="240" w:lineRule="auto"/>
    </w:pPr>
    <w:rPr>
      <w:rFonts w:ascii="Roboto" w:hAnsi="Roboto" w:cs="Roboto"/>
      <w:color w:val="000000"/>
      <w:sz w:val="24"/>
      <w:szCs w:val="24"/>
    </w:rPr>
  </w:style>
  <w:style w:type="character" w:styleId="FollowedHyperlink">
    <w:name w:val="FollowedHyperlink"/>
    <w:basedOn w:val="DefaultParagraphFont"/>
    <w:uiPriority w:val="99"/>
    <w:semiHidden/>
    <w:unhideWhenUsed/>
    <w:rsid w:val="00A956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microsoft.com/office/2016/09/relationships/commentsIds" Target="commentsIds.xml"/><Relationship Id="rId21" Type="http://schemas.openxmlformats.org/officeDocument/2006/relationships/image" Target="media/image4.png"/><Relationship Id="rId42" Type="http://schemas.openxmlformats.org/officeDocument/2006/relationships/hyperlink" Target="https://doi.org/10.1038/s43247-020-0005-y" TargetMode="External"/><Relationship Id="rId47" Type="http://schemas.openxmlformats.org/officeDocument/2006/relationships/hyperlink" Target="https://doi.org/10.1080/01973533.2016.1209757" TargetMode="External"/><Relationship Id="rId63" Type="http://schemas.openxmlformats.org/officeDocument/2006/relationships/hyperlink" Target="http://supportandsafety.colostate.edu" TargetMode="External"/><Relationship Id="rId68" Type="http://schemas.openxmlformats.org/officeDocument/2006/relationships/hyperlink" Target="http://studentcasemanagement.colostate.edu/" TargetMode="External"/><Relationship Id="rId84" Type="http://schemas.openxmlformats.org/officeDocument/2006/relationships/hyperlink" Target="https://www.ncat.edu/campus-life/student-affairs/departments/counseling-services/services-provided/testing.php" TargetMode="External"/><Relationship Id="rId89" Type="http://schemas.openxmlformats.org/officeDocument/2006/relationships/hyperlink" Target="mailto:triosss@ncat.edu" TargetMode="External"/><Relationship Id="rId16" Type="http://schemas.openxmlformats.org/officeDocument/2006/relationships/hyperlink" Target="https://doi.org/10.1002/fee.2666" TargetMode="External"/><Relationship Id="rId11" Type="http://schemas.openxmlformats.org/officeDocument/2006/relationships/hyperlink" Target="https://doi.org/10.1029/2018EO095017" TargetMode="External"/><Relationship Id="rId32" Type="http://schemas.openxmlformats.org/officeDocument/2006/relationships/hyperlink" Target="https://cdn.serc.carleton.edu/files/PROGRESS/smart_goals_exercise.v2.pptx" TargetMode="External"/><Relationship Id="rId37" Type="http://schemas.openxmlformats.org/officeDocument/2006/relationships/hyperlink" Target="https://doi.org/10.1073/pnas.1613117114" TargetMode="External"/><Relationship Id="rId53" Type="http://schemas.openxmlformats.org/officeDocument/2006/relationships/image" Target="media/image6.png"/><Relationship Id="rId58" Type="http://schemas.openxmlformats.org/officeDocument/2006/relationships/image" Target="media/image11.png"/><Relationship Id="rId74" Type="http://schemas.openxmlformats.org/officeDocument/2006/relationships/hyperlink" Target="https://www.ncat.edu/campus-life/student-affairs/departments/health-services/index.php" TargetMode="External"/><Relationship Id="rId79" Type="http://schemas.openxmlformats.org/officeDocument/2006/relationships/hyperlink" Target="https://www.ncat.edu/campus-life/student-affairs/departments/counseling-services/services-provided/personal.php" TargetMode="External"/><Relationship Id="rId5" Type="http://schemas.openxmlformats.org/officeDocument/2006/relationships/webSettings" Target="webSettings.xml"/><Relationship Id="rId90" Type="http://schemas.openxmlformats.org/officeDocument/2006/relationships/hyperlink" Target="https://www.ncat.edu/campus-life/student-affairs/departments/trio/trio-support-services.php" TargetMode="External"/><Relationship Id="rId95" Type="http://schemas.openxmlformats.org/officeDocument/2006/relationships/hyperlink" Target="https://cdn.serc.carleton.edu/files/PROGRESS/ignite_how_instructions_pathways.pdf" TargetMode="External"/><Relationship Id="rId22" Type="http://schemas.openxmlformats.org/officeDocument/2006/relationships/image" Target="media/image5.png"/><Relationship Id="rId27" Type="http://schemas.microsoft.com/office/2018/08/relationships/commentsExtensible" Target="commentsExtensible.xml"/><Relationship Id="rId43" Type="http://schemas.openxmlformats.org/officeDocument/2006/relationships/hyperlink" Target="https://doi.org/10.1371/journal.pone.0187531" TargetMode="External"/><Relationship Id="rId48" Type="http://schemas.openxmlformats.org/officeDocument/2006/relationships/hyperlink" Target="https://doi.org/10.1080/01973533.2016.1209757" TargetMode="External"/><Relationship Id="rId64" Type="http://schemas.openxmlformats.org/officeDocument/2006/relationships/hyperlink" Target="mailto:ocl@colostate.edu" TargetMode="External"/><Relationship Id="rId69" Type="http://schemas.openxmlformats.org/officeDocument/2006/relationships/hyperlink" Target="http://health.colostate.edu/" TargetMode="External"/><Relationship Id="rId80" Type="http://schemas.openxmlformats.org/officeDocument/2006/relationships/hyperlink" Target="https://www.ncat.edu/campus-life/student-affairs/departments/counseling-services/services-provided/groups.php" TargetMode="External"/><Relationship Id="rId85" Type="http://schemas.openxmlformats.org/officeDocument/2006/relationships/hyperlink" Target="mailto:housing@ncat.edu" TargetMode="External"/><Relationship Id="rId12" Type="http://schemas.openxmlformats.org/officeDocument/2006/relationships/hyperlink" Target="https://doi.org/10.1038/s43247-020-0005-y" TargetMode="External"/><Relationship Id="rId17" Type="http://schemas.openxmlformats.org/officeDocument/2006/relationships/hyperlink" Target="https://doi.org/10.1016/j.cedpsych.2024.102324" TargetMode="External"/><Relationship Id="rId25" Type="http://schemas.microsoft.com/office/2011/relationships/commentsExtended" Target="commentsExtended.xml"/><Relationship Id="rId33" Type="http://schemas.openxmlformats.org/officeDocument/2006/relationships/hyperlink" Target="https://doi.org/10.1111/j.1540-4560.2011.01717" TargetMode="External"/><Relationship Id="rId38" Type="http://schemas.openxmlformats.org/officeDocument/2006/relationships/hyperlink" Target="https://doi.org/10.1073/pnas.1613117114" TargetMode="External"/><Relationship Id="rId46" Type="http://schemas.openxmlformats.org/officeDocument/2006/relationships/hyperlink" Target="https://doi.org/10.1080/00220973.2016.1246405" TargetMode="External"/><Relationship Id="rId59" Type="http://schemas.openxmlformats.org/officeDocument/2006/relationships/image" Target="media/image12.png"/><Relationship Id="rId67" Type="http://schemas.openxmlformats.org/officeDocument/2006/relationships/hyperlink" Target="mailto:help4rams@colostate.edu" TargetMode="External"/><Relationship Id="rId20" Type="http://schemas.openxmlformats.org/officeDocument/2006/relationships/image" Target="media/image3.png"/><Relationship Id="rId41" Type="http://schemas.openxmlformats.org/officeDocument/2006/relationships/hyperlink" Target="https://doi.org/10.1038/s43247-020-0005-y" TargetMode="External"/><Relationship Id="rId54" Type="http://schemas.openxmlformats.org/officeDocument/2006/relationships/image" Target="media/image7.png"/><Relationship Id="rId62" Type="http://schemas.openxmlformats.org/officeDocument/2006/relationships/image" Target="media/image14.png"/><Relationship Id="rId70" Type="http://schemas.openxmlformats.org/officeDocument/2006/relationships/hyperlink" Target="https://safety.colostate.edu/sexual-assault-information/" TargetMode="External"/><Relationship Id="rId75" Type="http://schemas.openxmlformats.org/officeDocument/2006/relationships/hyperlink" Target="https://ncat.medicatconnect.com/" TargetMode="External"/><Relationship Id="rId83" Type="http://schemas.openxmlformats.org/officeDocument/2006/relationships/hyperlink" Target="https://www.ncat.edu/campus-life/student-affairs/departments/counseling-services/services-provided/graduate-internship.php" TargetMode="External"/><Relationship Id="rId88" Type="http://schemas.openxmlformats.org/officeDocument/2006/relationships/hyperlink" Target="https://www.ncat.edu/campus-life/student-affairs/departments/housing-and-residence-life/index.php" TargetMode="External"/><Relationship Id="rId91" Type="http://schemas.openxmlformats.org/officeDocument/2006/relationships/hyperlink" Target="http://igniteshow.com/howto" TargetMode="External"/><Relationship Id="rId96" Type="http://schemas.openxmlformats.org/officeDocument/2006/relationships/hyperlink" Target="https://cdn.serc.carleton.edu/files/PROGRESS/ignite_how_instructions_mentoring.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10.1080/13611267.2023.2225395" TargetMode="External"/><Relationship Id="rId23" Type="http://schemas.openxmlformats.org/officeDocument/2006/relationships/footer" Target="footer1.xml"/><Relationship Id="rId28" Type="http://schemas.openxmlformats.org/officeDocument/2006/relationships/hyperlink" Target="https://serc.carleton.edu/PROGRESS/mentor_training.html" TargetMode="External"/><Relationship Id="rId36" Type="http://schemas.openxmlformats.org/officeDocument/2006/relationships/hyperlink" Target="https://doi.org/10.1080/1047840X.2011.607313" TargetMode="External"/><Relationship Id="rId49" Type="http://schemas.openxmlformats.org/officeDocument/2006/relationships/hyperlink" Target="https://doi.org/10.1111/j.1471-6402.2006.00260.x" TargetMode="External"/><Relationship Id="rId57" Type="http://schemas.openxmlformats.org/officeDocument/2006/relationships/image" Target="media/image10.png"/><Relationship Id="rId10" Type="http://schemas.openxmlformats.org/officeDocument/2006/relationships/hyperlink" Target="http://doi.org/10.1130/GES01659.1" TargetMode="External"/><Relationship Id="rId31" Type="http://schemas.openxmlformats.org/officeDocument/2006/relationships/hyperlink" Target="https://cdn.serc.carleton.edu/files/PROGRESS/social_identity_flower_power_exercise.v2.pptx" TargetMode="External"/><Relationship Id="rId44" Type="http://schemas.openxmlformats.org/officeDocument/2006/relationships/hyperlink" Target="https://doi.org/10.1371/journal.pone.0187531" TargetMode="External"/><Relationship Id="rId52" Type="http://schemas.openxmlformats.org/officeDocument/2006/relationships/hyperlink" Target="https://doi.org/10.1177/2332858419839707" TargetMode="External"/><Relationship Id="rId60" Type="http://schemas.openxmlformats.org/officeDocument/2006/relationships/image" Target="media/image13.png"/><Relationship Id="rId65" Type="http://schemas.openxmlformats.org/officeDocument/2006/relationships/hyperlink" Target="http://ocl.colostate.edu/" TargetMode="External"/><Relationship Id="rId73" Type="http://schemas.openxmlformats.org/officeDocument/2006/relationships/hyperlink" Target="tel:(970)%20491-6425" TargetMode="External"/><Relationship Id="rId78" Type="http://schemas.openxmlformats.org/officeDocument/2006/relationships/hyperlink" Target="https://www.ncat.edu/campus-life/student-affairs/vice-chancellors-welcome.php" TargetMode="External"/><Relationship Id="rId81" Type="http://schemas.openxmlformats.org/officeDocument/2006/relationships/hyperlink" Target="https://www.ncat.edu/campus-life/student-affairs/departments/counseling-services/services-provided/outreach.php" TargetMode="External"/><Relationship Id="rId86" Type="http://schemas.openxmlformats.org/officeDocument/2006/relationships/hyperlink" Target="https://www.ncat.edu/campus-life/student-affairs/departments/housing-and-residence-life/index.php" TargetMode="External"/><Relationship Id="rId94" Type="http://schemas.openxmlformats.org/officeDocument/2006/relationships/hyperlink" Target="https://cdn.serc.carleton.edu/files/PROGRESS/burt_mentoring_2022.pdf" TargetMode="External"/><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371/journal.pone.0187531" TargetMode="External"/><Relationship Id="rId13" Type="http://schemas.openxmlformats.org/officeDocument/2006/relationships/hyperlink" Target="https://doi.org/10.1007/s11218-021-09679-y" TargetMode="External"/><Relationship Id="rId18" Type="http://schemas.openxmlformats.org/officeDocument/2006/relationships/hyperlink" Target="https://doi.org/10.1007/s11409-026-09463-3" TargetMode="External"/><Relationship Id="rId39" Type="http://schemas.openxmlformats.org/officeDocument/2006/relationships/hyperlink" Target="https://doi.org/http:/dx.doi.org/10.1037/edu0000042" TargetMode="External"/><Relationship Id="rId34" Type="http://schemas.openxmlformats.org/officeDocument/2006/relationships/hyperlink" Target="https://doi.org/10.1111/j.1540-4560.2011.01717" TargetMode="External"/><Relationship Id="rId50" Type="http://schemas.openxmlformats.org/officeDocument/2006/relationships/hyperlink" Target="https://doi.org/10.1111/j.1471-6402.2006.00260.x" TargetMode="External"/><Relationship Id="rId55" Type="http://schemas.openxmlformats.org/officeDocument/2006/relationships/image" Target="media/image8.png"/><Relationship Id="rId76" Type="http://schemas.openxmlformats.org/officeDocument/2006/relationships/hyperlink" Target="https://www.ncat.edu/campus-life/student-affairs/departments/counseling-services/index.php" TargetMode="External"/><Relationship Id="rId97" Type="http://schemas.openxmlformats.org/officeDocument/2006/relationships/hyperlink" Target="https://globalchange.ncsu.edu/march-28-rising-multi-media-exhibit-and-grand-opening-programming/" TargetMode="External"/><Relationship Id="rId7" Type="http://schemas.openxmlformats.org/officeDocument/2006/relationships/endnotes" Target="endnotes.xml"/><Relationship Id="rId71" Type="http://schemas.openxmlformats.org/officeDocument/2006/relationships/hyperlink" Target="http://wgac.colostate.edu/sexual-assault" TargetMode="External"/><Relationship Id="rId92" Type="http://schemas.openxmlformats.org/officeDocument/2006/relationships/hyperlink" Target="https://cdn.serc.carleton.edu/files/PROGRESS/fischer_pathways_2023.pdf" TargetMode="External"/><Relationship Id="rId2" Type="http://schemas.openxmlformats.org/officeDocument/2006/relationships/numbering" Target="numbering.xml"/><Relationship Id="rId29" Type="http://schemas.openxmlformats.org/officeDocument/2006/relationships/hyperlink" Target="https://serc.carleton.edu/PROGRESS/index.html" TargetMode="External"/><Relationship Id="rId24" Type="http://schemas.openxmlformats.org/officeDocument/2006/relationships/comments" Target="comments.xml"/><Relationship Id="rId40" Type="http://schemas.openxmlformats.org/officeDocument/2006/relationships/hyperlink" Target="https://doi.org/http:/dx.doi.org/10.1037/edu0000042" TargetMode="External"/><Relationship Id="rId45" Type="http://schemas.openxmlformats.org/officeDocument/2006/relationships/hyperlink" Target="https://doi.org/10.1080/00220973.2016.1246405" TargetMode="External"/><Relationship Id="rId66" Type="http://schemas.openxmlformats.org/officeDocument/2006/relationships/hyperlink" Target="http://lsc.colostate.edu/slice/slice-engagement/rams-against-hunger/" TargetMode="External"/><Relationship Id="rId87" Type="http://schemas.openxmlformats.org/officeDocument/2006/relationships/hyperlink" Target="https://www.ncat.edu/campus-life/student-affairs/departments/housing-and-residence-life/resident-resources/employment/index.php" TargetMode="External"/><Relationship Id="rId61" Type="http://schemas.openxmlformats.org/officeDocument/2006/relationships/hyperlink" Target="https://sites.google.com/rams.colostate.edu/progress-2023-workshop-info/home" TargetMode="External"/><Relationship Id="rId82" Type="http://schemas.openxmlformats.org/officeDocument/2006/relationships/hyperlink" Target="https://www.ncat.edu/campus-life/student-affairs/departments/counseling-services/services-provided/consultation.php" TargetMode="External"/><Relationship Id="rId19" Type="http://schemas.openxmlformats.org/officeDocument/2006/relationships/image" Target="media/image2.png"/><Relationship Id="rId14" Type="http://schemas.openxmlformats.org/officeDocument/2006/relationships/hyperlink" Target="https://doi.org/10.1029/2023EO230020" TargetMode="External"/><Relationship Id="rId30" Type="http://schemas.openxmlformats.org/officeDocument/2006/relationships/hyperlink" Target="https://cdn.serc.carleton.edu/files/PROGRESS/support_map_exercise.v2.pptx" TargetMode="External"/><Relationship Id="rId35" Type="http://schemas.openxmlformats.org/officeDocument/2006/relationships/hyperlink" Target="https://doi.org/10.1080/1047840X.2011.607313" TargetMode="External"/><Relationship Id="rId56" Type="http://schemas.openxmlformats.org/officeDocument/2006/relationships/image" Target="media/image9.png"/><Relationship Id="rId77" Type="http://schemas.openxmlformats.org/officeDocument/2006/relationships/hyperlink" Target="https://iacsinc.org/" TargetMode="External"/><Relationship Id="rId100" Type="http://schemas.microsoft.com/office/2011/relationships/people" Target="people.xml"/><Relationship Id="rId8" Type="http://schemas.openxmlformats.org/officeDocument/2006/relationships/image" Target="media/image1.png"/><Relationship Id="rId51" Type="http://schemas.openxmlformats.org/officeDocument/2006/relationships/hyperlink" Target="https://doi.org/10.1177/2332858419839707" TargetMode="External"/><Relationship Id="rId72" Type="http://schemas.openxmlformats.org/officeDocument/2006/relationships/hyperlink" Target="http://health.colostate.edu/" TargetMode="External"/><Relationship Id="rId93" Type="http://schemas.openxmlformats.org/officeDocument/2006/relationships/hyperlink" Target="http://igniteshow.com/howto" TargetMode="External"/><Relationship Id="rId98" Type="http://schemas.openxmlformats.org/officeDocument/2006/relationships/footer" Target="footer2.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7604A-6BF6-4C41-98ED-ACA29FE0C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44</Pages>
  <Words>11469</Words>
  <Characters>65377</Characters>
  <Application>Microsoft Office Word</Application>
  <DocSecurity>0</DocSecurity>
  <Lines>544</Lines>
  <Paragraphs>153</Paragraphs>
  <ScaleCrop>false</ScaleCrop>
  <Company/>
  <LinksUpToDate>false</LinksUpToDate>
  <CharactersWithSpaces>76693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Milena Guajardo</cp:lastModifiedBy>
  <cp:revision>15</cp:revision>
  <dcterms:created xsi:type="dcterms:W3CDTF">2026-07-22T21:57:00Z</dcterms:created>
  <dcterms:modified xsi:type="dcterms:W3CDTF">2026-07-30T20:33:00Z</dcterms:modified>
</cp:coreProperties>
</file>